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58" w:rsidRDefault="00853858" w:rsidP="00853858">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Martes, 10 de Julio de 2012 16:50</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'danigissi@gmail.com'</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AE007W-0003397 </w:t>
      </w:r>
    </w:p>
    <w:p w:rsidR="00853858" w:rsidRDefault="00853858" w:rsidP="00853858"/>
    <w:p w:rsidR="00853858" w:rsidRDefault="00853858" w:rsidP="00853858">
      <w:r>
        <w:rPr>
          <w:rFonts w:ascii="Arial" w:hAnsi="Arial" w:cs="Arial"/>
          <w:sz w:val="20"/>
          <w:szCs w:val="20"/>
        </w:rPr>
        <w:t xml:space="preserve">Sra. </w:t>
      </w:r>
      <w:r>
        <w:rPr>
          <w:rStyle w:val="style1"/>
          <w:rFonts w:ascii="Arial" w:hAnsi="Arial" w:cs="Arial"/>
          <w:color w:val="000000"/>
          <w:sz w:val="20"/>
          <w:szCs w:val="20"/>
        </w:rPr>
        <w:t>Daniela Gissi Hernandez</w:t>
      </w:r>
      <w:r>
        <w:rPr>
          <w:rFonts w:ascii="Arial" w:hAnsi="Arial" w:cs="Arial"/>
          <w:sz w:val="20"/>
          <w:szCs w:val="20"/>
        </w:rPr>
        <w:t>:</w:t>
      </w:r>
    </w:p>
    <w:p w:rsidR="00853858" w:rsidRDefault="00853858" w:rsidP="00853858">
      <w:pPr>
        <w:pStyle w:val="NormalWeb"/>
        <w:ind w:firstLine="708"/>
        <w:rPr>
          <w:rFonts w:ascii="Tahoma" w:hAnsi="Tahoma" w:cs="Tahoma"/>
          <w:sz w:val="20"/>
          <w:szCs w:val="20"/>
        </w:rPr>
      </w:pPr>
      <w:r>
        <w:rPr>
          <w:rStyle w:val="Textoennegrita"/>
          <w:rFonts w:ascii="Arial" w:hAnsi="Arial" w:cs="Arial"/>
          <w:b w:val="0"/>
          <w:bCs w:val="0"/>
          <w:sz w:val="20"/>
          <w:szCs w:val="20"/>
        </w:rPr>
        <w:t>Comunicamos a usted para su requerimiento de información en el que indica “</w:t>
      </w:r>
      <w:r>
        <w:rPr>
          <w:rFonts w:ascii="Arial" w:hAnsi="Arial" w:cs="Arial"/>
          <w:i/>
          <w:iCs/>
          <w:sz w:val="20"/>
          <w:szCs w:val="20"/>
        </w:rPr>
        <w:t>Buenas tardes, Yo soy chilena, vivo en el extranjero hace 4 años y regreso a vivir a Chile. Quisiera llevar un auto, pero lo compré usado, de modo que no tengo una factura de compra. Necesito un Certificado de Valoración de Vehículo de modo de poder calcular los impuestos que tendré que pagar. Los datos del auto que necesito valorizar son: Marca: Lexus; modelo: GX 470; Tipo: station wagon; año: 2007; VIN: JTJBT20X470139662; Número de chasis:JTJBT20X470139662; Número de motor: JTJBT20X470139662; kilometraje: 30.000 Kms; Puertas: 5; pasajeros: 5; combustible: gasolina; Transmisión: automatica; cilindrada: 8; velocidades: 5; Equipamiento: full - Aire acondicionado - sunroof; Muchas gracias por su respuesta.</w:t>
      </w:r>
      <w:r>
        <w:rPr>
          <w:rFonts w:ascii="Arial" w:hAnsi="Arial" w:cs="Arial"/>
          <w:i/>
          <w:iCs/>
          <w:color w:val="000000"/>
          <w:sz w:val="20"/>
          <w:szCs w:val="20"/>
        </w:rPr>
        <w:t xml:space="preserve">”, </w:t>
      </w:r>
      <w:r>
        <w:rPr>
          <w:rStyle w:val="Textoennegrita"/>
          <w:rFonts w:ascii="Arial" w:hAnsi="Arial" w:cs="Arial"/>
          <w:b w:val="0"/>
          <w:bCs w:val="0"/>
          <w:sz w:val="20"/>
          <w:szCs w:val="20"/>
        </w:rPr>
        <w:t xml:space="preserve">informamos a usted, que </w:t>
      </w:r>
      <w:r>
        <w:rPr>
          <w:rFonts w:ascii="Arial" w:hAnsi="Arial" w:cs="Arial"/>
          <w:sz w:val="20"/>
          <w:szCs w:val="20"/>
        </w:rPr>
        <w:t xml:space="preserve">el requerimiento realizado, </w:t>
      </w:r>
      <w:r>
        <w:rPr>
          <w:rFonts w:ascii="Arial" w:hAnsi="Arial" w:cs="Arial"/>
          <w:b/>
          <w:bCs/>
          <w:sz w:val="20"/>
          <w:szCs w:val="20"/>
        </w:rPr>
        <w:t>no corresponde</w:t>
      </w:r>
      <w:r>
        <w:rPr>
          <w:rFonts w:ascii="Arial" w:hAnsi="Arial" w:cs="Arial"/>
          <w:sz w:val="20"/>
          <w:szCs w:val="20"/>
        </w:rPr>
        <w:t xml:space="preserve"> a una solicitud de acceso a la información pública derivada de la Ley 20.285, debido a que no consulta por documentos emitidos por nuestro Servicio, ni los antecedentes de su formulación, </w:t>
      </w:r>
      <w:r>
        <w:rPr>
          <w:rFonts w:ascii="Arial" w:hAnsi="Arial" w:cs="Arial"/>
          <w:b/>
          <w:bCs/>
          <w:sz w:val="20"/>
          <w:szCs w:val="20"/>
        </w:rPr>
        <w:t>sino que a una consulta simple</w:t>
      </w:r>
      <w:r>
        <w:rPr>
          <w:rFonts w:ascii="Arial" w:hAnsi="Arial" w:cs="Arial"/>
          <w:sz w:val="20"/>
          <w:szCs w:val="20"/>
        </w:rPr>
        <w:t xml:space="preserve"> puede realizar también por medio de nuestra página Web en el link OIRS (Oficina de Informaciones, Reclamos y Sugerencias). </w:t>
      </w:r>
    </w:p>
    <w:p w:rsidR="00853858" w:rsidRDefault="00853858" w:rsidP="00853858">
      <w:pPr>
        <w:pStyle w:val="NormalWeb"/>
        <w:rPr>
          <w:rFonts w:ascii="Tahoma" w:hAnsi="Tahoma" w:cs="Tahoma"/>
          <w:sz w:val="20"/>
          <w:szCs w:val="20"/>
        </w:rPr>
      </w:pPr>
      <w:r>
        <w:rPr>
          <w:rFonts w:ascii="Arial" w:hAnsi="Arial" w:cs="Arial"/>
          <w:sz w:val="20"/>
          <w:szCs w:val="20"/>
        </w:rPr>
        <w:t xml:space="preserve">            En este caso, debe ingresar a </w:t>
      </w:r>
      <w:hyperlink r:id="rId4" w:history="1">
        <w:r>
          <w:rPr>
            <w:rStyle w:val="Hipervnculo"/>
            <w:rFonts w:ascii="Arial" w:hAnsi="Arial" w:cs="Arial"/>
            <w:sz w:val="20"/>
            <w:szCs w:val="20"/>
          </w:rPr>
          <w:t>www.aduana.gob.cl</w:t>
        </w:r>
      </w:hyperlink>
      <w:r>
        <w:rPr>
          <w:rFonts w:ascii="Arial" w:hAnsi="Arial" w:cs="Arial"/>
          <w:sz w:val="20"/>
          <w:szCs w:val="20"/>
        </w:rPr>
        <w:t xml:space="preserve"> &gt; Contacto &gt; Formulario de Contacto, y al igual que para el otro sistema, debe registrarse y realizar la consulta señalada. Sin embargo</w:t>
      </w:r>
      <w:r>
        <w:rPr>
          <w:rStyle w:val="Textoennegrita"/>
          <w:rFonts w:ascii="Arial" w:hAnsi="Arial" w:cs="Arial"/>
          <w:sz w:val="20"/>
          <w:szCs w:val="20"/>
        </w:rPr>
        <w:t xml:space="preserve"> ya derivamos de manera interna su solicitud </w:t>
      </w:r>
      <w:r>
        <w:rPr>
          <w:rFonts w:ascii="Arial" w:hAnsi="Arial" w:cs="Arial"/>
          <w:sz w:val="20"/>
          <w:szCs w:val="20"/>
        </w:rPr>
        <w:t>a la OIRS de la Dirección Nacional de Aduanas, donde se ocuparán particularmente de su requerimiento.</w:t>
      </w:r>
    </w:p>
    <w:p w:rsidR="00853858" w:rsidRDefault="00853858" w:rsidP="00853858">
      <w:pPr>
        <w:pStyle w:val="NormalWeb"/>
        <w:rPr>
          <w:rFonts w:ascii="Tahoma" w:hAnsi="Tahoma" w:cs="Tahoma"/>
          <w:sz w:val="20"/>
          <w:szCs w:val="20"/>
        </w:rPr>
      </w:pPr>
      <w:r>
        <w:rPr>
          <w:rFonts w:ascii="Arial" w:hAnsi="Arial" w:cs="Arial"/>
          <w:sz w:val="20"/>
          <w:szCs w:val="20"/>
        </w:rPr>
        <w:t>            Esperamos que la información entregada, sea de su utilidad.</w:t>
      </w:r>
    </w:p>
    <w:p w:rsidR="00853858" w:rsidRDefault="00853858" w:rsidP="00853858">
      <w:pPr>
        <w:pStyle w:val="NormalWeb"/>
        <w:rPr>
          <w:rFonts w:ascii="Tahoma" w:hAnsi="Tahoma" w:cs="Tahoma"/>
          <w:sz w:val="20"/>
          <w:szCs w:val="20"/>
        </w:rPr>
      </w:pPr>
      <w:r>
        <w:rPr>
          <w:rFonts w:ascii="Arial" w:hAnsi="Arial" w:cs="Arial"/>
          <w:sz w:val="20"/>
          <w:szCs w:val="20"/>
        </w:rPr>
        <w:t>Atentamente,</w:t>
      </w:r>
    </w:p>
    <w:p w:rsidR="00853858" w:rsidRDefault="00853858" w:rsidP="00853858">
      <w:pPr>
        <w:pStyle w:val="NormalWeb"/>
        <w:rPr>
          <w:rFonts w:ascii="Tahoma" w:hAnsi="Tahoma" w:cs="Tahoma"/>
          <w:sz w:val="20"/>
          <w:szCs w:val="20"/>
        </w:rPr>
      </w:pPr>
      <w:r>
        <w:rPr>
          <w:rStyle w:val="Textoennegrita"/>
          <w:rFonts w:ascii="Arial" w:hAnsi="Arial" w:cs="Arial"/>
          <w:sz w:val="20"/>
          <w:szCs w:val="20"/>
        </w:rPr>
        <w:t>Servicio Nacional de Aduanas</w:t>
      </w:r>
    </w:p>
    <w:p w:rsidR="00853858" w:rsidRDefault="00853858" w:rsidP="00853858">
      <w:pPr>
        <w:rPr>
          <w:rFonts w:ascii="Arial" w:hAnsi="Arial" w:cs="Arial"/>
          <w:b/>
          <w:bCs/>
          <w:color w:val="000080"/>
          <w:sz w:val="20"/>
          <w:szCs w:val="20"/>
        </w:rPr>
      </w:pPr>
      <w:hyperlink r:id="rId5" w:tooltip="http://www.aduana.cl/" w:history="1">
        <w:r>
          <w:rPr>
            <w:rStyle w:val="Hipervnculo"/>
            <w:rFonts w:ascii="Arial" w:hAnsi="Arial" w:cs="Arial"/>
            <w:b/>
            <w:bCs/>
            <w:sz w:val="20"/>
            <w:szCs w:val="20"/>
          </w:rPr>
          <w:t>www.aduana.gob.cl</w:t>
        </w:r>
      </w:hyperlink>
    </w:p>
    <w:p w:rsidR="00853858" w:rsidRDefault="00853858" w:rsidP="00853858">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7955" cy="767080"/>
            <wp:effectExtent l="19050" t="0" r="0"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6" r:link="rId7" cstate="print"/>
                    <a:srcRect/>
                    <a:stretch>
                      <a:fillRect/>
                    </a:stretch>
                  </pic:blipFill>
                  <pic:spPr bwMode="auto">
                    <a:xfrm>
                      <a:off x="0" y="0"/>
                      <a:ext cx="1417955" cy="767080"/>
                    </a:xfrm>
                    <a:prstGeom prst="rect">
                      <a:avLst/>
                    </a:prstGeom>
                    <a:noFill/>
                    <a:ln w="9525">
                      <a:noFill/>
                      <a:miter lim="800000"/>
                      <a:headEnd/>
                      <a:tailEnd/>
                    </a:ln>
                  </pic:spPr>
                </pic:pic>
              </a:graphicData>
            </a:graphic>
          </wp:inline>
        </w:drawing>
      </w:r>
    </w:p>
    <w:p w:rsidR="00853858" w:rsidRDefault="00853858" w:rsidP="00853858">
      <w:pPr>
        <w:rPr>
          <w:rFonts w:ascii="Arial" w:hAnsi="Arial" w:cs="Arial"/>
          <w:color w:val="000080"/>
          <w:sz w:val="24"/>
          <w:szCs w:val="24"/>
          <w:lang w:val="es-ES"/>
        </w:rPr>
      </w:pPr>
      <w:r>
        <w:rPr>
          <w:rFonts w:ascii="Arial" w:hAnsi="Arial" w:cs="Arial"/>
          <w:color w:val="000080"/>
          <w:lang w:val="es-ES"/>
        </w:rPr>
        <w:t> </w:t>
      </w:r>
    </w:p>
    <w:p w:rsidR="00853858" w:rsidRDefault="00853858" w:rsidP="00853858">
      <w:pPr>
        <w:rPr>
          <w:rFonts w:ascii="Arial" w:hAnsi="Arial" w:cs="Arial"/>
          <w:sz w:val="16"/>
          <w:szCs w:val="16"/>
          <w:lang w:val="es-ES"/>
        </w:rPr>
      </w:pPr>
      <w:r>
        <w:rPr>
          <w:rFonts w:ascii="Arial" w:hAnsi="Arial" w:cs="Arial"/>
          <w:sz w:val="16"/>
          <w:szCs w:val="16"/>
          <w:lang w:val="es-ES"/>
        </w:rPr>
        <w:t>No imprimas si no es necesario</w:t>
      </w:r>
    </w:p>
    <w:p w:rsidR="00853858" w:rsidRDefault="00853858" w:rsidP="00853858">
      <w:pPr>
        <w:rPr>
          <w:rFonts w:ascii="Arial" w:hAnsi="Arial" w:cs="Arial"/>
          <w:sz w:val="16"/>
          <w:szCs w:val="16"/>
          <w:lang w:val="es-ES"/>
        </w:rPr>
      </w:pPr>
      <w:r>
        <w:rPr>
          <w:rFonts w:ascii="Arial" w:hAnsi="Arial" w:cs="Arial"/>
          <w:sz w:val="16"/>
          <w:szCs w:val="16"/>
          <w:lang w:val="es-ES"/>
        </w:rPr>
        <w:t>Cuidemos nuestro planeta</w:t>
      </w:r>
    </w:p>
    <w:p w:rsidR="00853858" w:rsidRDefault="00853858" w:rsidP="00853858"/>
    <w:p w:rsidR="00853858" w:rsidRDefault="00853858" w:rsidP="00853858">
      <w:pPr>
        <w:rPr>
          <w:rFonts w:ascii="Arial" w:hAnsi="Arial" w:cs="Arial"/>
          <w:color w:val="000080"/>
          <w:sz w:val="24"/>
          <w:szCs w:val="24"/>
          <w:lang w:val="es-ES"/>
        </w:rPr>
      </w:pPr>
      <w:r>
        <w:rPr>
          <w:rFonts w:ascii="Arial" w:hAnsi="Arial" w:cs="Arial"/>
          <w:color w:val="000080"/>
          <w:lang w:val="es-ES"/>
        </w:rPr>
        <w:t> </w:t>
      </w:r>
    </w:p>
    <w:p w:rsidR="00853858" w:rsidRDefault="00853858" w:rsidP="00853858"/>
    <w:p w:rsidR="00853858" w:rsidRDefault="00853858" w:rsidP="00853858"/>
    <w:p w:rsidR="00853858" w:rsidRDefault="00853858" w:rsidP="00853858"/>
    <w:p w:rsidR="00853858" w:rsidRDefault="00853858" w:rsidP="00853858">
      <w:pPr>
        <w:rPr>
          <w:rFonts w:ascii="Arial" w:hAnsi="Arial" w:cs="Arial"/>
          <w:color w:val="000080"/>
          <w:sz w:val="24"/>
          <w:szCs w:val="24"/>
          <w:lang w:val="es-ES"/>
        </w:rPr>
      </w:pPr>
      <w:r>
        <w:rPr>
          <w:rFonts w:ascii="Arial" w:hAnsi="Arial" w:cs="Arial"/>
          <w:color w:val="000080"/>
          <w:lang w:val="es-ES"/>
        </w:rPr>
        <w:t> </w:t>
      </w:r>
    </w:p>
    <w:p w:rsidR="005E3DFC" w:rsidRDefault="005E3DFC"/>
    <w:sectPr w:rsidR="005E3DFC" w:rsidSect="005E3D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compat/>
  <w:rsids>
    <w:rsidRoot w:val="00853858"/>
    <w:rsid w:val="005E3DFC"/>
    <w:rsid w:val="0085385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58"/>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3858"/>
    <w:rPr>
      <w:color w:val="0000FF"/>
      <w:u w:val="single"/>
    </w:rPr>
  </w:style>
  <w:style w:type="paragraph" w:styleId="NormalWeb">
    <w:name w:val="Normal (Web)"/>
    <w:basedOn w:val="Normal"/>
    <w:uiPriority w:val="99"/>
    <w:semiHidden/>
    <w:unhideWhenUsed/>
    <w:rsid w:val="00853858"/>
    <w:pPr>
      <w:spacing w:before="100" w:beforeAutospacing="1" w:after="100" w:afterAutospacing="1"/>
    </w:pPr>
    <w:rPr>
      <w:rFonts w:ascii="Times New Roman" w:hAnsi="Times New Roman"/>
      <w:sz w:val="24"/>
      <w:szCs w:val="24"/>
    </w:rPr>
  </w:style>
  <w:style w:type="character" w:customStyle="1" w:styleId="style1">
    <w:name w:val="style1"/>
    <w:basedOn w:val="Fuentedeprrafopredeter"/>
    <w:rsid w:val="00853858"/>
  </w:style>
  <w:style w:type="character" w:styleId="Textoennegrita">
    <w:name w:val="Strong"/>
    <w:basedOn w:val="Fuentedeprrafopredeter"/>
    <w:uiPriority w:val="22"/>
    <w:qFormat/>
    <w:rsid w:val="00853858"/>
    <w:rPr>
      <w:b/>
      <w:bCs/>
    </w:rPr>
  </w:style>
  <w:style w:type="paragraph" w:styleId="Textodeglobo">
    <w:name w:val="Balloon Text"/>
    <w:basedOn w:val="Normal"/>
    <w:link w:val="TextodegloboCar"/>
    <w:uiPriority w:val="99"/>
    <w:semiHidden/>
    <w:unhideWhenUsed/>
    <w:rsid w:val="00853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858"/>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16970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CD5EBC.03EBA5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uana.cl/" TargetMode="External"/><Relationship Id="rId4" Type="http://schemas.openxmlformats.org/officeDocument/2006/relationships/hyperlink" Target="http://www.aduana.gob.c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1705</Characters>
  <Application>Microsoft Office Word</Application>
  <DocSecurity>0</DocSecurity>
  <Lines>14</Lines>
  <Paragraphs>4</Paragraphs>
  <ScaleCrop>false</ScaleCrop>
  <Company>Aduana</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2012-07-27T14:38:00Z</dcterms:created>
  <dcterms:modified xsi:type="dcterms:W3CDTF">2012-07-27T14:38:00Z</dcterms:modified>
</cp:coreProperties>
</file>