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6DA067" w14:textId="77777777" w:rsidR="00B53D96" w:rsidRPr="003B633D" w:rsidRDefault="00B53D96" w:rsidP="003B633D">
      <w:pPr>
        <w:rPr>
          <w:rFonts w:asciiTheme="minorHAnsi" w:hAnsiTheme="minorHAnsi" w:cstheme="minorHAnsi"/>
          <w:b/>
          <w:sz w:val="22"/>
          <w:szCs w:val="22"/>
          <w:lang w:val="es-CL"/>
        </w:rPr>
      </w:pPr>
      <w:r w:rsidRPr="003B633D">
        <w:rPr>
          <w:rFonts w:asciiTheme="minorHAnsi" w:hAnsiTheme="minorHAnsi" w:cstheme="minorHAnsi"/>
          <w:b/>
          <w:sz w:val="22"/>
          <w:szCs w:val="22"/>
          <w:lang w:val="es-CL"/>
        </w:rPr>
        <w:t xml:space="preserve">RESOLUCIÓN EXENTA N° </w:t>
      </w:r>
    </w:p>
    <w:p w14:paraId="58AF39FA" w14:textId="77777777" w:rsidR="00B53D96" w:rsidRPr="003B633D" w:rsidRDefault="00B53D96" w:rsidP="003B633D">
      <w:pPr>
        <w:rPr>
          <w:rFonts w:asciiTheme="minorHAnsi" w:hAnsiTheme="minorHAnsi" w:cstheme="minorHAnsi"/>
          <w:b/>
          <w:bCs/>
          <w:sz w:val="22"/>
          <w:szCs w:val="22"/>
          <w:lang w:val="es-CL"/>
        </w:rPr>
      </w:pPr>
    </w:p>
    <w:p w14:paraId="55500C41" w14:textId="77777777" w:rsidR="00AD4BE2" w:rsidRPr="003B633D" w:rsidRDefault="00AD4BE2" w:rsidP="003B633D">
      <w:pPr>
        <w:rPr>
          <w:rFonts w:asciiTheme="minorHAnsi" w:hAnsiTheme="minorHAnsi" w:cstheme="minorHAnsi"/>
          <w:b/>
          <w:bCs/>
          <w:sz w:val="22"/>
          <w:szCs w:val="22"/>
          <w:lang w:val="es-CL"/>
        </w:rPr>
      </w:pPr>
    </w:p>
    <w:p w14:paraId="7AF2EAAF" w14:textId="77777777" w:rsidR="00B53D96" w:rsidRPr="003B633D" w:rsidRDefault="00B53D96" w:rsidP="003B633D">
      <w:pPr>
        <w:rPr>
          <w:rFonts w:asciiTheme="minorHAnsi" w:hAnsiTheme="minorHAnsi" w:cstheme="minorHAnsi"/>
          <w:b/>
          <w:bCs/>
          <w:sz w:val="22"/>
          <w:szCs w:val="22"/>
          <w:lang w:val="es-CL"/>
        </w:rPr>
      </w:pPr>
      <w:r w:rsidRPr="003B633D">
        <w:rPr>
          <w:rFonts w:asciiTheme="minorHAnsi" w:hAnsiTheme="minorHAnsi" w:cstheme="minorHAnsi"/>
          <w:b/>
          <w:bCs/>
          <w:sz w:val="22"/>
          <w:szCs w:val="22"/>
          <w:lang w:val="es-CL"/>
        </w:rPr>
        <w:t xml:space="preserve">Valparaíso, </w:t>
      </w:r>
    </w:p>
    <w:p w14:paraId="542229F1" w14:textId="77777777" w:rsidR="00B53D96" w:rsidRPr="003B633D" w:rsidRDefault="00B53D96" w:rsidP="003B633D">
      <w:pPr>
        <w:ind w:right="-21"/>
        <w:jc w:val="both"/>
        <w:rPr>
          <w:rFonts w:asciiTheme="minorHAnsi" w:hAnsiTheme="minorHAnsi" w:cstheme="minorHAnsi"/>
          <w:b/>
          <w:bCs/>
          <w:sz w:val="22"/>
          <w:szCs w:val="22"/>
          <w:lang w:val="es-CL"/>
        </w:rPr>
      </w:pPr>
    </w:p>
    <w:p w14:paraId="3DAFF1D2" w14:textId="77777777" w:rsidR="000F07D3" w:rsidRPr="003B633D" w:rsidRDefault="000F07D3" w:rsidP="003B633D">
      <w:pPr>
        <w:ind w:right="-21"/>
        <w:jc w:val="both"/>
        <w:rPr>
          <w:rFonts w:asciiTheme="minorHAnsi" w:hAnsiTheme="minorHAnsi" w:cstheme="minorHAnsi"/>
          <w:b/>
          <w:bCs/>
          <w:sz w:val="22"/>
          <w:szCs w:val="22"/>
          <w:lang w:val="es-CL"/>
        </w:rPr>
      </w:pPr>
    </w:p>
    <w:p w14:paraId="21DCD504" w14:textId="77777777" w:rsidR="000F07D3" w:rsidRPr="003B633D" w:rsidRDefault="000F07D3" w:rsidP="003B633D">
      <w:pPr>
        <w:ind w:right="-21"/>
        <w:jc w:val="both"/>
        <w:rPr>
          <w:rFonts w:asciiTheme="minorHAnsi" w:hAnsiTheme="minorHAnsi" w:cstheme="minorHAnsi"/>
          <w:b/>
          <w:bCs/>
          <w:sz w:val="22"/>
          <w:szCs w:val="22"/>
          <w:lang w:val="es-CL"/>
        </w:rPr>
      </w:pPr>
      <w:r w:rsidRPr="003B633D">
        <w:rPr>
          <w:rFonts w:asciiTheme="minorHAnsi" w:hAnsiTheme="minorHAnsi" w:cstheme="minorHAnsi"/>
          <w:b/>
          <w:bCs/>
          <w:sz w:val="22"/>
          <w:szCs w:val="22"/>
          <w:lang w:val="es-CL"/>
        </w:rPr>
        <w:t xml:space="preserve">VISTOS: </w:t>
      </w:r>
    </w:p>
    <w:p w14:paraId="2FE4B81F" w14:textId="77777777" w:rsidR="00923CCF" w:rsidRPr="003B633D" w:rsidRDefault="00923CCF" w:rsidP="003B633D">
      <w:pPr>
        <w:rPr>
          <w:rFonts w:asciiTheme="minorHAnsi" w:hAnsiTheme="minorHAnsi" w:cstheme="minorHAnsi"/>
          <w:b/>
          <w:bCs/>
          <w:sz w:val="22"/>
          <w:szCs w:val="22"/>
          <w:lang w:val="es-CL"/>
        </w:rPr>
      </w:pPr>
    </w:p>
    <w:p w14:paraId="7478438B" w14:textId="24FB962C" w:rsidR="3A1CED33" w:rsidRPr="003B633D" w:rsidRDefault="3A1CED33" w:rsidP="003B633D">
      <w:pPr>
        <w:pStyle w:val="Sinespaciado"/>
        <w:spacing w:before="0" w:after="0"/>
        <w:ind w:left="0"/>
        <w:rPr>
          <w:rFonts w:cstheme="minorHAnsi"/>
        </w:rPr>
      </w:pPr>
      <w:r w:rsidRPr="003B633D">
        <w:rPr>
          <w:rFonts w:cstheme="minorHAnsi"/>
        </w:rPr>
        <w:t>El Decreto con Fuerza de Ley N</w:t>
      </w:r>
      <w:r w:rsidR="00B41B2D">
        <w:rPr>
          <w:rFonts w:cstheme="minorHAnsi"/>
        </w:rPr>
        <w:t>º</w:t>
      </w:r>
      <w:r w:rsidRPr="003B633D">
        <w:rPr>
          <w:rFonts w:cstheme="minorHAnsi"/>
        </w:rPr>
        <w:t xml:space="preserve"> 2, de 2001, del Ministerio de Hacienda, publicado en el Diario Oficial de 10.08.2001, que aprueba el texto refundido, coordinado y sistematizado del Decreto con Fuerza de Ley N</w:t>
      </w:r>
      <w:r w:rsidR="00B41B2D">
        <w:rPr>
          <w:rFonts w:cstheme="minorHAnsi"/>
        </w:rPr>
        <w:t>º</w:t>
      </w:r>
      <w:r w:rsidRPr="003B633D">
        <w:rPr>
          <w:rFonts w:cstheme="minorHAnsi"/>
        </w:rPr>
        <w:t xml:space="preserve"> 341, de 1977, del Ministerio de Hacienda, sobre zonas francas.</w:t>
      </w:r>
    </w:p>
    <w:p w14:paraId="44C413DF" w14:textId="77777777" w:rsidR="006A6166" w:rsidRPr="003B633D" w:rsidRDefault="006A6166" w:rsidP="003B633D">
      <w:pPr>
        <w:pStyle w:val="Sinespaciado"/>
        <w:spacing w:before="0" w:after="0"/>
        <w:ind w:left="0"/>
        <w:rPr>
          <w:rFonts w:cstheme="minorHAnsi"/>
        </w:rPr>
      </w:pPr>
    </w:p>
    <w:p w14:paraId="313B2CE7" w14:textId="04D324EE" w:rsidR="784BD95C" w:rsidRPr="003B633D" w:rsidRDefault="784BD95C" w:rsidP="003B633D">
      <w:pPr>
        <w:pStyle w:val="Sinespaciado"/>
        <w:spacing w:before="0" w:after="0"/>
        <w:ind w:left="0"/>
        <w:rPr>
          <w:rFonts w:cstheme="minorHAnsi"/>
        </w:rPr>
      </w:pPr>
      <w:r w:rsidRPr="003B633D">
        <w:rPr>
          <w:rFonts w:cstheme="minorHAnsi"/>
        </w:rPr>
        <w:t>La Ley N</w:t>
      </w:r>
      <w:r w:rsidR="00B41B2D">
        <w:rPr>
          <w:rFonts w:cstheme="minorHAnsi"/>
        </w:rPr>
        <w:t>º</w:t>
      </w:r>
      <w:r w:rsidRPr="003B633D">
        <w:rPr>
          <w:rFonts w:cstheme="minorHAnsi"/>
        </w:rPr>
        <w:t xml:space="preserve"> 18.211, que</w:t>
      </w:r>
      <w:r w:rsidR="3F3F9C63" w:rsidRPr="003B633D">
        <w:rPr>
          <w:rFonts w:cstheme="minorHAnsi"/>
        </w:rPr>
        <w:t xml:space="preserve"> </w:t>
      </w:r>
      <w:r w:rsidRPr="003B633D">
        <w:rPr>
          <w:rFonts w:cstheme="minorHAnsi"/>
        </w:rPr>
        <w:t>en su a</w:t>
      </w:r>
      <w:r w:rsidR="40838397" w:rsidRPr="003B633D">
        <w:rPr>
          <w:rFonts w:cstheme="minorHAnsi"/>
        </w:rPr>
        <w:t xml:space="preserve">rtículo </w:t>
      </w:r>
      <w:r w:rsidRPr="003B633D">
        <w:rPr>
          <w:rFonts w:cstheme="minorHAnsi"/>
        </w:rPr>
        <w:t xml:space="preserve">11 establece un impuesto a la </w:t>
      </w:r>
      <w:r w:rsidR="6A3B795F" w:rsidRPr="003B633D">
        <w:rPr>
          <w:rFonts w:cstheme="minorHAnsi"/>
        </w:rPr>
        <w:t>importación</w:t>
      </w:r>
      <w:r w:rsidRPr="003B633D">
        <w:rPr>
          <w:rFonts w:cstheme="minorHAnsi"/>
        </w:rPr>
        <w:t xml:space="preserve"> de </w:t>
      </w:r>
      <w:r w:rsidR="258513F9" w:rsidRPr="003B633D">
        <w:rPr>
          <w:rFonts w:cstheme="minorHAnsi"/>
        </w:rPr>
        <w:t>mercancías</w:t>
      </w:r>
      <w:r w:rsidRPr="003B633D">
        <w:rPr>
          <w:rFonts w:cstheme="minorHAnsi"/>
        </w:rPr>
        <w:t xml:space="preserve"> extranjeras</w:t>
      </w:r>
      <w:r w:rsidR="50B2F349" w:rsidRPr="003B633D">
        <w:rPr>
          <w:rFonts w:cstheme="minorHAnsi"/>
        </w:rPr>
        <w:t xml:space="preserve"> </w:t>
      </w:r>
      <w:r w:rsidRPr="003B633D">
        <w:rPr>
          <w:rFonts w:cstheme="minorHAnsi"/>
        </w:rPr>
        <w:t xml:space="preserve">a las zonas francas de </w:t>
      </w:r>
      <w:r w:rsidR="5C887572" w:rsidRPr="003B633D">
        <w:rPr>
          <w:rFonts w:cstheme="minorHAnsi"/>
        </w:rPr>
        <w:t>extensión</w:t>
      </w:r>
      <w:r w:rsidRPr="003B633D">
        <w:rPr>
          <w:rFonts w:cstheme="minorHAnsi"/>
        </w:rPr>
        <w:t>, el que sirve de abono a los impuestos y aranceles que corresponda</w:t>
      </w:r>
      <w:r w:rsidR="0ADA63EA" w:rsidRPr="003B633D">
        <w:rPr>
          <w:rFonts w:cstheme="minorHAnsi"/>
        </w:rPr>
        <w:t xml:space="preserve"> </w:t>
      </w:r>
      <w:r w:rsidRPr="003B633D">
        <w:rPr>
          <w:rFonts w:cstheme="minorHAnsi"/>
        </w:rPr>
        <w:t xml:space="preserve">pagar por la </w:t>
      </w:r>
      <w:r w:rsidR="1929E313" w:rsidRPr="003B633D">
        <w:rPr>
          <w:rFonts w:cstheme="minorHAnsi"/>
        </w:rPr>
        <w:t>importación</w:t>
      </w:r>
      <w:r w:rsidRPr="003B633D">
        <w:rPr>
          <w:rFonts w:cstheme="minorHAnsi"/>
        </w:rPr>
        <w:t xml:space="preserve"> de las respectivas </w:t>
      </w:r>
      <w:r w:rsidR="5A676B27" w:rsidRPr="003B633D">
        <w:rPr>
          <w:rFonts w:cstheme="minorHAnsi"/>
        </w:rPr>
        <w:t>mercancías</w:t>
      </w:r>
      <w:r w:rsidRPr="003B633D">
        <w:rPr>
          <w:rFonts w:cstheme="minorHAnsi"/>
        </w:rPr>
        <w:t xml:space="preserve"> al resto del </w:t>
      </w:r>
      <w:r w:rsidR="54C1617A" w:rsidRPr="003B633D">
        <w:rPr>
          <w:rFonts w:cstheme="minorHAnsi"/>
        </w:rPr>
        <w:t>país</w:t>
      </w:r>
      <w:r w:rsidRPr="003B633D">
        <w:rPr>
          <w:rFonts w:cstheme="minorHAnsi"/>
        </w:rPr>
        <w:t>.</w:t>
      </w:r>
    </w:p>
    <w:p w14:paraId="46365A0E" w14:textId="77777777" w:rsidR="7F0B9C1A" w:rsidRPr="003B633D" w:rsidRDefault="7F0B9C1A" w:rsidP="003B633D">
      <w:pPr>
        <w:pStyle w:val="Sinespaciado"/>
        <w:spacing w:before="0" w:after="0"/>
        <w:ind w:left="0"/>
        <w:rPr>
          <w:rFonts w:cstheme="minorHAnsi"/>
        </w:rPr>
      </w:pPr>
    </w:p>
    <w:p w14:paraId="2E29B782" w14:textId="4B9E30A9" w:rsidR="784BD95C" w:rsidRPr="003B633D" w:rsidRDefault="784BD95C" w:rsidP="003B633D">
      <w:pPr>
        <w:pStyle w:val="Sinespaciado"/>
        <w:spacing w:before="0" w:after="0"/>
        <w:ind w:left="0"/>
        <w:rPr>
          <w:rFonts w:cstheme="minorHAnsi"/>
        </w:rPr>
      </w:pPr>
      <w:r w:rsidRPr="003B633D">
        <w:rPr>
          <w:rFonts w:cstheme="minorHAnsi"/>
        </w:rPr>
        <w:t>La Ley N</w:t>
      </w:r>
      <w:r w:rsidR="00974F8A">
        <w:rPr>
          <w:rFonts w:cstheme="minorHAnsi"/>
        </w:rPr>
        <w:t>º</w:t>
      </w:r>
      <w:r w:rsidRPr="003B633D">
        <w:rPr>
          <w:rFonts w:cstheme="minorHAnsi"/>
        </w:rPr>
        <w:t xml:space="preserve"> 18.392, que establece un </w:t>
      </w:r>
      <w:r w:rsidR="73047594" w:rsidRPr="003B633D">
        <w:rPr>
          <w:rFonts w:cstheme="minorHAnsi"/>
        </w:rPr>
        <w:t>régimen</w:t>
      </w:r>
      <w:r w:rsidRPr="003B633D">
        <w:rPr>
          <w:rFonts w:cstheme="minorHAnsi"/>
        </w:rPr>
        <w:t xml:space="preserve"> preferencial aduanero y tributario para el territorio de la XII</w:t>
      </w:r>
      <w:r w:rsidR="6C3EC83C" w:rsidRPr="003B633D">
        <w:rPr>
          <w:rFonts w:cstheme="minorHAnsi"/>
        </w:rPr>
        <w:t xml:space="preserve"> </w:t>
      </w:r>
      <w:r w:rsidR="1A0DD0CF" w:rsidRPr="003B633D">
        <w:rPr>
          <w:rFonts w:cstheme="minorHAnsi"/>
        </w:rPr>
        <w:t>Región</w:t>
      </w:r>
      <w:r w:rsidRPr="003B633D">
        <w:rPr>
          <w:rFonts w:cstheme="minorHAnsi"/>
        </w:rPr>
        <w:t xml:space="preserve"> de Magallanes y de la </w:t>
      </w:r>
      <w:r w:rsidR="71064BCA" w:rsidRPr="003B633D">
        <w:rPr>
          <w:rFonts w:cstheme="minorHAnsi"/>
        </w:rPr>
        <w:t>Antártica</w:t>
      </w:r>
      <w:r w:rsidRPr="003B633D">
        <w:rPr>
          <w:rFonts w:cstheme="minorHAnsi"/>
        </w:rPr>
        <w:t xml:space="preserve"> Chilena, por un plazo de 25 a</w:t>
      </w:r>
      <w:r w:rsidR="2349EC6B" w:rsidRPr="003B633D">
        <w:rPr>
          <w:rFonts w:cstheme="minorHAnsi"/>
        </w:rPr>
        <w:t>ñ</w:t>
      </w:r>
      <w:r w:rsidRPr="003B633D">
        <w:rPr>
          <w:rFonts w:cstheme="minorHAnsi"/>
        </w:rPr>
        <w:t>os.</w:t>
      </w:r>
    </w:p>
    <w:p w14:paraId="1171C9B3" w14:textId="77777777" w:rsidR="7F0B9C1A" w:rsidRPr="003B633D" w:rsidRDefault="7F0B9C1A" w:rsidP="003B633D">
      <w:pPr>
        <w:pStyle w:val="Sinespaciado"/>
        <w:spacing w:before="0" w:after="0"/>
        <w:ind w:left="0"/>
        <w:rPr>
          <w:rFonts w:cstheme="minorHAnsi"/>
        </w:rPr>
      </w:pPr>
    </w:p>
    <w:p w14:paraId="555398D7" w14:textId="6E19B8FE" w:rsidR="784BD95C" w:rsidRPr="003B633D" w:rsidRDefault="784BD95C" w:rsidP="003B633D">
      <w:pPr>
        <w:pStyle w:val="Sinespaciado"/>
        <w:spacing w:before="0" w:after="0"/>
        <w:ind w:left="0"/>
        <w:rPr>
          <w:rFonts w:cstheme="minorHAnsi"/>
        </w:rPr>
      </w:pPr>
      <w:r w:rsidRPr="003B633D">
        <w:rPr>
          <w:rFonts w:cstheme="minorHAnsi"/>
        </w:rPr>
        <w:t>La Ley N</w:t>
      </w:r>
      <w:r w:rsidR="00974F8A">
        <w:rPr>
          <w:rFonts w:cstheme="minorHAnsi"/>
        </w:rPr>
        <w:t>º</w:t>
      </w:r>
      <w:r w:rsidRPr="003B633D">
        <w:rPr>
          <w:rFonts w:cstheme="minorHAnsi"/>
        </w:rPr>
        <w:t xml:space="preserve"> 18.846, que autoriza la actividad empresarial del Estado en materia de</w:t>
      </w:r>
      <w:r w:rsidR="5ECB7ED5" w:rsidRPr="003B633D">
        <w:rPr>
          <w:rFonts w:cstheme="minorHAnsi"/>
        </w:rPr>
        <w:t xml:space="preserve"> </w:t>
      </w:r>
      <w:r w:rsidR="7E56A6ED" w:rsidRPr="003B633D">
        <w:rPr>
          <w:rFonts w:cstheme="minorHAnsi"/>
        </w:rPr>
        <w:t>administración</w:t>
      </w:r>
      <w:r w:rsidRPr="003B633D">
        <w:rPr>
          <w:rFonts w:cstheme="minorHAnsi"/>
        </w:rPr>
        <w:t xml:space="preserve"> y</w:t>
      </w:r>
      <w:r w:rsidR="02408F80" w:rsidRPr="003B633D">
        <w:rPr>
          <w:rFonts w:cstheme="minorHAnsi"/>
        </w:rPr>
        <w:t xml:space="preserve"> </w:t>
      </w:r>
      <w:r w:rsidR="00484A41" w:rsidRPr="003B633D">
        <w:rPr>
          <w:rFonts w:cstheme="minorHAnsi"/>
        </w:rPr>
        <w:t>explotació</w:t>
      </w:r>
      <w:r w:rsidRPr="003B633D">
        <w:rPr>
          <w:rFonts w:cstheme="minorHAnsi"/>
        </w:rPr>
        <w:t>n de la zona franca de Iquique.</w:t>
      </w:r>
    </w:p>
    <w:p w14:paraId="031B4E85" w14:textId="77777777" w:rsidR="7F0B9C1A" w:rsidRPr="003B633D" w:rsidRDefault="7F0B9C1A" w:rsidP="003B633D">
      <w:pPr>
        <w:pStyle w:val="Sinespaciado"/>
        <w:spacing w:before="0" w:after="0"/>
        <w:ind w:left="0"/>
        <w:rPr>
          <w:rFonts w:cstheme="minorHAnsi"/>
        </w:rPr>
      </w:pPr>
    </w:p>
    <w:p w14:paraId="499FF2B2" w14:textId="48B66E1B" w:rsidR="784BD95C" w:rsidRPr="003B633D" w:rsidRDefault="784BD95C" w:rsidP="003B633D">
      <w:pPr>
        <w:pStyle w:val="Sinespaciado"/>
        <w:spacing w:before="0" w:after="0"/>
        <w:ind w:left="0"/>
        <w:rPr>
          <w:rFonts w:cstheme="minorHAnsi"/>
        </w:rPr>
      </w:pPr>
      <w:r w:rsidRPr="003B633D">
        <w:rPr>
          <w:rFonts w:cstheme="minorHAnsi"/>
        </w:rPr>
        <w:t>La</w:t>
      </w:r>
      <w:r w:rsidR="00484A41" w:rsidRPr="003B633D">
        <w:rPr>
          <w:rFonts w:cstheme="minorHAnsi"/>
        </w:rPr>
        <w:t xml:space="preserve"> Ley N</w:t>
      </w:r>
      <w:r w:rsidR="00974F8A">
        <w:rPr>
          <w:rFonts w:cstheme="minorHAnsi"/>
        </w:rPr>
        <w:t>º</w:t>
      </w:r>
      <w:r w:rsidR="00484A41" w:rsidRPr="003B633D">
        <w:rPr>
          <w:rFonts w:cstheme="minorHAnsi"/>
        </w:rPr>
        <w:t xml:space="preserve"> 19.149, que establece ré</w:t>
      </w:r>
      <w:r w:rsidRPr="003B633D">
        <w:rPr>
          <w:rFonts w:cstheme="minorHAnsi"/>
        </w:rPr>
        <w:t>gimen aduanero y tributario para las comunas de Porvenir y Primavera</w:t>
      </w:r>
      <w:r w:rsidR="50D142A9" w:rsidRPr="003B633D">
        <w:rPr>
          <w:rFonts w:cstheme="minorHAnsi"/>
        </w:rPr>
        <w:t xml:space="preserve"> </w:t>
      </w:r>
      <w:r w:rsidRPr="003B633D">
        <w:rPr>
          <w:rFonts w:cstheme="minorHAnsi"/>
        </w:rPr>
        <w:t>de la Provincia de T</w:t>
      </w:r>
      <w:r w:rsidR="00484A41" w:rsidRPr="003B633D">
        <w:rPr>
          <w:rFonts w:cstheme="minorHAnsi"/>
        </w:rPr>
        <w:t>ierra del Fuego, de la XII Regió</w:t>
      </w:r>
      <w:r w:rsidRPr="003B633D">
        <w:rPr>
          <w:rFonts w:cstheme="minorHAnsi"/>
        </w:rPr>
        <w:t xml:space="preserve">n de Magallanes y de la </w:t>
      </w:r>
      <w:r w:rsidR="59CD8410" w:rsidRPr="003B633D">
        <w:rPr>
          <w:rFonts w:cstheme="minorHAnsi"/>
        </w:rPr>
        <w:t>Antártica</w:t>
      </w:r>
      <w:r w:rsidRPr="003B633D">
        <w:rPr>
          <w:rFonts w:cstheme="minorHAnsi"/>
        </w:rPr>
        <w:t xml:space="preserve"> Chilena, modifica</w:t>
      </w:r>
      <w:r w:rsidR="11CF141D" w:rsidRPr="003B633D">
        <w:rPr>
          <w:rFonts w:cstheme="minorHAnsi"/>
        </w:rPr>
        <w:t xml:space="preserve"> </w:t>
      </w:r>
      <w:r w:rsidRPr="003B633D">
        <w:rPr>
          <w:rFonts w:cstheme="minorHAnsi"/>
        </w:rPr>
        <w:t>Decreto Supremo N</w:t>
      </w:r>
      <w:r w:rsidR="00974F8A">
        <w:rPr>
          <w:rFonts w:cstheme="minorHAnsi"/>
        </w:rPr>
        <w:t>º</w:t>
      </w:r>
      <w:r w:rsidRPr="003B633D">
        <w:rPr>
          <w:rFonts w:cstheme="minorHAnsi"/>
        </w:rPr>
        <w:t xml:space="preserve"> 341, de 1977, del Ministerio de Hacienda y otros cuerpos legales.</w:t>
      </w:r>
    </w:p>
    <w:p w14:paraId="182E8138" w14:textId="77777777" w:rsidR="7F0B9C1A" w:rsidRPr="003B633D" w:rsidRDefault="7F0B9C1A" w:rsidP="003B633D">
      <w:pPr>
        <w:pStyle w:val="Sinespaciado"/>
        <w:spacing w:before="0" w:after="0"/>
        <w:ind w:left="0"/>
        <w:rPr>
          <w:rFonts w:cstheme="minorHAnsi"/>
        </w:rPr>
      </w:pPr>
    </w:p>
    <w:p w14:paraId="4B1FF0B3" w14:textId="2EA0A7CD" w:rsidR="784BD95C" w:rsidRPr="003B633D" w:rsidRDefault="784BD95C" w:rsidP="003B633D">
      <w:pPr>
        <w:pStyle w:val="Sinespaciado"/>
        <w:spacing w:before="0" w:after="0"/>
        <w:ind w:left="0"/>
        <w:rPr>
          <w:rFonts w:cstheme="minorHAnsi"/>
        </w:rPr>
      </w:pPr>
      <w:r w:rsidRPr="003B633D">
        <w:rPr>
          <w:rFonts w:cstheme="minorHAnsi"/>
        </w:rPr>
        <w:t>La Ley N</w:t>
      </w:r>
      <w:r w:rsidR="00974F8A">
        <w:rPr>
          <w:rFonts w:cstheme="minorHAnsi"/>
        </w:rPr>
        <w:t>º</w:t>
      </w:r>
      <w:r w:rsidRPr="003B633D">
        <w:rPr>
          <w:rFonts w:cstheme="minorHAnsi"/>
        </w:rPr>
        <w:t xml:space="preserve"> 19.709, que </w:t>
      </w:r>
      <w:r w:rsidR="755ED01F" w:rsidRPr="003B633D">
        <w:rPr>
          <w:rFonts w:cstheme="minorHAnsi"/>
        </w:rPr>
        <w:t>establece</w:t>
      </w:r>
      <w:r w:rsidRPr="003B633D">
        <w:rPr>
          <w:rFonts w:cstheme="minorHAnsi"/>
        </w:rPr>
        <w:t xml:space="preserve"> </w:t>
      </w:r>
      <w:r w:rsidR="2425C1B4" w:rsidRPr="003B633D">
        <w:rPr>
          <w:rFonts w:cstheme="minorHAnsi"/>
        </w:rPr>
        <w:t>régimen</w:t>
      </w:r>
      <w:r w:rsidRPr="003B633D">
        <w:rPr>
          <w:rFonts w:cstheme="minorHAnsi"/>
        </w:rPr>
        <w:t xml:space="preserve"> de zona franca industrial de insumos, partes y piezas para la</w:t>
      </w:r>
      <w:r w:rsidR="04F7FFA8" w:rsidRPr="003B633D">
        <w:rPr>
          <w:rFonts w:cstheme="minorHAnsi"/>
        </w:rPr>
        <w:t xml:space="preserve"> </w:t>
      </w:r>
      <w:r w:rsidRPr="003B633D">
        <w:rPr>
          <w:rFonts w:cstheme="minorHAnsi"/>
        </w:rPr>
        <w:t>miner</w:t>
      </w:r>
      <w:r w:rsidR="00484A41" w:rsidRPr="003B633D">
        <w:rPr>
          <w:rFonts w:cstheme="minorHAnsi"/>
        </w:rPr>
        <w:t>í</w:t>
      </w:r>
      <w:r w:rsidRPr="003B633D">
        <w:rPr>
          <w:rFonts w:cstheme="minorHAnsi"/>
        </w:rPr>
        <w:t xml:space="preserve">a en la comuna de Tocopilla en la II </w:t>
      </w:r>
      <w:r w:rsidR="43746D53" w:rsidRPr="003B633D">
        <w:rPr>
          <w:rFonts w:cstheme="minorHAnsi"/>
        </w:rPr>
        <w:t>Región</w:t>
      </w:r>
      <w:r w:rsidRPr="003B633D">
        <w:rPr>
          <w:rFonts w:cstheme="minorHAnsi"/>
        </w:rPr>
        <w:t>.</w:t>
      </w:r>
    </w:p>
    <w:p w14:paraId="2361D513" w14:textId="77777777" w:rsidR="00484A41" w:rsidRPr="003B633D" w:rsidRDefault="00484A41" w:rsidP="003B633D">
      <w:pPr>
        <w:pStyle w:val="Sinespaciado"/>
        <w:spacing w:before="0" w:after="0"/>
        <w:ind w:left="0"/>
        <w:rPr>
          <w:rFonts w:cstheme="minorHAnsi"/>
        </w:rPr>
      </w:pPr>
    </w:p>
    <w:p w14:paraId="7B380FC4" w14:textId="592B772A" w:rsidR="784BD95C" w:rsidRPr="003B633D" w:rsidRDefault="784BD95C" w:rsidP="003B633D">
      <w:pPr>
        <w:pStyle w:val="Sinespaciado"/>
        <w:spacing w:before="0" w:after="0"/>
        <w:ind w:left="0"/>
        <w:rPr>
          <w:rFonts w:cstheme="minorHAnsi"/>
        </w:rPr>
      </w:pPr>
      <w:r w:rsidRPr="003B633D">
        <w:rPr>
          <w:rFonts w:cstheme="minorHAnsi"/>
        </w:rPr>
        <w:t>La Ley N</w:t>
      </w:r>
      <w:r w:rsidR="00974F8A">
        <w:rPr>
          <w:rFonts w:cstheme="minorHAnsi"/>
        </w:rPr>
        <w:t>º</w:t>
      </w:r>
      <w:r w:rsidRPr="003B633D">
        <w:rPr>
          <w:rFonts w:cstheme="minorHAnsi"/>
        </w:rPr>
        <w:t xml:space="preserve"> 19.946, mediante la cual se </w:t>
      </w:r>
      <w:r w:rsidR="00BC4ECF" w:rsidRPr="003B633D">
        <w:rPr>
          <w:rFonts w:cstheme="minorHAnsi"/>
        </w:rPr>
        <w:t>estableció</w:t>
      </w:r>
      <w:r w:rsidRPr="003B633D">
        <w:rPr>
          <w:rFonts w:cstheme="minorHAnsi"/>
        </w:rPr>
        <w:t xml:space="preserve"> la </w:t>
      </w:r>
      <w:r w:rsidR="00BC4ECF" w:rsidRPr="003B633D">
        <w:rPr>
          <w:rFonts w:cstheme="minorHAnsi"/>
        </w:rPr>
        <w:t>ampliación</w:t>
      </w:r>
      <w:r w:rsidRPr="003B633D">
        <w:rPr>
          <w:rFonts w:cstheme="minorHAnsi"/>
        </w:rPr>
        <w:t xml:space="preserve"> de la zona franca de </w:t>
      </w:r>
      <w:r w:rsidR="5EEFD546" w:rsidRPr="003B633D">
        <w:rPr>
          <w:rFonts w:cstheme="minorHAnsi"/>
        </w:rPr>
        <w:t>extensión</w:t>
      </w:r>
      <w:r w:rsidRPr="003B633D">
        <w:rPr>
          <w:rFonts w:cstheme="minorHAnsi"/>
        </w:rPr>
        <w:t xml:space="preserve"> de Punta</w:t>
      </w:r>
      <w:r w:rsidR="41A50D82" w:rsidRPr="003B633D">
        <w:rPr>
          <w:rFonts w:cstheme="minorHAnsi"/>
        </w:rPr>
        <w:t xml:space="preserve"> </w:t>
      </w:r>
      <w:r w:rsidRPr="003B633D">
        <w:rPr>
          <w:rFonts w:cstheme="minorHAnsi"/>
        </w:rPr>
        <w:t xml:space="preserve">Arenas a la XI </w:t>
      </w:r>
      <w:r w:rsidR="5768CB97" w:rsidRPr="003B633D">
        <w:rPr>
          <w:rFonts w:cstheme="minorHAnsi"/>
        </w:rPr>
        <w:t>Región</w:t>
      </w:r>
      <w:r w:rsidRPr="003B633D">
        <w:rPr>
          <w:rFonts w:cstheme="minorHAnsi"/>
        </w:rPr>
        <w:t xml:space="preserve"> de </w:t>
      </w:r>
      <w:r w:rsidR="7C2283D7" w:rsidRPr="003B633D">
        <w:rPr>
          <w:rFonts w:cstheme="minorHAnsi"/>
        </w:rPr>
        <w:t>Aysén</w:t>
      </w:r>
      <w:r w:rsidRPr="003B633D">
        <w:rPr>
          <w:rFonts w:cstheme="minorHAnsi"/>
        </w:rPr>
        <w:t xml:space="preserve"> y a la Provincia de Palena de la X </w:t>
      </w:r>
      <w:r w:rsidR="4387B029" w:rsidRPr="003B633D">
        <w:rPr>
          <w:rFonts w:cstheme="minorHAnsi"/>
        </w:rPr>
        <w:t>Región</w:t>
      </w:r>
      <w:r w:rsidRPr="003B633D">
        <w:rPr>
          <w:rFonts w:cstheme="minorHAnsi"/>
        </w:rPr>
        <w:t xml:space="preserve"> de Los Lagos.</w:t>
      </w:r>
    </w:p>
    <w:p w14:paraId="30C1D88D" w14:textId="77777777" w:rsidR="7F0B9C1A" w:rsidRPr="003B633D" w:rsidRDefault="7F0B9C1A" w:rsidP="003B633D">
      <w:pPr>
        <w:pStyle w:val="Sinespaciado"/>
        <w:spacing w:before="0" w:after="0"/>
        <w:ind w:left="0"/>
        <w:rPr>
          <w:rFonts w:cstheme="minorHAnsi"/>
        </w:rPr>
      </w:pPr>
    </w:p>
    <w:p w14:paraId="179D66ED" w14:textId="59A0C317" w:rsidR="784BD95C" w:rsidRPr="003B633D" w:rsidRDefault="784BD95C" w:rsidP="003B633D">
      <w:pPr>
        <w:pStyle w:val="Sinespaciado"/>
        <w:spacing w:before="0" w:after="0"/>
        <w:ind w:left="0"/>
        <w:rPr>
          <w:rFonts w:cstheme="minorHAnsi"/>
        </w:rPr>
      </w:pPr>
      <w:r w:rsidRPr="003B633D">
        <w:rPr>
          <w:rFonts w:cstheme="minorHAnsi"/>
        </w:rPr>
        <w:t>La Ley N</w:t>
      </w:r>
      <w:r w:rsidR="00974F8A">
        <w:rPr>
          <w:rFonts w:cstheme="minorHAnsi"/>
        </w:rPr>
        <w:t>º</w:t>
      </w:r>
      <w:r w:rsidRPr="003B633D">
        <w:rPr>
          <w:rFonts w:cstheme="minorHAnsi"/>
        </w:rPr>
        <w:t xml:space="preserve"> 20.655, que establece incentivos especiales para las zonas extremas del </w:t>
      </w:r>
      <w:r w:rsidR="6C188422" w:rsidRPr="003B633D">
        <w:rPr>
          <w:rFonts w:cstheme="minorHAnsi"/>
        </w:rPr>
        <w:t>país</w:t>
      </w:r>
      <w:r w:rsidRPr="003B633D">
        <w:rPr>
          <w:rFonts w:cstheme="minorHAnsi"/>
        </w:rPr>
        <w:t>, autorizando el</w:t>
      </w:r>
      <w:r w:rsidR="3B88BDAF" w:rsidRPr="003B633D">
        <w:rPr>
          <w:rFonts w:cstheme="minorHAnsi"/>
        </w:rPr>
        <w:t xml:space="preserve"> </w:t>
      </w:r>
      <w:r w:rsidRPr="003B633D">
        <w:rPr>
          <w:rFonts w:cstheme="minorHAnsi"/>
        </w:rPr>
        <w:t xml:space="preserve">establecimiento de una zona franca en las regiones </w:t>
      </w:r>
      <w:r w:rsidR="3B38038E" w:rsidRPr="003B633D">
        <w:rPr>
          <w:rFonts w:cstheme="minorHAnsi"/>
        </w:rPr>
        <w:t>geográficamente</w:t>
      </w:r>
      <w:r w:rsidRPr="003B633D">
        <w:rPr>
          <w:rFonts w:cstheme="minorHAnsi"/>
        </w:rPr>
        <w:t xml:space="preserve"> aisladas del </w:t>
      </w:r>
      <w:r w:rsidR="1D0E7970" w:rsidRPr="003B633D">
        <w:rPr>
          <w:rFonts w:cstheme="minorHAnsi"/>
        </w:rPr>
        <w:t>país</w:t>
      </w:r>
      <w:r w:rsidRPr="003B633D">
        <w:rPr>
          <w:rFonts w:cstheme="minorHAnsi"/>
        </w:rPr>
        <w:t>.</w:t>
      </w:r>
    </w:p>
    <w:p w14:paraId="0C825370" w14:textId="77777777" w:rsidR="7F0B9C1A" w:rsidRPr="003B633D" w:rsidRDefault="7F0B9C1A" w:rsidP="003B633D">
      <w:pPr>
        <w:pStyle w:val="Sinespaciado"/>
        <w:spacing w:before="0" w:after="0"/>
        <w:ind w:left="0"/>
        <w:rPr>
          <w:rFonts w:cstheme="minorHAnsi"/>
        </w:rPr>
      </w:pPr>
    </w:p>
    <w:p w14:paraId="7EC7B225" w14:textId="51BBFE9A" w:rsidR="784BD95C" w:rsidRPr="003B633D" w:rsidRDefault="784BD95C" w:rsidP="003B633D">
      <w:pPr>
        <w:pStyle w:val="Sinespaciado"/>
        <w:spacing w:before="0" w:after="0"/>
        <w:ind w:left="0"/>
        <w:rPr>
          <w:rFonts w:cstheme="minorHAnsi"/>
        </w:rPr>
      </w:pPr>
      <w:r w:rsidRPr="003B633D">
        <w:rPr>
          <w:rFonts w:cstheme="minorHAnsi"/>
        </w:rPr>
        <w:t>El Decreto con Fuerza de Ley N</w:t>
      </w:r>
      <w:r w:rsidR="00974F8A">
        <w:rPr>
          <w:rFonts w:cstheme="minorHAnsi"/>
        </w:rPr>
        <w:t>º</w:t>
      </w:r>
      <w:r w:rsidRPr="003B633D">
        <w:rPr>
          <w:rFonts w:cstheme="minorHAnsi"/>
        </w:rPr>
        <w:t xml:space="preserve"> 1, de 2001, del Ministerio de Hacienda, publicado en el Diario Oficial de</w:t>
      </w:r>
      <w:r w:rsidR="04163E6F" w:rsidRPr="003B633D">
        <w:rPr>
          <w:rFonts w:cstheme="minorHAnsi"/>
        </w:rPr>
        <w:t xml:space="preserve"> </w:t>
      </w:r>
      <w:r w:rsidRPr="003B633D">
        <w:rPr>
          <w:rFonts w:cstheme="minorHAnsi"/>
        </w:rPr>
        <w:t>11.09.2001, que aprueba texto refundido, coordinado y sistematizado de la Ley N</w:t>
      </w:r>
      <w:r w:rsidR="00974F8A">
        <w:rPr>
          <w:rFonts w:cstheme="minorHAnsi"/>
        </w:rPr>
        <w:t>º</w:t>
      </w:r>
      <w:r w:rsidRPr="003B633D">
        <w:rPr>
          <w:rFonts w:cstheme="minorHAnsi"/>
        </w:rPr>
        <w:t xml:space="preserve"> 19.420, que establece</w:t>
      </w:r>
      <w:r w:rsidR="0EB094FF" w:rsidRPr="003B633D">
        <w:rPr>
          <w:rFonts w:cstheme="minorHAnsi"/>
        </w:rPr>
        <w:t xml:space="preserve"> </w:t>
      </w:r>
      <w:r w:rsidRPr="003B633D">
        <w:rPr>
          <w:rFonts w:cstheme="minorHAnsi"/>
        </w:rPr>
        <w:t xml:space="preserve">incentivos para el desarrollo </w:t>
      </w:r>
      <w:r w:rsidR="142B6C8D" w:rsidRPr="003B633D">
        <w:rPr>
          <w:rFonts w:cstheme="minorHAnsi"/>
        </w:rPr>
        <w:t>económico</w:t>
      </w:r>
      <w:r w:rsidRPr="003B633D">
        <w:rPr>
          <w:rFonts w:cstheme="minorHAnsi"/>
        </w:rPr>
        <w:t xml:space="preserve"> de las provincias de Arica y Parinacota, la que permite el</w:t>
      </w:r>
      <w:r w:rsidR="7993D4B1" w:rsidRPr="003B633D">
        <w:rPr>
          <w:rFonts w:cstheme="minorHAnsi"/>
        </w:rPr>
        <w:t xml:space="preserve"> </w:t>
      </w:r>
      <w:r w:rsidRPr="003B633D">
        <w:rPr>
          <w:rFonts w:cstheme="minorHAnsi"/>
        </w:rPr>
        <w:t xml:space="preserve">establecimiento de recintos denominados centros de </w:t>
      </w:r>
      <w:r w:rsidR="466C9110" w:rsidRPr="003B633D">
        <w:rPr>
          <w:rFonts w:cstheme="minorHAnsi"/>
        </w:rPr>
        <w:t>exportación</w:t>
      </w:r>
      <w:r w:rsidRPr="003B633D">
        <w:rPr>
          <w:rFonts w:cstheme="minorHAnsi"/>
        </w:rPr>
        <w:t xml:space="preserve"> para el ingreso, </w:t>
      </w:r>
      <w:r w:rsidR="56120680" w:rsidRPr="003B633D">
        <w:rPr>
          <w:rFonts w:cstheme="minorHAnsi"/>
        </w:rPr>
        <w:t>depósito</w:t>
      </w:r>
      <w:r w:rsidRPr="003B633D">
        <w:rPr>
          <w:rFonts w:cstheme="minorHAnsi"/>
        </w:rPr>
        <w:t xml:space="preserve"> y</w:t>
      </w:r>
      <w:r w:rsidR="6842E046" w:rsidRPr="003B633D">
        <w:rPr>
          <w:rFonts w:cstheme="minorHAnsi"/>
        </w:rPr>
        <w:t xml:space="preserve"> </w:t>
      </w:r>
      <w:r w:rsidR="74A6F599" w:rsidRPr="003B633D">
        <w:rPr>
          <w:rFonts w:cstheme="minorHAnsi"/>
        </w:rPr>
        <w:t>comercialización</w:t>
      </w:r>
      <w:r w:rsidRPr="003B633D">
        <w:rPr>
          <w:rFonts w:cstheme="minorHAnsi"/>
        </w:rPr>
        <w:t xml:space="preserve"> al por mayor de m</w:t>
      </w:r>
      <w:r w:rsidR="60C578B3" w:rsidRPr="003B633D">
        <w:rPr>
          <w:rFonts w:cstheme="minorHAnsi"/>
        </w:rPr>
        <w:t>ercancías</w:t>
      </w:r>
      <w:r w:rsidRPr="003B633D">
        <w:rPr>
          <w:rFonts w:cstheme="minorHAnsi"/>
        </w:rPr>
        <w:t>.</w:t>
      </w:r>
    </w:p>
    <w:p w14:paraId="4E0A3A10" w14:textId="77777777" w:rsidR="7F0B9C1A" w:rsidRPr="003B633D" w:rsidRDefault="7F0B9C1A" w:rsidP="003B633D">
      <w:pPr>
        <w:pStyle w:val="Sinespaciado"/>
        <w:spacing w:before="0" w:after="0"/>
        <w:ind w:left="0"/>
        <w:rPr>
          <w:rFonts w:cstheme="minorHAnsi"/>
        </w:rPr>
      </w:pPr>
    </w:p>
    <w:p w14:paraId="796264FB" w14:textId="270EBF51" w:rsidR="784BD95C" w:rsidRPr="003B633D" w:rsidRDefault="784BD95C" w:rsidP="003B633D">
      <w:pPr>
        <w:pStyle w:val="Sinespaciado"/>
        <w:spacing w:before="0" w:after="0"/>
        <w:ind w:left="0"/>
        <w:rPr>
          <w:rFonts w:cstheme="minorHAnsi"/>
        </w:rPr>
      </w:pPr>
      <w:r w:rsidRPr="003B633D">
        <w:rPr>
          <w:rFonts w:cstheme="minorHAnsi"/>
        </w:rPr>
        <w:t xml:space="preserve">El Decreto con Fuerza de Ley </w:t>
      </w:r>
      <w:r w:rsidR="00974F8A">
        <w:rPr>
          <w:rFonts w:cstheme="minorHAnsi"/>
        </w:rPr>
        <w:t xml:space="preserve">Nº </w:t>
      </w:r>
      <w:r w:rsidRPr="003B633D">
        <w:rPr>
          <w:rFonts w:cstheme="minorHAnsi"/>
        </w:rPr>
        <w:t xml:space="preserve">1; Decreto con Fuerza de Ley </w:t>
      </w:r>
      <w:r w:rsidR="00974F8A">
        <w:rPr>
          <w:rFonts w:cstheme="minorHAnsi"/>
        </w:rPr>
        <w:t xml:space="preserve">Nº </w:t>
      </w:r>
      <w:r w:rsidRPr="003B633D">
        <w:rPr>
          <w:rFonts w:cstheme="minorHAnsi"/>
        </w:rPr>
        <w:t>1-19653, de 2001, del Ministerio Secretaria</w:t>
      </w:r>
      <w:r w:rsidR="2EB41FF6" w:rsidRPr="003B633D">
        <w:rPr>
          <w:rFonts w:cstheme="minorHAnsi"/>
        </w:rPr>
        <w:t xml:space="preserve"> </w:t>
      </w:r>
      <w:r w:rsidRPr="003B633D">
        <w:rPr>
          <w:rFonts w:cstheme="minorHAnsi"/>
        </w:rPr>
        <w:t>General de la Presidencia, publicado en el Diario Oficial de 17.11.2001, que fija texto refundido,</w:t>
      </w:r>
      <w:r w:rsidR="5E6125E3" w:rsidRPr="003B633D">
        <w:rPr>
          <w:rFonts w:cstheme="minorHAnsi"/>
        </w:rPr>
        <w:t xml:space="preserve"> </w:t>
      </w:r>
      <w:r w:rsidRPr="003B633D">
        <w:rPr>
          <w:rFonts w:cstheme="minorHAnsi"/>
        </w:rPr>
        <w:t>coordinado y sistematizado de la Ley N</w:t>
      </w:r>
      <w:r w:rsidR="00974F8A">
        <w:rPr>
          <w:rFonts w:cstheme="minorHAnsi"/>
        </w:rPr>
        <w:t>º</w:t>
      </w:r>
      <w:r w:rsidRPr="003B633D">
        <w:rPr>
          <w:rFonts w:cstheme="minorHAnsi"/>
        </w:rPr>
        <w:t xml:space="preserve"> 18.575, </w:t>
      </w:r>
      <w:r w:rsidR="0E49084B" w:rsidRPr="003B633D">
        <w:rPr>
          <w:rFonts w:cstheme="minorHAnsi"/>
        </w:rPr>
        <w:t>Orgánica</w:t>
      </w:r>
      <w:r w:rsidRPr="003B633D">
        <w:rPr>
          <w:rFonts w:cstheme="minorHAnsi"/>
        </w:rPr>
        <w:t xml:space="preserve"> Constitucional de bases generales de la</w:t>
      </w:r>
      <w:r w:rsidR="1F7BECD7" w:rsidRPr="003B633D">
        <w:rPr>
          <w:rFonts w:cstheme="minorHAnsi"/>
        </w:rPr>
        <w:t xml:space="preserve"> </w:t>
      </w:r>
      <w:r w:rsidR="3EEE1790" w:rsidRPr="003B633D">
        <w:rPr>
          <w:rFonts w:cstheme="minorHAnsi"/>
        </w:rPr>
        <w:t>Administración</w:t>
      </w:r>
      <w:r w:rsidRPr="003B633D">
        <w:rPr>
          <w:rFonts w:cstheme="minorHAnsi"/>
        </w:rPr>
        <w:t xml:space="preserve"> del Estado.</w:t>
      </w:r>
    </w:p>
    <w:p w14:paraId="4EC8E3F9" w14:textId="77777777" w:rsidR="7F0B9C1A" w:rsidRPr="003B633D" w:rsidRDefault="7F0B9C1A" w:rsidP="003B633D">
      <w:pPr>
        <w:pStyle w:val="Sinespaciado"/>
        <w:spacing w:before="0" w:after="0"/>
        <w:ind w:left="0"/>
        <w:rPr>
          <w:rFonts w:cstheme="minorHAnsi"/>
        </w:rPr>
      </w:pPr>
    </w:p>
    <w:p w14:paraId="0BDEABCA" w14:textId="6F9CD335" w:rsidR="784BD95C" w:rsidRPr="003B633D" w:rsidRDefault="784BD95C" w:rsidP="003B633D">
      <w:pPr>
        <w:pStyle w:val="Sinespaciado"/>
        <w:spacing w:before="0" w:after="0"/>
        <w:ind w:left="0"/>
        <w:rPr>
          <w:rFonts w:cstheme="minorHAnsi"/>
        </w:rPr>
      </w:pPr>
      <w:r w:rsidRPr="003B633D">
        <w:rPr>
          <w:rFonts w:cstheme="minorHAnsi"/>
        </w:rPr>
        <w:t>El Decreto con Fuerza de Ley N</w:t>
      </w:r>
      <w:r w:rsidR="00974F8A">
        <w:rPr>
          <w:rFonts w:cstheme="minorHAnsi"/>
        </w:rPr>
        <w:t>º</w:t>
      </w:r>
      <w:r w:rsidRPr="003B633D">
        <w:rPr>
          <w:rFonts w:cstheme="minorHAnsi"/>
        </w:rPr>
        <w:t xml:space="preserve"> 30, de 2004, del Ministerio de Hacienda, publicado en el Diario Oficial</w:t>
      </w:r>
      <w:r w:rsidR="7359D53E" w:rsidRPr="003B633D">
        <w:rPr>
          <w:rFonts w:cstheme="minorHAnsi"/>
        </w:rPr>
        <w:t xml:space="preserve"> </w:t>
      </w:r>
      <w:r w:rsidRPr="003B633D">
        <w:rPr>
          <w:rFonts w:cstheme="minorHAnsi"/>
        </w:rPr>
        <w:t>de 04.06.2005, que fija el texto refundido, coordinado y sistematizado de la Ordenanza de Aduanas.</w:t>
      </w:r>
    </w:p>
    <w:p w14:paraId="7871202C" w14:textId="77777777" w:rsidR="7F0B9C1A" w:rsidRPr="003B633D" w:rsidRDefault="7F0B9C1A" w:rsidP="003B633D">
      <w:pPr>
        <w:pStyle w:val="Sinespaciado"/>
        <w:spacing w:before="0" w:after="0"/>
        <w:ind w:left="0"/>
        <w:rPr>
          <w:rFonts w:cstheme="minorHAnsi"/>
        </w:rPr>
      </w:pPr>
    </w:p>
    <w:p w14:paraId="26EC363E" w14:textId="594872BB" w:rsidR="784BD95C" w:rsidRPr="003B633D" w:rsidRDefault="784BD95C" w:rsidP="003B633D">
      <w:pPr>
        <w:pStyle w:val="Sinespaciado"/>
        <w:spacing w:before="0" w:after="0"/>
        <w:ind w:left="0"/>
        <w:rPr>
          <w:rFonts w:cstheme="minorHAnsi"/>
        </w:rPr>
      </w:pPr>
      <w:r w:rsidRPr="003B633D">
        <w:rPr>
          <w:rFonts w:cstheme="minorHAnsi"/>
        </w:rPr>
        <w:t>El Decreto N</w:t>
      </w:r>
      <w:r w:rsidR="00974F8A">
        <w:rPr>
          <w:rFonts w:cstheme="minorHAnsi"/>
        </w:rPr>
        <w:t>º</w:t>
      </w:r>
      <w:r w:rsidRPr="003B633D">
        <w:rPr>
          <w:rFonts w:cstheme="minorHAnsi"/>
        </w:rPr>
        <w:t xml:space="preserve"> 329, de 1979, del Minister</w:t>
      </w:r>
      <w:r w:rsidR="1BD2D656" w:rsidRPr="003B633D">
        <w:rPr>
          <w:rFonts w:cstheme="minorHAnsi"/>
        </w:rPr>
        <w:t>i</w:t>
      </w:r>
      <w:r w:rsidRPr="003B633D">
        <w:rPr>
          <w:rFonts w:cstheme="minorHAnsi"/>
        </w:rPr>
        <w:t>o de Hacienda, publicado en el Diario Oficial de 26.06.1979, que</w:t>
      </w:r>
      <w:r w:rsidR="1632CA3B" w:rsidRPr="003B633D">
        <w:rPr>
          <w:rFonts w:cstheme="minorHAnsi"/>
        </w:rPr>
        <w:t xml:space="preserve"> </w:t>
      </w:r>
      <w:r w:rsidRPr="003B633D">
        <w:rPr>
          <w:rFonts w:cstheme="minorHAnsi"/>
        </w:rPr>
        <w:t xml:space="preserve">aprueba la Ley </w:t>
      </w:r>
      <w:r w:rsidR="2DCD6613" w:rsidRPr="003B633D">
        <w:rPr>
          <w:rFonts w:cstheme="minorHAnsi"/>
        </w:rPr>
        <w:t>Orgánica</w:t>
      </w:r>
      <w:r w:rsidRPr="003B633D">
        <w:rPr>
          <w:rFonts w:cstheme="minorHAnsi"/>
        </w:rPr>
        <w:t xml:space="preserve"> del Servicio Nacional de Aduanas.</w:t>
      </w:r>
    </w:p>
    <w:p w14:paraId="4EE99E8C" w14:textId="77777777" w:rsidR="7F0B9C1A" w:rsidRPr="003B633D" w:rsidRDefault="7F0B9C1A" w:rsidP="003B633D">
      <w:pPr>
        <w:pStyle w:val="Sinespaciado"/>
        <w:spacing w:before="0" w:after="0"/>
        <w:ind w:left="0"/>
        <w:rPr>
          <w:rFonts w:cstheme="minorHAnsi"/>
        </w:rPr>
      </w:pPr>
    </w:p>
    <w:p w14:paraId="73743946" w14:textId="4F4E7C62" w:rsidR="00CA5B87" w:rsidRPr="003B633D" w:rsidRDefault="00CA5B87" w:rsidP="003B633D">
      <w:pPr>
        <w:pStyle w:val="Sinespaciado"/>
        <w:spacing w:before="0" w:after="0"/>
        <w:ind w:left="0"/>
        <w:rPr>
          <w:rFonts w:cstheme="minorHAnsi"/>
        </w:rPr>
      </w:pPr>
      <w:r w:rsidRPr="003B633D">
        <w:rPr>
          <w:rFonts w:cstheme="minorHAnsi"/>
        </w:rPr>
        <w:t xml:space="preserve">La </w:t>
      </w:r>
      <w:r w:rsidR="00737F47" w:rsidRPr="003B633D">
        <w:rPr>
          <w:rFonts w:cstheme="minorHAnsi"/>
        </w:rPr>
        <w:t>Resolución</w:t>
      </w:r>
      <w:r w:rsidRPr="003B633D">
        <w:rPr>
          <w:rFonts w:cstheme="minorHAnsi"/>
        </w:rPr>
        <w:t xml:space="preserve"> N</w:t>
      </w:r>
      <w:r w:rsidR="00974F8A">
        <w:rPr>
          <w:rFonts w:cstheme="minorHAnsi"/>
        </w:rPr>
        <w:t>º</w:t>
      </w:r>
      <w:r w:rsidRPr="003B633D">
        <w:rPr>
          <w:rFonts w:cstheme="minorHAnsi"/>
        </w:rPr>
        <w:t xml:space="preserve"> 601, de 1982, del Director del Servicio de Impuestos Internos, que </w:t>
      </w:r>
      <w:r w:rsidR="00737F47" w:rsidRPr="003B633D">
        <w:rPr>
          <w:rFonts w:cstheme="minorHAnsi"/>
        </w:rPr>
        <w:t xml:space="preserve">establece </w:t>
      </w:r>
      <w:r w:rsidRPr="003B633D">
        <w:rPr>
          <w:rFonts w:cstheme="minorHAnsi"/>
        </w:rPr>
        <w:t>normas relativas a la verificación y certificación del ingreso de las merca</w:t>
      </w:r>
      <w:r w:rsidR="00737F47" w:rsidRPr="003B633D">
        <w:rPr>
          <w:rFonts w:cstheme="minorHAnsi"/>
        </w:rPr>
        <w:t>ncías nacionales o</w:t>
      </w:r>
      <w:r w:rsidRPr="003B633D">
        <w:rPr>
          <w:rFonts w:cstheme="minorHAnsi"/>
        </w:rPr>
        <w:t xml:space="preserve"> nacionalizadas vendidas a </w:t>
      </w:r>
      <w:r w:rsidR="00737F47" w:rsidRPr="003B633D">
        <w:rPr>
          <w:rFonts w:cstheme="minorHAnsi"/>
        </w:rPr>
        <w:t>zona franca.</w:t>
      </w:r>
    </w:p>
    <w:p w14:paraId="4CC61928" w14:textId="77777777" w:rsidR="7F0B9C1A" w:rsidRPr="003B633D" w:rsidRDefault="7F0B9C1A" w:rsidP="003B633D">
      <w:pPr>
        <w:pStyle w:val="Sinespaciado"/>
        <w:spacing w:before="0" w:after="0"/>
        <w:ind w:left="0"/>
        <w:rPr>
          <w:rFonts w:cstheme="minorHAnsi"/>
        </w:rPr>
      </w:pPr>
    </w:p>
    <w:p w14:paraId="66BFEE91" w14:textId="08B15986" w:rsidR="784BD95C" w:rsidRPr="003B633D" w:rsidRDefault="00CF00B6" w:rsidP="003B633D">
      <w:pPr>
        <w:pStyle w:val="Sinespaciado"/>
        <w:spacing w:before="0" w:after="0"/>
        <w:ind w:left="0"/>
        <w:rPr>
          <w:rFonts w:cstheme="minorHAnsi"/>
        </w:rPr>
      </w:pPr>
      <w:r w:rsidRPr="003B633D">
        <w:rPr>
          <w:rFonts w:cstheme="minorHAnsi"/>
        </w:rPr>
        <w:lastRenderedPageBreak/>
        <w:t>La Resolució</w:t>
      </w:r>
      <w:r w:rsidR="784BD95C" w:rsidRPr="003B633D">
        <w:rPr>
          <w:rFonts w:cstheme="minorHAnsi"/>
        </w:rPr>
        <w:t>n N</w:t>
      </w:r>
      <w:r w:rsidR="00974F8A">
        <w:rPr>
          <w:rFonts w:cstheme="minorHAnsi"/>
        </w:rPr>
        <w:t>º</w:t>
      </w:r>
      <w:r w:rsidR="784BD95C" w:rsidRPr="003B633D">
        <w:rPr>
          <w:rFonts w:cstheme="minorHAnsi"/>
        </w:rPr>
        <w:t xml:space="preserve"> 74, de 10.01.1984, de </w:t>
      </w:r>
      <w:r w:rsidR="002D5C77" w:rsidRPr="003B633D">
        <w:rPr>
          <w:rFonts w:cstheme="minorHAnsi"/>
        </w:rPr>
        <w:t>la Direcci</w:t>
      </w:r>
      <w:r w:rsidR="00914196" w:rsidRPr="003B633D">
        <w:rPr>
          <w:rFonts w:cstheme="minorHAnsi"/>
        </w:rPr>
        <w:t>ó</w:t>
      </w:r>
      <w:r w:rsidR="784BD95C" w:rsidRPr="003B633D">
        <w:rPr>
          <w:rFonts w:cstheme="minorHAnsi"/>
        </w:rPr>
        <w:t>n Nacional</w:t>
      </w:r>
      <w:r w:rsidR="00914196" w:rsidRPr="003B633D">
        <w:rPr>
          <w:rFonts w:cstheme="minorHAnsi"/>
        </w:rPr>
        <w:t xml:space="preserve"> de Aduanas</w:t>
      </w:r>
      <w:r w:rsidR="784BD95C" w:rsidRPr="003B633D">
        <w:rPr>
          <w:rFonts w:cstheme="minorHAnsi"/>
        </w:rPr>
        <w:t>, publicada en el Diario Oficial de 13.02.84,</w:t>
      </w:r>
      <w:r w:rsidR="2CAB9E23" w:rsidRPr="003B633D">
        <w:rPr>
          <w:rFonts w:cstheme="minorHAnsi"/>
        </w:rPr>
        <w:t xml:space="preserve"> </w:t>
      </w:r>
      <w:r w:rsidR="784BD95C" w:rsidRPr="003B633D">
        <w:rPr>
          <w:rFonts w:cstheme="minorHAnsi"/>
        </w:rPr>
        <w:t>que aprob</w:t>
      </w:r>
      <w:r w:rsidR="00220C13" w:rsidRPr="003B633D">
        <w:rPr>
          <w:rFonts w:cstheme="minorHAnsi"/>
        </w:rPr>
        <w:t>ó</w:t>
      </w:r>
      <w:r w:rsidR="784BD95C" w:rsidRPr="003B633D">
        <w:rPr>
          <w:rFonts w:cstheme="minorHAnsi"/>
        </w:rPr>
        <w:t xml:space="preserve"> el" Manual sobre Zonas Francas".</w:t>
      </w:r>
    </w:p>
    <w:p w14:paraId="6C30251D" w14:textId="77777777" w:rsidR="00737F47" w:rsidRPr="003B633D" w:rsidRDefault="00737F47" w:rsidP="003B633D">
      <w:pPr>
        <w:pStyle w:val="Sinespaciado"/>
        <w:spacing w:before="0" w:after="0"/>
        <w:ind w:left="0"/>
        <w:rPr>
          <w:rFonts w:cstheme="minorHAnsi"/>
        </w:rPr>
      </w:pPr>
    </w:p>
    <w:p w14:paraId="0E0CADB8" w14:textId="267CE715" w:rsidR="00737F47" w:rsidRPr="003B633D" w:rsidRDefault="00737F47" w:rsidP="003B633D">
      <w:pPr>
        <w:pStyle w:val="Sinespaciado"/>
        <w:spacing w:before="0" w:after="0"/>
        <w:ind w:left="0"/>
        <w:rPr>
          <w:rFonts w:cstheme="minorHAnsi"/>
        </w:rPr>
      </w:pPr>
      <w:r w:rsidRPr="003B633D">
        <w:rPr>
          <w:rFonts w:cstheme="minorHAnsi"/>
        </w:rPr>
        <w:t>La Resolución N</w:t>
      </w:r>
      <w:r w:rsidR="00974F8A">
        <w:rPr>
          <w:rFonts w:cstheme="minorHAnsi"/>
        </w:rPr>
        <w:t>º</w:t>
      </w:r>
      <w:r w:rsidRPr="003B633D">
        <w:rPr>
          <w:rFonts w:cstheme="minorHAnsi"/>
        </w:rPr>
        <w:t xml:space="preserve"> 1300, de 14.03.2006, de la Dirección Nacional de Aduanas, publicada en el Diario Oficial de 17.11.2008, que establece el Compendi</w:t>
      </w:r>
      <w:r w:rsidR="00492228">
        <w:rPr>
          <w:rFonts w:cstheme="minorHAnsi"/>
        </w:rPr>
        <w:t>o</w:t>
      </w:r>
      <w:r w:rsidRPr="003B633D">
        <w:rPr>
          <w:rFonts w:cstheme="minorHAnsi"/>
        </w:rPr>
        <w:t xml:space="preserve"> de Normas Aduaneras.</w:t>
      </w:r>
    </w:p>
    <w:p w14:paraId="177119C7" w14:textId="77777777" w:rsidR="7F0B9C1A" w:rsidRPr="003B633D" w:rsidRDefault="7F0B9C1A" w:rsidP="003B633D">
      <w:pPr>
        <w:pStyle w:val="Sinespaciado"/>
        <w:spacing w:before="0" w:after="0"/>
        <w:ind w:left="0"/>
        <w:rPr>
          <w:rFonts w:cstheme="minorHAnsi"/>
        </w:rPr>
      </w:pPr>
    </w:p>
    <w:p w14:paraId="68F6A807" w14:textId="4351BC53" w:rsidR="008A2F88" w:rsidRDefault="008A2F88" w:rsidP="003B633D">
      <w:pPr>
        <w:pStyle w:val="Sinespaciado"/>
        <w:spacing w:before="0" w:after="0"/>
        <w:ind w:left="0"/>
        <w:rPr>
          <w:rFonts w:cstheme="minorHAnsi"/>
        </w:rPr>
      </w:pPr>
      <w:r w:rsidRPr="003B633D">
        <w:rPr>
          <w:rFonts w:cstheme="minorHAnsi"/>
        </w:rPr>
        <w:t>La Resolución N</w:t>
      </w:r>
      <w:r w:rsidR="00974F8A">
        <w:rPr>
          <w:rFonts w:cstheme="minorHAnsi"/>
        </w:rPr>
        <w:t>º</w:t>
      </w:r>
      <w:r w:rsidRPr="003B633D">
        <w:rPr>
          <w:rFonts w:cstheme="minorHAnsi"/>
        </w:rPr>
        <w:t xml:space="preserve"> 2806, de 2020, y sus Anexos, </w:t>
      </w:r>
      <w:r w:rsidR="008E27C5" w:rsidRPr="003B633D">
        <w:rPr>
          <w:rFonts w:cstheme="minorHAnsi"/>
        </w:rPr>
        <w:t>la Resolución N</w:t>
      </w:r>
      <w:r w:rsidR="00974F8A">
        <w:rPr>
          <w:rFonts w:cstheme="minorHAnsi"/>
        </w:rPr>
        <w:t>º</w:t>
      </w:r>
      <w:r w:rsidR="008E27C5" w:rsidRPr="003B633D">
        <w:rPr>
          <w:rFonts w:cstheme="minorHAnsi"/>
        </w:rPr>
        <w:t xml:space="preserve"> </w:t>
      </w:r>
      <w:r w:rsidR="002521A6" w:rsidRPr="003B633D">
        <w:rPr>
          <w:rFonts w:cstheme="minorHAnsi"/>
        </w:rPr>
        <w:t>2128</w:t>
      </w:r>
      <w:r w:rsidR="008E27C5" w:rsidRPr="003B633D">
        <w:rPr>
          <w:rFonts w:cstheme="minorHAnsi"/>
        </w:rPr>
        <w:t>, de 202</w:t>
      </w:r>
      <w:r w:rsidR="002521A6" w:rsidRPr="003B633D">
        <w:rPr>
          <w:rFonts w:cstheme="minorHAnsi"/>
        </w:rPr>
        <w:t>1</w:t>
      </w:r>
      <w:r w:rsidR="00C94D13" w:rsidRPr="003B633D">
        <w:rPr>
          <w:rFonts w:cstheme="minorHAnsi"/>
        </w:rPr>
        <w:t>,</w:t>
      </w:r>
      <w:r w:rsidRPr="003B633D">
        <w:rPr>
          <w:rFonts w:cstheme="minorHAnsi"/>
        </w:rPr>
        <w:t xml:space="preserve"> la Resolución N</w:t>
      </w:r>
      <w:r w:rsidR="00974F8A">
        <w:rPr>
          <w:rFonts w:cstheme="minorHAnsi"/>
        </w:rPr>
        <w:t>º</w:t>
      </w:r>
      <w:r w:rsidRPr="003B633D">
        <w:rPr>
          <w:rFonts w:cstheme="minorHAnsi"/>
        </w:rPr>
        <w:t xml:space="preserve"> 178, de 2022, </w:t>
      </w:r>
      <w:r w:rsidR="00C94D13" w:rsidRPr="003B633D">
        <w:rPr>
          <w:rFonts w:cstheme="minorHAnsi"/>
        </w:rPr>
        <w:t>la Resolución N</w:t>
      </w:r>
      <w:r w:rsidR="00974F8A">
        <w:rPr>
          <w:rFonts w:cstheme="minorHAnsi"/>
        </w:rPr>
        <w:t>º</w:t>
      </w:r>
      <w:r w:rsidR="00C94D13" w:rsidRPr="003B633D">
        <w:rPr>
          <w:rFonts w:cstheme="minorHAnsi"/>
        </w:rPr>
        <w:t xml:space="preserve"> 2578, de 2023, </w:t>
      </w:r>
      <w:r w:rsidR="006E20CA" w:rsidRPr="003B633D">
        <w:rPr>
          <w:rFonts w:cstheme="minorHAnsi"/>
        </w:rPr>
        <w:t>todas</w:t>
      </w:r>
      <w:r w:rsidRPr="003B633D">
        <w:rPr>
          <w:rFonts w:cstheme="minorHAnsi"/>
        </w:rPr>
        <w:t xml:space="preserve"> de la Dirección Nacional de Aduanas.</w:t>
      </w:r>
    </w:p>
    <w:p w14:paraId="59991259" w14:textId="77777777" w:rsidR="00C97024" w:rsidRDefault="00C97024" w:rsidP="00C97024">
      <w:pPr>
        <w:pStyle w:val="Sinespaciado"/>
        <w:spacing w:before="0" w:after="0"/>
        <w:ind w:left="0"/>
        <w:rPr>
          <w:rFonts w:cstheme="minorHAnsi"/>
        </w:rPr>
      </w:pPr>
    </w:p>
    <w:p w14:paraId="6061B932" w14:textId="77777777" w:rsidR="00C97024" w:rsidRPr="00C97024" w:rsidRDefault="00C97024" w:rsidP="00C97024">
      <w:pPr>
        <w:pStyle w:val="Sinespaciado"/>
        <w:spacing w:before="0" w:after="0"/>
        <w:ind w:left="0"/>
        <w:rPr>
          <w:rFonts w:cstheme="minorHAnsi"/>
        </w:rPr>
      </w:pPr>
      <w:r w:rsidRPr="00C97024">
        <w:rPr>
          <w:rFonts w:cstheme="minorHAnsi"/>
        </w:rPr>
        <w:t>La Resolución Nº 2.128, de 08.09.2021, de la Dirección Nacional de Aduanas, publicada en el Diario Oficial de 16.09.2021, que posterga la entrada en vigencia de la Resolución Nº 2.806, para el 02.05.2022 e incorpora el Programa de Macroactividades con cada una de las sociedades administradoras para la implementación del nuevo Manual de Zona Franca.</w:t>
      </w:r>
    </w:p>
    <w:p w14:paraId="200A9D57" w14:textId="77777777" w:rsidR="00C97024" w:rsidRDefault="00C97024" w:rsidP="003B633D">
      <w:pPr>
        <w:pStyle w:val="Sinespaciado"/>
        <w:spacing w:before="0" w:after="0"/>
        <w:ind w:left="0"/>
        <w:rPr>
          <w:rFonts w:cstheme="minorHAnsi"/>
        </w:rPr>
      </w:pPr>
    </w:p>
    <w:p w14:paraId="5242D4D7" w14:textId="431D6A7A" w:rsidR="00C97024" w:rsidRPr="00C97024" w:rsidRDefault="00C97024" w:rsidP="00C97024">
      <w:pPr>
        <w:pStyle w:val="Sinespaciado"/>
        <w:spacing w:before="0" w:after="0"/>
        <w:ind w:left="0"/>
        <w:rPr>
          <w:rFonts w:cstheme="minorHAnsi"/>
        </w:rPr>
      </w:pPr>
      <w:r w:rsidRPr="00C97024">
        <w:rPr>
          <w:rFonts w:cstheme="minorHAnsi"/>
        </w:rPr>
        <w:t>La Resolución Nº 178, de 18.01.2022, de la Dirección Nacional de Aduanas, publicada en el Diario Oficial de 27.01.2022, que aprueba el "Plan de Implementación de Tramitación Electrónica de las operaciones de Zona Franca Punta Arenas"</w:t>
      </w:r>
      <w:r w:rsidR="00B016FE">
        <w:rPr>
          <w:rFonts w:cstheme="minorHAnsi"/>
        </w:rPr>
        <w:t xml:space="preserve">, </w:t>
      </w:r>
      <w:r w:rsidR="00B016FE" w:rsidRPr="00D07786">
        <w:rPr>
          <w:rFonts w:cstheme="minorHAnsi"/>
          <w:color w:val="000000" w:themeColor="text1"/>
        </w:rPr>
        <w:t xml:space="preserve">establece la aplicación de la Resolución Nº 2.806, de 2020, de la Dirección Nacional de Aduanas, a la sociedad administradora, a los usuarios de la Zona Franca de </w:t>
      </w:r>
      <w:r w:rsidR="00B016FE">
        <w:rPr>
          <w:rFonts w:cstheme="minorHAnsi"/>
          <w:color w:val="000000" w:themeColor="text1"/>
        </w:rPr>
        <w:t>Punta Arenas</w:t>
      </w:r>
      <w:r w:rsidR="00B016FE" w:rsidRPr="00D07786">
        <w:rPr>
          <w:rFonts w:cstheme="minorHAnsi"/>
          <w:color w:val="000000" w:themeColor="text1"/>
        </w:rPr>
        <w:t xml:space="preserve"> y a sus operaciones, según el </w:t>
      </w:r>
      <w:r w:rsidR="00B016FE">
        <w:rPr>
          <w:rFonts w:cstheme="minorHAnsi"/>
          <w:color w:val="000000" w:themeColor="text1"/>
        </w:rPr>
        <w:t xml:space="preserve">referido </w:t>
      </w:r>
      <w:r w:rsidR="00B016FE" w:rsidRPr="00D07786">
        <w:rPr>
          <w:rFonts w:cstheme="minorHAnsi"/>
          <w:color w:val="000000" w:themeColor="text1"/>
        </w:rPr>
        <w:t xml:space="preserve">plan de implementación, y aprueba una serie de normas transitorias, que se aplicarán </w:t>
      </w:r>
      <w:r w:rsidR="00B016FE">
        <w:rPr>
          <w:rFonts w:cstheme="minorHAnsi"/>
          <w:color w:val="000000" w:themeColor="text1"/>
        </w:rPr>
        <w:t>a los participantes</w:t>
      </w:r>
      <w:r w:rsidR="00B016FE" w:rsidRPr="00D07786">
        <w:rPr>
          <w:rFonts w:cstheme="minorHAnsi"/>
          <w:color w:val="000000" w:themeColor="text1"/>
        </w:rPr>
        <w:t>, durante el per</w:t>
      </w:r>
      <w:r w:rsidR="00B016FE">
        <w:rPr>
          <w:rFonts w:cstheme="minorHAnsi"/>
          <w:color w:val="000000" w:themeColor="text1"/>
        </w:rPr>
        <w:t>í</w:t>
      </w:r>
      <w:r w:rsidR="00B016FE" w:rsidRPr="00D07786">
        <w:rPr>
          <w:rFonts w:cstheme="minorHAnsi"/>
          <w:color w:val="000000" w:themeColor="text1"/>
        </w:rPr>
        <w:t>odo de implementación de la citada resolución N</w:t>
      </w:r>
      <w:r w:rsidR="00006D3E">
        <w:rPr>
          <w:rFonts w:cstheme="minorHAnsi"/>
          <w:color w:val="000000" w:themeColor="text1"/>
        </w:rPr>
        <w:t>º</w:t>
      </w:r>
      <w:r w:rsidR="00B016FE" w:rsidRPr="00D07786">
        <w:rPr>
          <w:rFonts w:cstheme="minorHAnsi"/>
          <w:color w:val="000000" w:themeColor="text1"/>
        </w:rPr>
        <w:t xml:space="preserve"> 2.806, de 2020.</w:t>
      </w:r>
      <w:r w:rsidRPr="00C97024">
        <w:rPr>
          <w:rFonts w:cstheme="minorHAnsi"/>
        </w:rPr>
        <w:t>.</w:t>
      </w:r>
    </w:p>
    <w:p w14:paraId="68EC2BD2" w14:textId="77777777" w:rsidR="00C97024" w:rsidRDefault="00C97024" w:rsidP="003B633D">
      <w:pPr>
        <w:pStyle w:val="Sinespaciado"/>
        <w:spacing w:before="0" w:after="0"/>
        <w:ind w:left="0"/>
        <w:rPr>
          <w:rFonts w:cstheme="minorHAnsi"/>
        </w:rPr>
      </w:pPr>
    </w:p>
    <w:p w14:paraId="475A10D3" w14:textId="17F95CC7" w:rsidR="00B016FE" w:rsidRPr="003B633D" w:rsidRDefault="00B016FE" w:rsidP="003B633D">
      <w:pPr>
        <w:pStyle w:val="Sinespaciado"/>
        <w:spacing w:before="0" w:after="0"/>
        <w:ind w:left="0"/>
        <w:rPr>
          <w:rFonts w:cstheme="minorHAnsi"/>
        </w:rPr>
      </w:pPr>
      <w:r w:rsidRPr="00D07786">
        <w:rPr>
          <w:rFonts w:cstheme="minorHAnsi"/>
          <w:color w:val="000000" w:themeColor="text1"/>
        </w:rPr>
        <w:t>La Resolución Nº 2</w:t>
      </w:r>
      <w:r>
        <w:rPr>
          <w:rFonts w:cstheme="minorHAnsi"/>
          <w:color w:val="000000" w:themeColor="text1"/>
        </w:rPr>
        <w:t>.</w:t>
      </w:r>
      <w:r w:rsidRPr="00D07786">
        <w:rPr>
          <w:rFonts w:cstheme="minorHAnsi"/>
          <w:color w:val="000000" w:themeColor="text1"/>
        </w:rPr>
        <w:t xml:space="preserve">578, de 20.07.2023, de la Dirección Nacional de Aduanas, publicada en el Diario Oficial de 28.07.2023, que aprueba el "Plan de Implementación de Tramitación Electrónica de las operaciones de Zona Franca Iquique", establece la aplicación de la Resolución Nº 2.806, de 2020, de la Dirección Nacional de Aduanas, a la sociedad administradora, a los usuarios de la Zona Franca de Iquique y a sus operaciones, según el </w:t>
      </w:r>
      <w:r>
        <w:rPr>
          <w:rFonts w:cstheme="minorHAnsi"/>
          <w:color w:val="000000" w:themeColor="text1"/>
        </w:rPr>
        <w:t xml:space="preserve">referido </w:t>
      </w:r>
      <w:r w:rsidRPr="00D07786">
        <w:rPr>
          <w:rFonts w:cstheme="minorHAnsi"/>
          <w:color w:val="000000" w:themeColor="text1"/>
        </w:rPr>
        <w:t xml:space="preserve">plan de implementación, y aprueba una serie de normas transitorias, que se aplicarán </w:t>
      </w:r>
      <w:r>
        <w:rPr>
          <w:rFonts w:cstheme="minorHAnsi"/>
          <w:color w:val="000000" w:themeColor="text1"/>
        </w:rPr>
        <w:t>a los participantes</w:t>
      </w:r>
      <w:r w:rsidRPr="00D07786">
        <w:rPr>
          <w:rFonts w:cstheme="minorHAnsi"/>
          <w:color w:val="000000" w:themeColor="text1"/>
        </w:rPr>
        <w:t>, durante el per</w:t>
      </w:r>
      <w:r>
        <w:rPr>
          <w:rFonts w:cstheme="minorHAnsi"/>
          <w:color w:val="000000" w:themeColor="text1"/>
        </w:rPr>
        <w:t>í</w:t>
      </w:r>
      <w:r w:rsidRPr="00D07786">
        <w:rPr>
          <w:rFonts w:cstheme="minorHAnsi"/>
          <w:color w:val="000000" w:themeColor="text1"/>
        </w:rPr>
        <w:t>odo de implementación de la citada resolución N</w:t>
      </w:r>
      <w:r w:rsidR="00006D3E">
        <w:rPr>
          <w:rFonts w:cstheme="minorHAnsi"/>
          <w:color w:val="000000" w:themeColor="text1"/>
        </w:rPr>
        <w:t>º</w:t>
      </w:r>
      <w:r w:rsidRPr="00D07786">
        <w:rPr>
          <w:rFonts w:cstheme="minorHAnsi"/>
          <w:color w:val="000000" w:themeColor="text1"/>
        </w:rPr>
        <w:t xml:space="preserve"> 2.806, de 2020.</w:t>
      </w:r>
    </w:p>
    <w:p w14:paraId="654439F4" w14:textId="77777777" w:rsidR="008A2F88" w:rsidRPr="003B633D" w:rsidRDefault="008A2F88" w:rsidP="003B633D">
      <w:pPr>
        <w:pStyle w:val="Sinespaciado"/>
        <w:spacing w:before="0" w:after="0"/>
        <w:ind w:left="0"/>
        <w:rPr>
          <w:rFonts w:cstheme="minorHAnsi"/>
        </w:rPr>
      </w:pPr>
    </w:p>
    <w:p w14:paraId="0570348A" w14:textId="1EE06930" w:rsidR="784BD95C" w:rsidRPr="003B633D" w:rsidRDefault="00C94D13" w:rsidP="003B633D">
      <w:pPr>
        <w:pStyle w:val="Sinespaciado"/>
        <w:spacing w:before="0" w:after="0"/>
        <w:ind w:left="0"/>
        <w:rPr>
          <w:rFonts w:cstheme="minorHAnsi"/>
        </w:rPr>
      </w:pPr>
      <w:r w:rsidRPr="003B633D">
        <w:rPr>
          <w:rFonts w:cstheme="minorHAnsi"/>
        </w:rPr>
        <w:t>La</w:t>
      </w:r>
      <w:r w:rsidR="784BD95C" w:rsidRPr="003B633D">
        <w:rPr>
          <w:rFonts w:cstheme="minorHAnsi"/>
        </w:rPr>
        <w:t xml:space="preserve"> Resoluci</w:t>
      </w:r>
      <w:r w:rsidRPr="003B633D">
        <w:rPr>
          <w:rFonts w:cstheme="minorHAnsi"/>
        </w:rPr>
        <w:t>ón</w:t>
      </w:r>
      <w:r w:rsidR="784BD95C" w:rsidRPr="003B633D">
        <w:rPr>
          <w:rFonts w:cstheme="minorHAnsi"/>
        </w:rPr>
        <w:t xml:space="preserve"> N</w:t>
      </w:r>
      <w:r w:rsidR="00006D3E">
        <w:rPr>
          <w:rFonts w:cstheme="minorHAnsi"/>
        </w:rPr>
        <w:t>º</w:t>
      </w:r>
      <w:r w:rsidR="784BD95C" w:rsidRPr="003B633D">
        <w:rPr>
          <w:rFonts w:cstheme="minorHAnsi"/>
        </w:rPr>
        <w:t xml:space="preserve"> 7, de 2019,</w:t>
      </w:r>
      <w:r w:rsidR="2AA7C3E8" w:rsidRPr="003B633D">
        <w:rPr>
          <w:rFonts w:cstheme="minorHAnsi"/>
        </w:rPr>
        <w:t xml:space="preserve"> </w:t>
      </w:r>
      <w:r w:rsidR="784BD95C" w:rsidRPr="003B633D">
        <w:rPr>
          <w:rFonts w:cstheme="minorHAnsi"/>
        </w:rPr>
        <w:t>de la Contralor</w:t>
      </w:r>
      <w:r w:rsidRPr="003B633D">
        <w:rPr>
          <w:rFonts w:cstheme="minorHAnsi"/>
        </w:rPr>
        <w:t>ía</w:t>
      </w:r>
      <w:r w:rsidR="784BD95C" w:rsidRPr="003B633D">
        <w:rPr>
          <w:rFonts w:cstheme="minorHAnsi"/>
        </w:rPr>
        <w:t xml:space="preserve"> General de la</w:t>
      </w:r>
      <w:r w:rsidR="3504C614" w:rsidRPr="003B633D">
        <w:rPr>
          <w:rFonts w:cstheme="minorHAnsi"/>
        </w:rPr>
        <w:t xml:space="preserve"> </w:t>
      </w:r>
      <w:r w:rsidR="784BD95C" w:rsidRPr="003B633D">
        <w:rPr>
          <w:rFonts w:cstheme="minorHAnsi"/>
        </w:rPr>
        <w:t>Rep</w:t>
      </w:r>
      <w:r w:rsidR="7B780801" w:rsidRPr="003B633D">
        <w:rPr>
          <w:rFonts w:cstheme="minorHAnsi"/>
        </w:rPr>
        <w:t>ú</w:t>
      </w:r>
      <w:r w:rsidR="784BD95C" w:rsidRPr="003B633D">
        <w:rPr>
          <w:rFonts w:cstheme="minorHAnsi"/>
        </w:rPr>
        <w:t>blica, sobre exenci</w:t>
      </w:r>
      <w:r w:rsidR="3A39DA74" w:rsidRPr="003B633D">
        <w:rPr>
          <w:rFonts w:cstheme="minorHAnsi"/>
        </w:rPr>
        <w:t>ó</w:t>
      </w:r>
      <w:r w:rsidR="784BD95C" w:rsidRPr="003B633D">
        <w:rPr>
          <w:rFonts w:cstheme="minorHAnsi"/>
        </w:rPr>
        <w:t>n</w:t>
      </w:r>
      <w:r w:rsidR="473CB6DF" w:rsidRPr="003B633D">
        <w:rPr>
          <w:rFonts w:cstheme="minorHAnsi"/>
        </w:rPr>
        <w:t xml:space="preserve"> </w:t>
      </w:r>
      <w:r w:rsidR="784BD95C" w:rsidRPr="003B633D">
        <w:rPr>
          <w:rFonts w:cstheme="minorHAnsi"/>
        </w:rPr>
        <w:t>del trámite de toma de raz</w:t>
      </w:r>
      <w:r w:rsidR="00E536C7" w:rsidRPr="003B633D">
        <w:rPr>
          <w:rFonts w:cstheme="minorHAnsi"/>
        </w:rPr>
        <w:t>ó</w:t>
      </w:r>
      <w:r w:rsidR="784BD95C" w:rsidRPr="003B633D">
        <w:rPr>
          <w:rFonts w:cstheme="minorHAnsi"/>
        </w:rPr>
        <w:t>n.</w:t>
      </w:r>
    </w:p>
    <w:p w14:paraId="3C9C3F04" w14:textId="77777777" w:rsidR="7F0B9C1A" w:rsidRPr="003B633D" w:rsidRDefault="7F0B9C1A" w:rsidP="003B633D">
      <w:pPr>
        <w:pStyle w:val="Sinespaciado"/>
        <w:spacing w:before="0" w:after="0"/>
        <w:ind w:left="0"/>
        <w:rPr>
          <w:rFonts w:cstheme="minorHAnsi"/>
        </w:rPr>
      </w:pPr>
    </w:p>
    <w:p w14:paraId="512A4EB9" w14:textId="77777777" w:rsidR="000F07D3" w:rsidRPr="003B633D" w:rsidRDefault="000F07D3" w:rsidP="003B633D">
      <w:pPr>
        <w:pStyle w:val="Sinespaciado"/>
        <w:spacing w:before="0" w:after="0"/>
        <w:ind w:left="0"/>
        <w:rPr>
          <w:rFonts w:cstheme="minorHAnsi"/>
        </w:rPr>
      </w:pPr>
    </w:p>
    <w:p w14:paraId="5F1AF9FA" w14:textId="77777777" w:rsidR="000F07D3" w:rsidRPr="003B633D" w:rsidRDefault="000F07D3" w:rsidP="003B633D">
      <w:pPr>
        <w:ind w:right="-21"/>
        <w:jc w:val="both"/>
        <w:rPr>
          <w:rFonts w:asciiTheme="minorHAnsi" w:hAnsiTheme="minorHAnsi" w:cstheme="minorHAnsi"/>
          <w:b/>
          <w:sz w:val="22"/>
          <w:szCs w:val="22"/>
          <w:lang w:val="es-CL"/>
        </w:rPr>
      </w:pPr>
      <w:r w:rsidRPr="003B633D">
        <w:rPr>
          <w:rFonts w:asciiTheme="minorHAnsi" w:hAnsiTheme="minorHAnsi" w:cstheme="minorHAnsi"/>
          <w:b/>
          <w:sz w:val="22"/>
          <w:szCs w:val="22"/>
          <w:lang w:val="es-CL"/>
        </w:rPr>
        <w:t>CONSIDERANDO:</w:t>
      </w:r>
    </w:p>
    <w:p w14:paraId="28F4E5CE" w14:textId="77777777" w:rsidR="000F07D3" w:rsidRPr="003B633D" w:rsidRDefault="000F07D3" w:rsidP="003B633D">
      <w:pPr>
        <w:pStyle w:val="Sinespaciado"/>
        <w:spacing w:before="0" w:after="0"/>
        <w:ind w:left="0"/>
        <w:rPr>
          <w:rFonts w:cstheme="minorHAnsi"/>
        </w:rPr>
      </w:pPr>
    </w:p>
    <w:p w14:paraId="5620DE96" w14:textId="77777777" w:rsidR="008A2F88" w:rsidRPr="003B633D" w:rsidRDefault="008A2F88" w:rsidP="003B633D">
      <w:pPr>
        <w:pStyle w:val="Sinespaciado"/>
        <w:spacing w:before="0" w:after="0"/>
        <w:ind w:left="0"/>
        <w:rPr>
          <w:rFonts w:cstheme="minorHAnsi"/>
        </w:rPr>
      </w:pPr>
      <w:r w:rsidRPr="003B633D">
        <w:rPr>
          <w:rFonts w:cstheme="minorHAnsi"/>
        </w:rPr>
        <w:t xml:space="preserve">Que, la </w:t>
      </w:r>
      <w:r w:rsidR="00A77986" w:rsidRPr="003B633D">
        <w:rPr>
          <w:rFonts w:cstheme="minorHAnsi"/>
        </w:rPr>
        <w:t>Resolución</w:t>
      </w:r>
      <w:r w:rsidRPr="003B633D">
        <w:rPr>
          <w:rFonts w:cstheme="minorHAnsi"/>
        </w:rPr>
        <w:t xml:space="preserve"> </w:t>
      </w:r>
      <w:r w:rsidR="00486D43" w:rsidRPr="003B633D">
        <w:rPr>
          <w:rFonts w:cstheme="minorHAnsi"/>
        </w:rPr>
        <w:t>N</w:t>
      </w:r>
      <w:r w:rsidR="000D2F1A">
        <w:rPr>
          <w:rFonts w:cstheme="minorHAnsi"/>
        </w:rPr>
        <w:t>º</w:t>
      </w:r>
      <w:r w:rsidR="00486D43" w:rsidRPr="003B633D">
        <w:rPr>
          <w:rFonts w:cstheme="minorHAnsi"/>
        </w:rPr>
        <w:t xml:space="preserve"> </w:t>
      </w:r>
      <w:r w:rsidRPr="003B633D">
        <w:rPr>
          <w:rFonts w:cstheme="minorHAnsi"/>
        </w:rPr>
        <w:t>2806, de 2020</w:t>
      </w:r>
      <w:r w:rsidR="00973906" w:rsidRPr="003B633D">
        <w:rPr>
          <w:rFonts w:cstheme="minorHAnsi"/>
        </w:rPr>
        <w:t>,</w:t>
      </w:r>
      <w:r w:rsidRPr="003B633D">
        <w:rPr>
          <w:rFonts w:cstheme="minorHAnsi"/>
        </w:rPr>
        <w:t xml:space="preserve"> </w:t>
      </w:r>
      <w:r w:rsidR="00486D43" w:rsidRPr="003B633D">
        <w:rPr>
          <w:rFonts w:cstheme="minorHAnsi"/>
        </w:rPr>
        <w:t>que estab</w:t>
      </w:r>
      <w:r w:rsidR="003233A0" w:rsidRPr="003B633D">
        <w:rPr>
          <w:rFonts w:cstheme="minorHAnsi"/>
        </w:rPr>
        <w:t>lece el nuevo Manu</w:t>
      </w:r>
      <w:r w:rsidR="00486D43" w:rsidRPr="003B633D">
        <w:rPr>
          <w:rFonts w:cstheme="minorHAnsi"/>
        </w:rPr>
        <w:t>a</w:t>
      </w:r>
      <w:r w:rsidR="003233A0" w:rsidRPr="003B633D">
        <w:rPr>
          <w:rFonts w:cstheme="minorHAnsi"/>
        </w:rPr>
        <w:t>l</w:t>
      </w:r>
      <w:r w:rsidR="00486D43" w:rsidRPr="003B633D">
        <w:rPr>
          <w:rFonts w:cstheme="minorHAnsi"/>
        </w:rPr>
        <w:t xml:space="preserve"> de Zona Franca, </w:t>
      </w:r>
      <w:r w:rsidR="00DE1E1A" w:rsidRPr="003B633D">
        <w:rPr>
          <w:rFonts w:cstheme="minorHAnsi"/>
        </w:rPr>
        <w:t>contemplando</w:t>
      </w:r>
      <w:r w:rsidR="00083CB5" w:rsidRPr="003B633D">
        <w:rPr>
          <w:rFonts w:cstheme="minorHAnsi"/>
        </w:rPr>
        <w:t xml:space="preserve"> la tramitación</w:t>
      </w:r>
      <w:r w:rsidR="00DE1E1A" w:rsidRPr="003B633D">
        <w:rPr>
          <w:rFonts w:cstheme="minorHAnsi"/>
        </w:rPr>
        <w:t xml:space="preserve"> </w:t>
      </w:r>
      <w:r w:rsidR="00083CB5" w:rsidRPr="003B633D">
        <w:rPr>
          <w:rFonts w:cstheme="minorHAnsi"/>
        </w:rPr>
        <w:t>electrónica</w:t>
      </w:r>
      <w:r w:rsidR="00DE1E1A" w:rsidRPr="003B633D">
        <w:rPr>
          <w:rFonts w:cstheme="minorHAnsi"/>
        </w:rPr>
        <w:t xml:space="preserve"> de las operaciones</w:t>
      </w:r>
      <w:r w:rsidR="00083CB5" w:rsidRPr="003B633D">
        <w:rPr>
          <w:rFonts w:cstheme="minorHAnsi"/>
        </w:rPr>
        <w:t xml:space="preserve">, </w:t>
      </w:r>
      <w:r w:rsidR="00486D43" w:rsidRPr="003B633D">
        <w:rPr>
          <w:rFonts w:cstheme="minorHAnsi"/>
        </w:rPr>
        <w:t xml:space="preserve">dispuso que </w:t>
      </w:r>
      <w:r w:rsidR="00E536C7" w:rsidRPr="003B633D">
        <w:rPr>
          <w:rFonts w:cstheme="minorHAnsi"/>
        </w:rPr>
        <w:t>la implementación de la norma s</w:t>
      </w:r>
      <w:r w:rsidR="00486D43" w:rsidRPr="003B633D">
        <w:rPr>
          <w:rFonts w:cstheme="minorHAnsi"/>
        </w:rPr>
        <w:t>e efectuará</w:t>
      </w:r>
      <w:r w:rsidR="00E536C7" w:rsidRPr="003B633D">
        <w:rPr>
          <w:rFonts w:cstheme="minorHAnsi"/>
        </w:rPr>
        <w:t xml:space="preserve"> a </w:t>
      </w:r>
      <w:r w:rsidR="00A77986" w:rsidRPr="003B633D">
        <w:rPr>
          <w:rFonts w:cstheme="minorHAnsi"/>
        </w:rPr>
        <w:t>través</w:t>
      </w:r>
      <w:r w:rsidR="00E536C7" w:rsidRPr="003B633D">
        <w:rPr>
          <w:rFonts w:cstheme="minorHAnsi"/>
        </w:rPr>
        <w:t xml:space="preserve"> de un Plan de Puesta en Marcha de acuerdo con las etapas y fases que</w:t>
      </w:r>
      <w:r w:rsidR="00220C13" w:rsidRPr="003B633D">
        <w:rPr>
          <w:rFonts w:cstheme="minorHAnsi"/>
        </w:rPr>
        <w:t xml:space="preserve"> permitan una adecuada transició</w:t>
      </w:r>
      <w:r w:rsidR="00E536C7" w:rsidRPr="003B633D">
        <w:rPr>
          <w:rFonts w:cstheme="minorHAnsi"/>
        </w:rPr>
        <w:t>n al nuevo sistema.</w:t>
      </w:r>
    </w:p>
    <w:p w14:paraId="4607F6A9" w14:textId="77777777" w:rsidR="00486D43" w:rsidRPr="003B633D" w:rsidRDefault="00486D43" w:rsidP="003B633D">
      <w:pPr>
        <w:pStyle w:val="Sinespaciado"/>
        <w:spacing w:before="0" w:after="0"/>
        <w:ind w:left="0"/>
        <w:rPr>
          <w:rFonts w:cstheme="minorHAnsi"/>
        </w:rPr>
      </w:pPr>
    </w:p>
    <w:p w14:paraId="3A8E86E3" w14:textId="17120BB1" w:rsidR="00923CCF" w:rsidRPr="003B633D" w:rsidRDefault="00486D43" w:rsidP="003B633D">
      <w:pPr>
        <w:pStyle w:val="Sinespaciado"/>
        <w:spacing w:before="0" w:after="0"/>
        <w:ind w:left="0"/>
        <w:rPr>
          <w:rFonts w:cstheme="minorHAnsi"/>
        </w:rPr>
      </w:pPr>
      <w:r w:rsidRPr="003B633D">
        <w:rPr>
          <w:rFonts w:cstheme="minorHAnsi"/>
        </w:rPr>
        <w:t>Que, mediante la Resolución N</w:t>
      </w:r>
      <w:r w:rsidR="000D2F1A">
        <w:rPr>
          <w:rFonts w:cstheme="minorHAnsi"/>
        </w:rPr>
        <w:t>º</w:t>
      </w:r>
      <w:r w:rsidR="00085D89" w:rsidRPr="003B633D">
        <w:rPr>
          <w:rFonts w:cstheme="minorHAnsi"/>
        </w:rPr>
        <w:t xml:space="preserve"> </w:t>
      </w:r>
      <w:r w:rsidRPr="003B633D">
        <w:rPr>
          <w:rFonts w:cstheme="minorHAnsi"/>
        </w:rPr>
        <w:t>2128, de 2021,</w:t>
      </w:r>
      <w:r w:rsidR="000533CB" w:rsidRPr="003B633D">
        <w:rPr>
          <w:rFonts w:cstheme="minorHAnsi"/>
        </w:rPr>
        <w:t xml:space="preserve"> y sus modificaciones,</w:t>
      </w:r>
      <w:r w:rsidR="00085D89" w:rsidRPr="003B633D">
        <w:rPr>
          <w:rFonts w:cstheme="minorHAnsi"/>
        </w:rPr>
        <w:t xml:space="preserve"> </w:t>
      </w:r>
      <w:r w:rsidRPr="003B633D">
        <w:rPr>
          <w:rFonts w:cstheme="minorHAnsi"/>
        </w:rPr>
        <w:t>se incorpor</w:t>
      </w:r>
      <w:r w:rsidR="000533CB" w:rsidRPr="003B633D">
        <w:rPr>
          <w:rFonts w:cstheme="minorHAnsi"/>
        </w:rPr>
        <w:t>ó</w:t>
      </w:r>
      <w:r w:rsidRPr="003B633D">
        <w:rPr>
          <w:rFonts w:cstheme="minorHAnsi"/>
        </w:rPr>
        <w:t xml:space="preserve"> el Programa de Macroactividades con cada una de las sociedades</w:t>
      </w:r>
      <w:r w:rsidR="000D3134" w:rsidRPr="003B633D">
        <w:rPr>
          <w:rFonts w:cstheme="minorHAnsi"/>
        </w:rPr>
        <w:t xml:space="preserve"> </w:t>
      </w:r>
      <w:r w:rsidRPr="003B633D">
        <w:rPr>
          <w:rFonts w:cstheme="minorHAnsi"/>
        </w:rPr>
        <w:t xml:space="preserve">administradoras para la implementación del nuevo Manual de Zona Franca, </w:t>
      </w:r>
      <w:r w:rsidR="000D3134" w:rsidRPr="003B633D">
        <w:rPr>
          <w:rFonts w:cstheme="minorHAnsi"/>
        </w:rPr>
        <w:t xml:space="preserve">fijando las fechas de inicio de las </w:t>
      </w:r>
      <w:r w:rsidR="003E70BF" w:rsidRPr="003B633D">
        <w:rPr>
          <w:rFonts w:cstheme="minorHAnsi"/>
        </w:rPr>
        <w:t xml:space="preserve">actividades necesarias </w:t>
      </w:r>
      <w:r w:rsidR="00151A44" w:rsidRPr="003B633D">
        <w:rPr>
          <w:rFonts w:cstheme="minorHAnsi"/>
        </w:rPr>
        <w:t xml:space="preserve">para una implementación de las diversas tramitaciones, </w:t>
      </w:r>
      <w:r w:rsidR="00746327" w:rsidRPr="003B633D">
        <w:rPr>
          <w:rFonts w:cstheme="minorHAnsi"/>
        </w:rPr>
        <w:t>así</w:t>
      </w:r>
      <w:r w:rsidR="00151A44" w:rsidRPr="003B633D">
        <w:rPr>
          <w:rFonts w:cstheme="minorHAnsi"/>
        </w:rPr>
        <w:t xml:space="preserve"> como se estableció que cada fase tendría un periodo de piloto antes de la puesta en marcha.</w:t>
      </w:r>
    </w:p>
    <w:p w14:paraId="08D995F9" w14:textId="77777777" w:rsidR="005A4528" w:rsidRPr="003B633D" w:rsidRDefault="005A4528" w:rsidP="003B633D">
      <w:pPr>
        <w:pStyle w:val="Sinespaciado"/>
        <w:spacing w:before="0" w:after="0"/>
        <w:ind w:left="0"/>
        <w:rPr>
          <w:rFonts w:cstheme="minorHAnsi"/>
        </w:rPr>
      </w:pPr>
    </w:p>
    <w:p w14:paraId="1E5B2D54" w14:textId="77777777" w:rsidR="00CF6A46" w:rsidRPr="00E94D75" w:rsidRDefault="00CF6A46" w:rsidP="00665104">
      <w:pPr>
        <w:pStyle w:val="Sinespaciado"/>
        <w:spacing w:before="0" w:after="0"/>
        <w:ind w:left="0"/>
        <w:rPr>
          <w:rFonts w:cstheme="minorHAnsi"/>
        </w:rPr>
      </w:pPr>
      <w:r>
        <w:rPr>
          <w:rFonts w:cstheme="minorHAnsi"/>
        </w:rPr>
        <w:t xml:space="preserve">Que, desde </w:t>
      </w:r>
      <w:r w:rsidRPr="00E94D75">
        <w:rPr>
          <w:rFonts w:cstheme="minorHAnsi"/>
        </w:rPr>
        <w:t>el 01.12.2022, la totalidad de los usuarios de la zona franca de Punta Arenas están tramitando sus Declaraciones de Ingreso a Zona Franca en forma electrónica y con legalización del Servicio en el Sistema de Control de Zona Franca (Siczof) y desde el 01.10.2023, sus Declaraciones de Salida de Zona Franca</w:t>
      </w:r>
      <w:r w:rsidR="00665104">
        <w:rPr>
          <w:rFonts w:cstheme="minorHAnsi"/>
        </w:rPr>
        <w:t>,</w:t>
      </w:r>
      <w:r w:rsidR="00665104" w:rsidRPr="00665104">
        <w:rPr>
          <w:rFonts w:cstheme="minorHAnsi"/>
        </w:rPr>
        <w:t xml:space="preserve"> </w:t>
      </w:r>
      <w:r w:rsidR="00665104" w:rsidRPr="003B633D">
        <w:rPr>
          <w:rFonts w:cstheme="minorHAnsi"/>
        </w:rPr>
        <w:t>de acuerdo con la regulación establecida en la Resolución N</w:t>
      </w:r>
      <w:r w:rsidR="000D2F1A">
        <w:rPr>
          <w:rFonts w:cstheme="minorHAnsi"/>
        </w:rPr>
        <w:t>º</w:t>
      </w:r>
      <w:r w:rsidR="00665104" w:rsidRPr="003B633D">
        <w:rPr>
          <w:rFonts w:cstheme="minorHAnsi"/>
        </w:rPr>
        <w:t xml:space="preserve"> 2806, de 2020, antes mencionada</w:t>
      </w:r>
      <w:r w:rsidRPr="00E94D75">
        <w:rPr>
          <w:rFonts w:cstheme="minorHAnsi"/>
        </w:rPr>
        <w:t>. Lo anterior, incluye las modificaciones y anulaciones de las mismas declaraciones.</w:t>
      </w:r>
    </w:p>
    <w:p w14:paraId="2AE6A803" w14:textId="77777777" w:rsidR="00CF6A46" w:rsidRDefault="00CF6A46" w:rsidP="003B633D">
      <w:pPr>
        <w:pStyle w:val="Sinespaciado"/>
        <w:spacing w:before="0" w:after="0"/>
        <w:ind w:left="0"/>
        <w:rPr>
          <w:rFonts w:cstheme="minorHAnsi"/>
        </w:rPr>
      </w:pPr>
    </w:p>
    <w:p w14:paraId="6DC85347" w14:textId="5482AAB2" w:rsidR="00CF6A46" w:rsidRPr="00E94D75" w:rsidRDefault="00665104" w:rsidP="00665104">
      <w:pPr>
        <w:pStyle w:val="Sinespaciado"/>
        <w:spacing w:before="0" w:after="0"/>
        <w:ind w:left="0"/>
        <w:rPr>
          <w:rFonts w:cstheme="minorHAnsi"/>
        </w:rPr>
      </w:pPr>
      <w:r>
        <w:rPr>
          <w:rFonts w:cstheme="minorHAnsi"/>
        </w:rPr>
        <w:t xml:space="preserve">Que, por su parte, para la </w:t>
      </w:r>
      <w:r w:rsidR="00CF6A46" w:rsidRPr="00E94D75">
        <w:rPr>
          <w:rFonts w:cstheme="minorHAnsi"/>
        </w:rPr>
        <w:t xml:space="preserve">zona franca de Iquique, </w:t>
      </w:r>
      <w:r>
        <w:rPr>
          <w:rFonts w:cstheme="minorHAnsi"/>
        </w:rPr>
        <w:t xml:space="preserve">se </w:t>
      </w:r>
      <w:r w:rsidR="00CF6A46" w:rsidRPr="00665104">
        <w:rPr>
          <w:rFonts w:cstheme="minorHAnsi"/>
        </w:rPr>
        <w:t>inició la fase piloto</w:t>
      </w:r>
      <w:r w:rsidR="00CF6A46" w:rsidRPr="00E94D75">
        <w:rPr>
          <w:rFonts w:cstheme="minorHAnsi"/>
        </w:rPr>
        <w:t xml:space="preserve"> de las tramitaciones electrónicas de ingreso con el primer grupo de usuarios del 01.07.2023</w:t>
      </w:r>
      <w:r w:rsidR="00075B84">
        <w:rPr>
          <w:rFonts w:cstheme="minorHAnsi"/>
        </w:rPr>
        <w:t>,</w:t>
      </w:r>
      <w:r w:rsidR="00CF6A46" w:rsidRPr="00E94D75">
        <w:rPr>
          <w:rFonts w:cstheme="minorHAnsi"/>
        </w:rPr>
        <w:t xml:space="preserve"> </w:t>
      </w:r>
      <w:r w:rsidR="00075B84">
        <w:rPr>
          <w:rFonts w:cstheme="minorHAnsi"/>
        </w:rPr>
        <w:t xml:space="preserve">que comenzó su </w:t>
      </w:r>
      <w:r w:rsidR="00CF6A46" w:rsidRPr="00665104">
        <w:rPr>
          <w:rFonts w:cstheme="minorHAnsi"/>
        </w:rPr>
        <w:t>fase productiva</w:t>
      </w:r>
      <w:r w:rsidR="00037162">
        <w:rPr>
          <w:rFonts w:cstheme="minorHAnsi"/>
        </w:rPr>
        <w:t xml:space="preserve"> a contar del </w:t>
      </w:r>
      <w:r w:rsidR="00037162">
        <w:rPr>
          <w:rFonts w:cstheme="minorHAnsi"/>
        </w:rPr>
        <w:lastRenderedPageBreak/>
        <w:t>05</w:t>
      </w:r>
      <w:r w:rsidR="00CF6A46" w:rsidRPr="00E94D75">
        <w:rPr>
          <w:rFonts w:cstheme="minorHAnsi"/>
        </w:rPr>
        <w:t>.0</w:t>
      </w:r>
      <w:r w:rsidR="00037162">
        <w:rPr>
          <w:rFonts w:cstheme="minorHAnsi"/>
        </w:rPr>
        <w:t>2</w:t>
      </w:r>
      <w:r w:rsidR="00CF6A46" w:rsidRPr="00E94D75">
        <w:rPr>
          <w:rFonts w:cstheme="minorHAnsi"/>
        </w:rPr>
        <w:t xml:space="preserve">.2024, de acuerdo al Plan de Implementación. </w:t>
      </w:r>
      <w:r w:rsidR="00075B84">
        <w:rPr>
          <w:rFonts w:cstheme="minorHAnsi"/>
        </w:rPr>
        <w:t xml:space="preserve">El resto de los usuarios </w:t>
      </w:r>
      <w:r w:rsidR="006A7304">
        <w:rPr>
          <w:rFonts w:cstheme="minorHAnsi"/>
        </w:rPr>
        <w:t>se</w:t>
      </w:r>
      <w:r w:rsidR="00075B84">
        <w:rPr>
          <w:rFonts w:cstheme="minorHAnsi"/>
        </w:rPr>
        <w:t xml:space="preserve"> </w:t>
      </w:r>
      <w:r w:rsidR="006A7304">
        <w:rPr>
          <w:rFonts w:cstheme="minorHAnsi"/>
        </w:rPr>
        <w:t>incorporará</w:t>
      </w:r>
      <w:r w:rsidR="00075B84">
        <w:rPr>
          <w:rFonts w:cstheme="minorHAnsi"/>
        </w:rPr>
        <w:t xml:space="preserve"> a la fase productiva de acuerdo con el calendario establecido, </w:t>
      </w:r>
      <w:r w:rsidR="006A7304">
        <w:rPr>
          <w:rFonts w:cstheme="minorHAnsi"/>
        </w:rPr>
        <w:t>termina</w:t>
      </w:r>
      <w:r w:rsidR="00A9332C">
        <w:rPr>
          <w:rFonts w:cstheme="minorHAnsi"/>
        </w:rPr>
        <w:t>n</w:t>
      </w:r>
      <w:r w:rsidR="006A7304">
        <w:rPr>
          <w:rFonts w:cstheme="minorHAnsi"/>
        </w:rPr>
        <w:t xml:space="preserve">do </w:t>
      </w:r>
      <w:r w:rsidR="00CF6A46" w:rsidRPr="00E94D75">
        <w:rPr>
          <w:rFonts w:cstheme="minorHAnsi"/>
        </w:rPr>
        <w:t>el 01</w:t>
      </w:r>
      <w:r w:rsidR="00037162">
        <w:rPr>
          <w:rFonts w:cstheme="minorHAnsi"/>
        </w:rPr>
        <w:t>.03.</w:t>
      </w:r>
      <w:r w:rsidR="00CF6A46" w:rsidRPr="00E94D75">
        <w:rPr>
          <w:rFonts w:cstheme="minorHAnsi"/>
        </w:rPr>
        <w:t>2025.</w:t>
      </w:r>
    </w:p>
    <w:p w14:paraId="392FC2FB" w14:textId="77777777" w:rsidR="00CF6A46" w:rsidRDefault="00CF6A46" w:rsidP="003B633D">
      <w:pPr>
        <w:pStyle w:val="Sinespaciado"/>
        <w:spacing w:before="0" w:after="0"/>
        <w:ind w:left="0"/>
        <w:rPr>
          <w:rFonts w:cstheme="minorHAnsi"/>
        </w:rPr>
      </w:pPr>
    </w:p>
    <w:p w14:paraId="7857D825" w14:textId="65F40CC7" w:rsidR="005A4528" w:rsidRPr="003B633D" w:rsidRDefault="005A4528" w:rsidP="003B633D">
      <w:pPr>
        <w:pStyle w:val="Sinespaciado"/>
        <w:spacing w:before="0" w:after="0"/>
        <w:ind w:left="0"/>
        <w:rPr>
          <w:rFonts w:cstheme="minorHAnsi"/>
        </w:rPr>
      </w:pPr>
      <w:r w:rsidRPr="003B633D">
        <w:rPr>
          <w:rFonts w:cstheme="minorHAnsi"/>
        </w:rPr>
        <w:t xml:space="preserve">Que, durante la etapa de piloto </w:t>
      </w:r>
      <w:r w:rsidR="00860848" w:rsidRPr="003B633D">
        <w:rPr>
          <w:rFonts w:cstheme="minorHAnsi"/>
        </w:rPr>
        <w:t xml:space="preserve">de ingreso y salida, </w:t>
      </w:r>
      <w:r w:rsidRPr="003B633D">
        <w:rPr>
          <w:rFonts w:cstheme="minorHAnsi"/>
        </w:rPr>
        <w:t xml:space="preserve">y desde la fecha de puesta en marcha </w:t>
      </w:r>
      <w:r w:rsidR="00C60440" w:rsidRPr="003B633D">
        <w:rPr>
          <w:rFonts w:cstheme="minorHAnsi"/>
        </w:rPr>
        <w:t xml:space="preserve">de la tramitación electrónica de las declaraciones de ingreso a </w:t>
      </w:r>
      <w:r w:rsidR="00540FF2" w:rsidRPr="003B633D">
        <w:rPr>
          <w:rFonts w:cstheme="minorHAnsi"/>
        </w:rPr>
        <w:t xml:space="preserve">Zona </w:t>
      </w:r>
      <w:r w:rsidR="00C60440" w:rsidRPr="003B633D">
        <w:rPr>
          <w:rFonts w:cstheme="minorHAnsi"/>
        </w:rPr>
        <w:t>Franca</w:t>
      </w:r>
      <w:r w:rsidR="00540FF2" w:rsidRPr="003B633D">
        <w:rPr>
          <w:rFonts w:cstheme="minorHAnsi"/>
        </w:rPr>
        <w:t xml:space="preserve">, </w:t>
      </w:r>
      <w:r w:rsidRPr="003B633D">
        <w:rPr>
          <w:rFonts w:cstheme="minorHAnsi"/>
        </w:rPr>
        <w:t xml:space="preserve">se han </w:t>
      </w:r>
      <w:r w:rsidR="00A52F9D" w:rsidRPr="003B633D">
        <w:rPr>
          <w:rFonts w:cstheme="minorHAnsi"/>
        </w:rPr>
        <w:t xml:space="preserve">identificado </w:t>
      </w:r>
      <w:r w:rsidRPr="003B633D">
        <w:rPr>
          <w:rFonts w:cstheme="minorHAnsi"/>
        </w:rPr>
        <w:t xml:space="preserve">diversas situaciones </w:t>
      </w:r>
      <w:r w:rsidR="00860848" w:rsidRPr="003B633D">
        <w:rPr>
          <w:rFonts w:cstheme="minorHAnsi"/>
        </w:rPr>
        <w:t>no contempladas</w:t>
      </w:r>
      <w:r w:rsidR="00462C5A">
        <w:rPr>
          <w:rFonts w:cstheme="minorHAnsi"/>
        </w:rPr>
        <w:t xml:space="preserve"> </w:t>
      </w:r>
      <w:r w:rsidR="00860848" w:rsidRPr="003B633D">
        <w:rPr>
          <w:rFonts w:cstheme="minorHAnsi"/>
        </w:rPr>
        <w:t xml:space="preserve">o </w:t>
      </w:r>
      <w:r w:rsidR="00296C27" w:rsidRPr="003B633D">
        <w:rPr>
          <w:rFonts w:cstheme="minorHAnsi"/>
        </w:rPr>
        <w:t xml:space="preserve">que requieren de mayor precisión u orden en </w:t>
      </w:r>
      <w:r w:rsidR="00462C5A">
        <w:rPr>
          <w:rFonts w:cstheme="minorHAnsi"/>
        </w:rPr>
        <w:t>su</w:t>
      </w:r>
      <w:r w:rsidR="00296C27" w:rsidRPr="003B633D">
        <w:rPr>
          <w:rFonts w:cstheme="minorHAnsi"/>
        </w:rPr>
        <w:t xml:space="preserve"> regulación, por lo que se requiere </w:t>
      </w:r>
      <w:r w:rsidR="00FE2558" w:rsidRPr="003B633D">
        <w:rPr>
          <w:rFonts w:cstheme="minorHAnsi"/>
        </w:rPr>
        <w:t xml:space="preserve">modificar, </w:t>
      </w:r>
      <w:r w:rsidRPr="003B633D">
        <w:rPr>
          <w:rFonts w:cstheme="minorHAnsi"/>
        </w:rPr>
        <w:t>ajustar o aclarar</w:t>
      </w:r>
      <w:r w:rsidR="00296C27" w:rsidRPr="003B633D">
        <w:rPr>
          <w:rFonts w:cstheme="minorHAnsi"/>
        </w:rPr>
        <w:t xml:space="preserve"> la norma</w:t>
      </w:r>
      <w:r w:rsidRPr="003B633D">
        <w:rPr>
          <w:rFonts w:cstheme="minorHAnsi"/>
        </w:rPr>
        <w:t xml:space="preserve"> </w:t>
      </w:r>
      <w:r w:rsidR="00CD7A2F" w:rsidRPr="003B633D">
        <w:rPr>
          <w:rFonts w:cstheme="minorHAnsi"/>
        </w:rPr>
        <w:t xml:space="preserve">con la finalidad de </w:t>
      </w:r>
      <w:r w:rsidR="00746327" w:rsidRPr="003B633D">
        <w:rPr>
          <w:rFonts w:cstheme="minorHAnsi"/>
        </w:rPr>
        <w:t>mejorar</w:t>
      </w:r>
      <w:r w:rsidR="00A15677" w:rsidRPr="003B633D">
        <w:rPr>
          <w:rFonts w:cstheme="minorHAnsi"/>
        </w:rPr>
        <w:t xml:space="preserve"> el </w:t>
      </w:r>
      <w:r w:rsidR="00746327" w:rsidRPr="003B633D">
        <w:rPr>
          <w:rFonts w:cstheme="minorHAnsi"/>
        </w:rPr>
        <w:t>funcionamiento</w:t>
      </w:r>
      <w:r w:rsidR="00A15677" w:rsidRPr="003B633D">
        <w:rPr>
          <w:rFonts w:cstheme="minorHAnsi"/>
        </w:rPr>
        <w:t xml:space="preserve"> del </w:t>
      </w:r>
      <w:r w:rsidR="0037157A" w:rsidRPr="003B633D">
        <w:rPr>
          <w:rFonts w:cstheme="minorHAnsi"/>
        </w:rPr>
        <w:t>sistem</w:t>
      </w:r>
      <w:r w:rsidR="00C94D13" w:rsidRPr="003B633D">
        <w:rPr>
          <w:rFonts w:cstheme="minorHAnsi"/>
        </w:rPr>
        <w:t>a.</w:t>
      </w:r>
    </w:p>
    <w:p w14:paraId="5D0BEFC9" w14:textId="77777777" w:rsidR="000F07D3" w:rsidRPr="003B633D" w:rsidRDefault="000F07D3" w:rsidP="003B633D">
      <w:pPr>
        <w:pStyle w:val="Sinespaciado"/>
        <w:spacing w:before="0" w:after="0"/>
        <w:ind w:left="0"/>
        <w:rPr>
          <w:rFonts w:cstheme="minorHAnsi"/>
        </w:rPr>
      </w:pPr>
    </w:p>
    <w:p w14:paraId="2DFAE4E3" w14:textId="77777777" w:rsidR="001452F0" w:rsidRPr="003B633D" w:rsidRDefault="001452F0" w:rsidP="003B633D">
      <w:pPr>
        <w:pStyle w:val="Sinespaciado"/>
        <w:spacing w:before="0" w:after="0"/>
        <w:ind w:left="0"/>
        <w:rPr>
          <w:rFonts w:cstheme="minorHAnsi"/>
        </w:rPr>
      </w:pPr>
      <w:r w:rsidRPr="003B633D">
        <w:rPr>
          <w:rFonts w:cstheme="minorHAnsi"/>
        </w:rPr>
        <w:t>Que, lo expresado, hace necesario incorporar modifica</w:t>
      </w:r>
      <w:r w:rsidR="00EE41DF" w:rsidRPr="003B633D">
        <w:rPr>
          <w:rFonts w:cstheme="minorHAnsi"/>
        </w:rPr>
        <w:t>ciones al Manual de Zona Franca,</w:t>
      </w:r>
      <w:r w:rsidRPr="003B633D">
        <w:rPr>
          <w:rFonts w:cstheme="minorHAnsi"/>
        </w:rPr>
        <w:t xml:space="preserve"> a</w:t>
      </w:r>
      <w:r w:rsidR="00EE41DF" w:rsidRPr="003B633D">
        <w:rPr>
          <w:rFonts w:cstheme="minorHAnsi"/>
        </w:rPr>
        <w:t xml:space="preserve">l Compendio de Normas Aduaneras y otras </w:t>
      </w:r>
      <w:r w:rsidR="0009560A" w:rsidRPr="003B633D">
        <w:rPr>
          <w:rFonts w:cstheme="minorHAnsi"/>
        </w:rPr>
        <w:t xml:space="preserve">normas </w:t>
      </w:r>
      <w:r w:rsidR="00EE41DF" w:rsidRPr="003B633D">
        <w:rPr>
          <w:rFonts w:cstheme="minorHAnsi"/>
        </w:rPr>
        <w:t>relacionadas.</w:t>
      </w:r>
    </w:p>
    <w:p w14:paraId="0D2B9D67" w14:textId="77777777" w:rsidR="000F07D3" w:rsidRPr="003B633D" w:rsidRDefault="000F07D3" w:rsidP="003B633D">
      <w:pPr>
        <w:pStyle w:val="Sinespaciado"/>
        <w:spacing w:before="0" w:after="0"/>
        <w:ind w:left="0"/>
        <w:rPr>
          <w:rFonts w:cstheme="minorHAnsi"/>
        </w:rPr>
      </w:pPr>
    </w:p>
    <w:p w14:paraId="5D423017" w14:textId="77777777" w:rsidR="00AD4BE2" w:rsidRPr="003B633D" w:rsidRDefault="00AD4BE2" w:rsidP="003B633D">
      <w:pPr>
        <w:pStyle w:val="Sinespaciado"/>
        <w:spacing w:before="0" w:after="0"/>
        <w:ind w:left="0"/>
        <w:rPr>
          <w:rFonts w:cstheme="minorHAnsi"/>
        </w:rPr>
      </w:pPr>
    </w:p>
    <w:p w14:paraId="4F3BBA9F" w14:textId="77777777" w:rsidR="000F07D3" w:rsidRPr="003B633D" w:rsidRDefault="000F07D3" w:rsidP="003B633D">
      <w:pPr>
        <w:jc w:val="both"/>
        <w:rPr>
          <w:rFonts w:asciiTheme="minorHAnsi" w:hAnsiTheme="minorHAnsi" w:cstheme="minorHAnsi"/>
          <w:b/>
          <w:bCs/>
          <w:sz w:val="22"/>
          <w:szCs w:val="22"/>
          <w:lang w:val="es-CL"/>
        </w:rPr>
      </w:pPr>
      <w:r w:rsidRPr="003B633D">
        <w:rPr>
          <w:rFonts w:asciiTheme="minorHAnsi" w:hAnsiTheme="minorHAnsi" w:cstheme="minorHAnsi"/>
          <w:b/>
          <w:bCs/>
          <w:sz w:val="22"/>
          <w:szCs w:val="22"/>
          <w:lang w:val="es-CL"/>
        </w:rPr>
        <w:t>RESOLUCIÓN:</w:t>
      </w:r>
      <w:r w:rsidR="00C63753" w:rsidRPr="003B633D">
        <w:rPr>
          <w:rFonts w:asciiTheme="minorHAnsi" w:hAnsiTheme="minorHAnsi" w:cstheme="minorHAnsi"/>
          <w:b/>
          <w:bCs/>
          <w:sz w:val="22"/>
          <w:szCs w:val="22"/>
          <w:lang w:val="es-CL"/>
        </w:rPr>
        <w:t xml:space="preserve"> </w:t>
      </w:r>
    </w:p>
    <w:p w14:paraId="41733E8D" w14:textId="77777777" w:rsidR="000F07D3" w:rsidRPr="003B633D" w:rsidRDefault="000F07D3" w:rsidP="003B633D">
      <w:pPr>
        <w:pStyle w:val="Sinespaciado"/>
        <w:spacing w:before="0" w:after="0"/>
        <w:ind w:left="0"/>
        <w:rPr>
          <w:rFonts w:cstheme="minorHAnsi"/>
        </w:rPr>
      </w:pPr>
    </w:p>
    <w:p w14:paraId="7D338A6D" w14:textId="77777777" w:rsidR="000F07D3" w:rsidRPr="003B633D" w:rsidRDefault="00FC3B9D" w:rsidP="003B633D">
      <w:pPr>
        <w:pStyle w:val="Sinespaciado"/>
        <w:numPr>
          <w:ilvl w:val="0"/>
          <w:numId w:val="2"/>
        </w:numPr>
        <w:spacing w:before="0" w:after="0"/>
        <w:ind w:left="426" w:hanging="426"/>
        <w:rPr>
          <w:rFonts w:cstheme="minorHAnsi"/>
          <w:b/>
        </w:rPr>
      </w:pPr>
      <w:r w:rsidRPr="003B633D">
        <w:rPr>
          <w:rFonts w:cstheme="minorHAnsi"/>
          <w:b/>
        </w:rPr>
        <w:t>MODIFÍCASE</w:t>
      </w:r>
      <w:r w:rsidR="00E65622" w:rsidRPr="003B633D">
        <w:rPr>
          <w:rFonts w:cstheme="minorHAnsi"/>
          <w:b/>
        </w:rPr>
        <w:t>, el Manual de Zona Franca, aprobado por Resolución Nº 2806</w:t>
      </w:r>
      <w:r w:rsidR="00214E6C">
        <w:rPr>
          <w:rFonts w:cstheme="minorHAnsi"/>
          <w:b/>
        </w:rPr>
        <w:t xml:space="preserve">, de </w:t>
      </w:r>
      <w:r w:rsidR="00E65622" w:rsidRPr="003B633D">
        <w:rPr>
          <w:rFonts w:cstheme="minorHAnsi"/>
          <w:b/>
        </w:rPr>
        <w:t>2020</w:t>
      </w:r>
      <w:r w:rsidR="002B28EC" w:rsidRPr="003B633D">
        <w:rPr>
          <w:rFonts w:cstheme="minorHAnsi"/>
          <w:b/>
        </w:rPr>
        <w:t xml:space="preserve">, de esta Dirección Nacional, </w:t>
      </w:r>
      <w:r w:rsidRPr="003B633D">
        <w:rPr>
          <w:rFonts w:cstheme="minorHAnsi"/>
          <w:b/>
        </w:rPr>
        <w:t>en el sentido siguiente</w:t>
      </w:r>
      <w:r w:rsidR="002B28EC" w:rsidRPr="003B633D">
        <w:rPr>
          <w:rFonts w:cstheme="minorHAnsi"/>
          <w:b/>
        </w:rPr>
        <w:t>:</w:t>
      </w:r>
    </w:p>
    <w:p w14:paraId="3D526452" w14:textId="77777777" w:rsidR="002B28EC" w:rsidRPr="003B633D" w:rsidRDefault="002B28EC" w:rsidP="003B633D">
      <w:pPr>
        <w:pStyle w:val="Sinespaciado"/>
        <w:spacing w:before="0" w:after="0"/>
        <w:ind w:left="720"/>
        <w:rPr>
          <w:rFonts w:cstheme="minorHAnsi"/>
          <w:b/>
        </w:rPr>
      </w:pPr>
    </w:p>
    <w:p w14:paraId="1CDF66D9" w14:textId="595B2AC1" w:rsidR="00333CC8" w:rsidRPr="003B633D" w:rsidRDefault="00333CC8" w:rsidP="003B633D">
      <w:pPr>
        <w:pStyle w:val="Sinespaciado"/>
        <w:numPr>
          <w:ilvl w:val="0"/>
          <w:numId w:val="1"/>
        </w:numPr>
        <w:spacing w:before="0" w:after="0"/>
        <w:ind w:left="426" w:hanging="426"/>
        <w:rPr>
          <w:rFonts w:cstheme="minorHAnsi"/>
          <w:b/>
          <w:bCs/>
        </w:rPr>
      </w:pPr>
      <w:r w:rsidRPr="003B633D">
        <w:rPr>
          <w:rFonts w:eastAsiaTheme="minorEastAsia" w:cstheme="minorHAnsi"/>
          <w:b/>
          <w:bCs/>
        </w:rPr>
        <w:t>INCORPÓRA</w:t>
      </w:r>
      <w:r w:rsidR="00D37062">
        <w:rPr>
          <w:rFonts w:eastAsiaTheme="minorEastAsia" w:cstheme="minorHAnsi"/>
          <w:b/>
          <w:bCs/>
        </w:rPr>
        <w:t>N</w:t>
      </w:r>
      <w:r w:rsidRPr="003B633D">
        <w:rPr>
          <w:rFonts w:eastAsiaTheme="minorEastAsia" w:cstheme="minorHAnsi"/>
          <w:b/>
          <w:bCs/>
        </w:rPr>
        <w:t>SE</w:t>
      </w:r>
      <w:r w:rsidRPr="003B633D">
        <w:rPr>
          <w:rFonts w:cstheme="minorHAnsi"/>
          <w:b/>
          <w:bCs/>
        </w:rPr>
        <w:t xml:space="preserve"> en el Capítulo I, las siguientes modificaciones:</w:t>
      </w:r>
    </w:p>
    <w:p w14:paraId="41794A21" w14:textId="77777777" w:rsidR="00333CC8" w:rsidRPr="003B633D" w:rsidRDefault="00333CC8" w:rsidP="003B633D">
      <w:pPr>
        <w:pStyle w:val="Sinespaciado"/>
        <w:spacing w:before="0" w:after="0"/>
        <w:ind w:left="567"/>
        <w:rPr>
          <w:rFonts w:cstheme="minorHAnsi"/>
          <w:b/>
        </w:rPr>
      </w:pPr>
    </w:p>
    <w:p w14:paraId="651DAFC6" w14:textId="7D037EEA" w:rsidR="006601DD" w:rsidRPr="003B633D" w:rsidRDefault="006601DD" w:rsidP="00F449CA">
      <w:pPr>
        <w:pStyle w:val="Sinespaciado"/>
        <w:numPr>
          <w:ilvl w:val="0"/>
          <w:numId w:val="8"/>
        </w:numPr>
        <w:spacing w:before="0" w:after="0"/>
        <w:rPr>
          <w:rFonts w:cstheme="minorHAnsi"/>
          <w:b/>
        </w:rPr>
      </w:pPr>
      <w:r w:rsidRPr="003B633D">
        <w:rPr>
          <w:rFonts w:cstheme="minorHAnsi"/>
          <w:b/>
        </w:rPr>
        <w:t xml:space="preserve">INCORPÓRASE, en el </w:t>
      </w:r>
      <w:r w:rsidR="00F449CA" w:rsidRPr="00F449CA">
        <w:rPr>
          <w:rFonts w:cstheme="minorHAnsi"/>
          <w:b/>
        </w:rPr>
        <w:t xml:space="preserve">Párrafo </w:t>
      </w:r>
      <w:r w:rsidRPr="003B633D">
        <w:rPr>
          <w:rFonts w:cstheme="minorHAnsi"/>
          <w:b/>
        </w:rPr>
        <w:t>3,</w:t>
      </w:r>
      <w:r w:rsidR="00407AE9" w:rsidRPr="003B633D" w:rsidDel="00407AE9">
        <w:rPr>
          <w:rFonts w:cstheme="minorHAnsi"/>
          <w:b/>
        </w:rPr>
        <w:t xml:space="preserve"> </w:t>
      </w:r>
      <w:r w:rsidRPr="003B633D">
        <w:rPr>
          <w:rFonts w:cstheme="minorHAnsi"/>
          <w:b/>
        </w:rPr>
        <w:t>el siguiente numeral 4:</w:t>
      </w:r>
    </w:p>
    <w:p w14:paraId="3EED2C53" w14:textId="77777777" w:rsidR="006601DD" w:rsidRPr="003B633D" w:rsidRDefault="006601DD" w:rsidP="003B633D">
      <w:pPr>
        <w:pStyle w:val="Sinespaciado"/>
        <w:spacing w:before="0" w:after="0"/>
        <w:ind w:left="709"/>
        <w:rPr>
          <w:rFonts w:cstheme="minorHAnsi"/>
          <w:b/>
        </w:rPr>
      </w:pPr>
      <w:r w:rsidRPr="003B633D">
        <w:rPr>
          <w:rFonts w:cstheme="minorHAnsi"/>
        </w:rPr>
        <w:t xml:space="preserve">“4. El Director Regional de la Aduana de jurisdicción de la Zona Franca, será la autoridad facultada para </w:t>
      </w:r>
      <w:r w:rsidR="000F43BE" w:rsidRPr="003B633D">
        <w:rPr>
          <w:rFonts w:cstheme="minorHAnsi"/>
        </w:rPr>
        <w:t>resolver las solicitudes de prórroga de aquellos plazos no fatales.”</w:t>
      </w:r>
      <w:r w:rsidR="003011D9" w:rsidRPr="003B633D">
        <w:rPr>
          <w:rFonts w:cstheme="minorHAnsi"/>
        </w:rPr>
        <w:t xml:space="preserve"> </w:t>
      </w:r>
      <w:r w:rsidR="00F62029" w:rsidRPr="003B633D">
        <w:rPr>
          <w:rFonts w:cstheme="minorHAnsi"/>
        </w:rPr>
        <w:t xml:space="preserve"> </w:t>
      </w:r>
    </w:p>
    <w:p w14:paraId="2BCA4D7C" w14:textId="77777777" w:rsidR="006601DD" w:rsidRPr="003B633D" w:rsidRDefault="006601DD" w:rsidP="003B633D">
      <w:pPr>
        <w:pStyle w:val="Sinespaciado"/>
        <w:spacing w:before="0" w:after="0"/>
        <w:ind w:left="709" w:hanging="283"/>
        <w:rPr>
          <w:rFonts w:cstheme="minorHAnsi"/>
          <w:b/>
        </w:rPr>
      </w:pPr>
    </w:p>
    <w:p w14:paraId="0B0B6604" w14:textId="450A527A" w:rsidR="008129AB" w:rsidRPr="003B633D" w:rsidRDefault="00CB43D4" w:rsidP="00F449CA">
      <w:pPr>
        <w:pStyle w:val="Sinespaciado"/>
        <w:numPr>
          <w:ilvl w:val="0"/>
          <w:numId w:val="8"/>
        </w:numPr>
        <w:spacing w:before="0" w:after="0"/>
        <w:rPr>
          <w:rFonts w:cstheme="minorHAnsi"/>
          <w:b/>
          <w:bCs/>
        </w:rPr>
      </w:pPr>
      <w:r w:rsidRPr="003B633D">
        <w:rPr>
          <w:rFonts w:cstheme="minorHAnsi"/>
          <w:b/>
          <w:bCs/>
        </w:rPr>
        <w:t>INCORPÓRASE</w:t>
      </w:r>
      <w:r w:rsidR="008129AB" w:rsidRPr="003B633D">
        <w:rPr>
          <w:rFonts w:cstheme="minorHAnsi"/>
          <w:b/>
          <w:bCs/>
        </w:rPr>
        <w:t>,</w:t>
      </w:r>
      <w:r w:rsidR="004C5947" w:rsidRPr="003B633D">
        <w:rPr>
          <w:rFonts w:cstheme="minorHAnsi"/>
          <w:b/>
          <w:bCs/>
        </w:rPr>
        <w:t xml:space="preserve"> </w:t>
      </w:r>
      <w:r w:rsidR="008C7D4D" w:rsidRPr="003B633D">
        <w:rPr>
          <w:rFonts w:cstheme="minorHAnsi"/>
          <w:b/>
          <w:bCs/>
        </w:rPr>
        <w:t>al final del</w:t>
      </w:r>
      <w:r w:rsidR="008129AB" w:rsidRPr="003B633D">
        <w:rPr>
          <w:rFonts w:cstheme="minorHAnsi"/>
          <w:b/>
          <w:bCs/>
        </w:rPr>
        <w:t xml:space="preserve"> numeral </w:t>
      </w:r>
      <w:r w:rsidR="00BB6323" w:rsidRPr="003B633D">
        <w:rPr>
          <w:rFonts w:cstheme="minorHAnsi"/>
          <w:b/>
          <w:bCs/>
        </w:rPr>
        <w:t>23</w:t>
      </w:r>
      <w:r w:rsidR="008129AB" w:rsidRPr="003B633D">
        <w:rPr>
          <w:rFonts w:cstheme="minorHAnsi"/>
          <w:b/>
          <w:bCs/>
        </w:rPr>
        <w:t xml:space="preserve">, del </w:t>
      </w:r>
      <w:r w:rsidR="00F449CA" w:rsidRPr="00F449CA">
        <w:rPr>
          <w:rFonts w:cstheme="minorHAnsi"/>
          <w:b/>
          <w:bCs/>
        </w:rPr>
        <w:t xml:space="preserve">Párrafo </w:t>
      </w:r>
      <w:r w:rsidR="008129AB" w:rsidRPr="003B633D">
        <w:rPr>
          <w:rFonts w:cstheme="minorHAnsi"/>
          <w:b/>
          <w:bCs/>
        </w:rPr>
        <w:t xml:space="preserve">7, </w:t>
      </w:r>
      <w:r w:rsidR="00167914" w:rsidRPr="003B633D">
        <w:rPr>
          <w:rFonts w:cstheme="minorHAnsi"/>
          <w:b/>
          <w:bCs/>
        </w:rPr>
        <w:t xml:space="preserve">los siguientes párrafos </w:t>
      </w:r>
      <w:r w:rsidR="00D37062">
        <w:rPr>
          <w:rFonts w:cstheme="minorHAnsi"/>
          <w:b/>
          <w:bCs/>
        </w:rPr>
        <w:t>octavo y noveno</w:t>
      </w:r>
      <w:r w:rsidR="00A82D98">
        <w:rPr>
          <w:rFonts w:cstheme="minorHAnsi"/>
          <w:b/>
          <w:bCs/>
        </w:rPr>
        <w:t>,</w:t>
      </w:r>
      <w:r w:rsidR="00D37062">
        <w:rPr>
          <w:rFonts w:cstheme="minorHAnsi"/>
          <w:b/>
          <w:bCs/>
        </w:rPr>
        <w:t xml:space="preserve"> </w:t>
      </w:r>
      <w:r w:rsidR="00167914" w:rsidRPr="003B633D">
        <w:rPr>
          <w:rFonts w:cstheme="minorHAnsi"/>
          <w:b/>
          <w:bCs/>
        </w:rPr>
        <w:t>nuevos</w:t>
      </w:r>
      <w:r w:rsidR="004C5947" w:rsidRPr="003B633D">
        <w:rPr>
          <w:rFonts w:cstheme="minorHAnsi"/>
          <w:b/>
          <w:bCs/>
        </w:rPr>
        <w:t>:</w:t>
      </w:r>
    </w:p>
    <w:p w14:paraId="4F55645F" w14:textId="7D53DE66" w:rsidR="00BB6323" w:rsidRPr="003B633D" w:rsidRDefault="004C5947" w:rsidP="003B633D">
      <w:pPr>
        <w:pStyle w:val="Sinespaciado"/>
        <w:spacing w:before="0" w:after="0"/>
        <w:ind w:left="709"/>
        <w:rPr>
          <w:rFonts w:cstheme="minorHAnsi"/>
        </w:rPr>
      </w:pPr>
      <w:r w:rsidRPr="003B633D">
        <w:rPr>
          <w:rFonts w:cstheme="minorHAnsi"/>
        </w:rPr>
        <w:t>“</w:t>
      </w:r>
      <w:r w:rsidR="008C7D4D" w:rsidRPr="003B633D">
        <w:rPr>
          <w:rFonts w:cstheme="minorHAnsi"/>
        </w:rPr>
        <w:t>Una vez presentada la solicitud de anulación de la destinación o documento que ampara la mercancía, la contabilización del plazo de vigencia de éste quedará suspendida hasta que la solicitud sea resuelta.</w:t>
      </w:r>
    </w:p>
    <w:p w14:paraId="19F85DD7" w14:textId="77777777" w:rsidR="00167914" w:rsidRPr="003B633D" w:rsidRDefault="00167914" w:rsidP="003B633D">
      <w:pPr>
        <w:pStyle w:val="Sinespaciado"/>
        <w:spacing w:before="0" w:after="0"/>
        <w:ind w:left="709" w:hanging="283"/>
        <w:rPr>
          <w:rFonts w:cstheme="minorHAnsi"/>
        </w:rPr>
      </w:pPr>
    </w:p>
    <w:p w14:paraId="6834C5F6" w14:textId="11D03A3C" w:rsidR="00AD286E" w:rsidRPr="003B633D" w:rsidRDefault="00D37062" w:rsidP="003B633D">
      <w:pPr>
        <w:pStyle w:val="Sinespaciado"/>
        <w:spacing w:before="0" w:after="0"/>
        <w:ind w:left="709"/>
        <w:rPr>
          <w:rFonts w:cstheme="minorHAnsi"/>
        </w:rPr>
      </w:pPr>
      <w:r>
        <w:rPr>
          <w:rFonts w:cstheme="minorHAnsi"/>
        </w:rPr>
        <w:t>“</w:t>
      </w:r>
      <w:r w:rsidR="00AD286E" w:rsidRPr="003B633D">
        <w:rPr>
          <w:rFonts w:cstheme="minorHAnsi"/>
        </w:rPr>
        <w:t xml:space="preserve">Para </w:t>
      </w:r>
      <w:r w:rsidR="00765FD1" w:rsidRPr="003B633D">
        <w:rPr>
          <w:rFonts w:cstheme="minorHAnsi"/>
        </w:rPr>
        <w:t>materializar la operación</w:t>
      </w:r>
      <w:r w:rsidR="0065175A">
        <w:rPr>
          <w:rFonts w:cstheme="minorHAnsi"/>
        </w:rPr>
        <w:t>,</w:t>
      </w:r>
      <w:r w:rsidR="00765FD1" w:rsidRPr="003B633D">
        <w:rPr>
          <w:rFonts w:cstheme="minorHAnsi"/>
        </w:rPr>
        <w:t xml:space="preserve"> se considerará el primer ingreso o salida de bodega realizado</w:t>
      </w:r>
      <w:r w:rsidR="00AD286E" w:rsidRPr="003B633D">
        <w:rPr>
          <w:rFonts w:cstheme="minorHAnsi"/>
        </w:rPr>
        <w:t>, con independencia de l</w:t>
      </w:r>
      <w:r w:rsidR="00765FD1" w:rsidRPr="003B633D">
        <w:rPr>
          <w:rFonts w:cstheme="minorHAnsi"/>
        </w:rPr>
        <w:t xml:space="preserve">os </w:t>
      </w:r>
      <w:r w:rsidR="00AD286E" w:rsidRPr="003B633D">
        <w:rPr>
          <w:rFonts w:cstheme="minorHAnsi"/>
        </w:rPr>
        <w:t>posibles</w:t>
      </w:r>
      <w:r w:rsidR="00765FD1" w:rsidRPr="003B633D">
        <w:rPr>
          <w:rFonts w:cstheme="minorHAnsi"/>
        </w:rPr>
        <w:t xml:space="preserve"> ingresos o salidas de bodegas que se produzcan por</w:t>
      </w:r>
      <w:r w:rsidR="00AD286E" w:rsidRPr="003B633D">
        <w:rPr>
          <w:rFonts w:cstheme="minorHAnsi"/>
        </w:rPr>
        <w:t xml:space="preserve"> modificaciones de que sea objeto el documento original.”.</w:t>
      </w:r>
    </w:p>
    <w:p w14:paraId="4B9B6BCC" w14:textId="77777777" w:rsidR="008129AB" w:rsidRPr="003B633D" w:rsidRDefault="008129AB" w:rsidP="003B633D">
      <w:pPr>
        <w:pStyle w:val="Sinespaciado"/>
        <w:spacing w:before="0" w:after="0"/>
        <w:ind w:left="709" w:hanging="283"/>
        <w:rPr>
          <w:rFonts w:cstheme="minorHAnsi"/>
          <w:b/>
          <w:bCs/>
        </w:rPr>
      </w:pPr>
    </w:p>
    <w:p w14:paraId="24834D7F" w14:textId="122C0C11" w:rsidR="00BB6323" w:rsidRPr="003B633D" w:rsidRDefault="00CB43D4" w:rsidP="00F449CA">
      <w:pPr>
        <w:pStyle w:val="Sinespaciado"/>
        <w:numPr>
          <w:ilvl w:val="0"/>
          <w:numId w:val="8"/>
        </w:numPr>
        <w:spacing w:before="0" w:after="0"/>
        <w:rPr>
          <w:rFonts w:cstheme="minorHAnsi"/>
          <w:b/>
          <w:bCs/>
        </w:rPr>
      </w:pPr>
      <w:r w:rsidRPr="003B633D">
        <w:rPr>
          <w:rFonts w:cstheme="minorHAnsi"/>
          <w:b/>
          <w:bCs/>
        </w:rPr>
        <w:t>INCORPÓRASE</w:t>
      </w:r>
      <w:r w:rsidR="00BB6323" w:rsidRPr="003B633D">
        <w:rPr>
          <w:rFonts w:cstheme="minorHAnsi"/>
          <w:b/>
          <w:bCs/>
        </w:rPr>
        <w:t xml:space="preserve">, en el numeral 36, del </w:t>
      </w:r>
      <w:r w:rsidR="00F449CA" w:rsidRPr="00F449CA">
        <w:rPr>
          <w:rFonts w:cstheme="minorHAnsi"/>
          <w:b/>
          <w:bCs/>
        </w:rPr>
        <w:t xml:space="preserve">Párrafo </w:t>
      </w:r>
      <w:r w:rsidR="00BB6323" w:rsidRPr="003B633D">
        <w:rPr>
          <w:rFonts w:cstheme="minorHAnsi"/>
          <w:b/>
          <w:bCs/>
        </w:rPr>
        <w:t xml:space="preserve">7, a continuación de </w:t>
      </w:r>
      <w:r w:rsidR="007D2167" w:rsidRPr="003B633D">
        <w:rPr>
          <w:rFonts w:cstheme="minorHAnsi"/>
          <w:b/>
          <w:bCs/>
        </w:rPr>
        <w:t xml:space="preserve">la frase </w:t>
      </w:r>
      <w:r w:rsidR="00BB6323" w:rsidRPr="003B633D">
        <w:rPr>
          <w:rFonts w:cstheme="minorHAnsi"/>
          <w:b/>
          <w:bCs/>
        </w:rPr>
        <w:t>“notificación de ingreso a bodega” y antes del punto seguido</w:t>
      </w:r>
      <w:r w:rsidR="00A248E6">
        <w:rPr>
          <w:rFonts w:cstheme="minorHAnsi"/>
          <w:b/>
          <w:bCs/>
        </w:rPr>
        <w:t>,</w:t>
      </w:r>
      <w:r w:rsidR="00BB6323" w:rsidRPr="003B633D">
        <w:rPr>
          <w:rFonts w:cstheme="minorHAnsi"/>
          <w:b/>
          <w:bCs/>
        </w:rPr>
        <w:t xml:space="preserve"> la frase:</w:t>
      </w:r>
    </w:p>
    <w:p w14:paraId="5C40D98D" w14:textId="77777777" w:rsidR="00BB6323" w:rsidRPr="003B633D" w:rsidRDefault="00BB6323" w:rsidP="003B633D">
      <w:pPr>
        <w:pStyle w:val="Sinespaciado"/>
        <w:spacing w:before="0" w:after="0"/>
        <w:ind w:left="709"/>
        <w:rPr>
          <w:rFonts w:cstheme="minorHAnsi"/>
        </w:rPr>
      </w:pPr>
      <w:r w:rsidRPr="003B633D">
        <w:rPr>
          <w:rFonts w:cstheme="minorHAnsi"/>
        </w:rPr>
        <w:t>“o salida de bodega, según corresponda a operaciones de ingreso o salida de mercancía del régimen de zona franca”</w:t>
      </w:r>
    </w:p>
    <w:p w14:paraId="3EE6DCF3" w14:textId="77777777" w:rsidR="00850C73" w:rsidRPr="003B633D" w:rsidRDefault="00850C73" w:rsidP="003B633D">
      <w:pPr>
        <w:pStyle w:val="Sinespaciado"/>
        <w:spacing w:before="0" w:after="0"/>
        <w:ind w:left="709" w:hanging="283"/>
        <w:rPr>
          <w:rFonts w:cstheme="minorHAnsi"/>
        </w:rPr>
      </w:pPr>
    </w:p>
    <w:p w14:paraId="39B7313E" w14:textId="7CCDB80A" w:rsidR="10D35754" w:rsidRPr="003B633D" w:rsidRDefault="00CB43D4" w:rsidP="00F449CA">
      <w:pPr>
        <w:pStyle w:val="Sinespaciado"/>
        <w:numPr>
          <w:ilvl w:val="0"/>
          <w:numId w:val="8"/>
        </w:numPr>
        <w:spacing w:before="0" w:after="0"/>
        <w:rPr>
          <w:rFonts w:cstheme="minorHAnsi"/>
          <w:b/>
          <w:bCs/>
        </w:rPr>
      </w:pPr>
      <w:r w:rsidRPr="003B633D">
        <w:rPr>
          <w:rFonts w:cstheme="minorHAnsi"/>
          <w:b/>
          <w:bCs/>
        </w:rPr>
        <w:t>ELIMÍNASE</w:t>
      </w:r>
      <w:r w:rsidR="10D35754" w:rsidRPr="003B633D">
        <w:rPr>
          <w:rFonts w:cstheme="minorHAnsi"/>
          <w:b/>
          <w:bCs/>
        </w:rPr>
        <w:t>,</w:t>
      </w:r>
      <w:r w:rsidR="2C917B45" w:rsidRPr="003B633D">
        <w:rPr>
          <w:rFonts w:cstheme="minorHAnsi"/>
          <w:b/>
          <w:bCs/>
        </w:rPr>
        <w:t xml:space="preserve"> en el numeral 7</w:t>
      </w:r>
      <w:r w:rsidR="008E6240" w:rsidRPr="003B633D">
        <w:rPr>
          <w:rFonts w:cstheme="minorHAnsi"/>
          <w:b/>
          <w:bCs/>
        </w:rPr>
        <w:t>,</w:t>
      </w:r>
      <w:r w:rsidR="2C917B45" w:rsidRPr="003B633D">
        <w:rPr>
          <w:rFonts w:cstheme="minorHAnsi"/>
          <w:b/>
          <w:bCs/>
        </w:rPr>
        <w:t xml:space="preserve"> del </w:t>
      </w:r>
      <w:r w:rsidR="00F449CA" w:rsidRPr="00F449CA">
        <w:rPr>
          <w:rFonts w:cstheme="minorHAnsi"/>
          <w:b/>
          <w:bCs/>
        </w:rPr>
        <w:t xml:space="preserve">Párrafo </w:t>
      </w:r>
      <w:r w:rsidR="2C917B45" w:rsidRPr="003B633D">
        <w:rPr>
          <w:rFonts w:cstheme="minorHAnsi"/>
          <w:b/>
          <w:bCs/>
        </w:rPr>
        <w:t>11</w:t>
      </w:r>
      <w:r w:rsidR="458C184A" w:rsidRPr="003B633D">
        <w:rPr>
          <w:rFonts w:cstheme="minorHAnsi"/>
          <w:b/>
          <w:bCs/>
        </w:rPr>
        <w:t>,</w:t>
      </w:r>
      <w:r w:rsidR="2C917B45" w:rsidRPr="003B633D">
        <w:rPr>
          <w:rFonts w:cstheme="minorHAnsi"/>
          <w:b/>
          <w:bCs/>
        </w:rPr>
        <w:t xml:space="preserve"> la siguiente frase:</w:t>
      </w:r>
    </w:p>
    <w:p w14:paraId="43E8DEA1" w14:textId="77777777" w:rsidR="2C917B45" w:rsidRPr="003B633D" w:rsidRDefault="2C917B45" w:rsidP="003B633D">
      <w:pPr>
        <w:pStyle w:val="Sinespaciado"/>
        <w:spacing w:before="0" w:after="0"/>
        <w:ind w:left="709"/>
        <w:rPr>
          <w:rFonts w:cstheme="minorHAnsi"/>
        </w:rPr>
      </w:pPr>
      <w:r w:rsidRPr="003B633D">
        <w:rPr>
          <w:rFonts w:cstheme="minorHAnsi"/>
        </w:rPr>
        <w:t>“, salvo en aquellos casos en que, por la naturaleza de la mercancía, el Director Regional o Administrador de Aduana, autorice por resolución la salida de estas desde zona franca, antes del ingreso de la totalidad de las mercancías consignadas en el documento de ingreso"</w:t>
      </w:r>
    </w:p>
    <w:p w14:paraId="57B1AECA" w14:textId="77777777" w:rsidR="00E917A9" w:rsidRPr="003B633D" w:rsidRDefault="00E917A9" w:rsidP="003B633D">
      <w:pPr>
        <w:pStyle w:val="Sinespaciado"/>
        <w:spacing w:before="0" w:after="0"/>
        <w:ind w:left="567"/>
        <w:rPr>
          <w:rFonts w:cstheme="minorHAnsi"/>
          <w:b/>
          <w:bCs/>
        </w:rPr>
      </w:pPr>
    </w:p>
    <w:p w14:paraId="568B4F3A" w14:textId="45C2C073" w:rsidR="00D7499E" w:rsidRPr="003B633D" w:rsidRDefault="00D7499E" w:rsidP="003B633D">
      <w:pPr>
        <w:pStyle w:val="Sinespaciado"/>
        <w:numPr>
          <w:ilvl w:val="0"/>
          <w:numId w:val="1"/>
        </w:numPr>
        <w:spacing w:before="0" w:after="0"/>
        <w:ind w:left="426" w:hanging="426"/>
        <w:rPr>
          <w:rFonts w:cstheme="minorHAnsi"/>
          <w:b/>
          <w:bCs/>
        </w:rPr>
      </w:pPr>
      <w:r w:rsidRPr="003B633D">
        <w:rPr>
          <w:rFonts w:cstheme="minorHAnsi"/>
          <w:b/>
          <w:bCs/>
        </w:rPr>
        <w:t>INCORPÓRA</w:t>
      </w:r>
      <w:r w:rsidR="00DB27DC">
        <w:rPr>
          <w:rFonts w:cstheme="minorHAnsi"/>
          <w:b/>
          <w:bCs/>
        </w:rPr>
        <w:t>N</w:t>
      </w:r>
      <w:r w:rsidRPr="003B633D">
        <w:rPr>
          <w:rFonts w:cstheme="minorHAnsi"/>
          <w:b/>
          <w:bCs/>
        </w:rPr>
        <w:t>SE en el Capítulo III, las siguientes modificaciones:</w:t>
      </w:r>
    </w:p>
    <w:p w14:paraId="396B47BA" w14:textId="77777777" w:rsidR="00D7499E" w:rsidRPr="003B633D" w:rsidRDefault="00D7499E" w:rsidP="00704355">
      <w:pPr>
        <w:pStyle w:val="Sinespaciado"/>
        <w:spacing w:before="0" w:after="0"/>
        <w:ind w:left="0"/>
        <w:rPr>
          <w:rFonts w:cstheme="minorHAnsi"/>
          <w:b/>
          <w:bCs/>
        </w:rPr>
      </w:pPr>
    </w:p>
    <w:p w14:paraId="45330DAA" w14:textId="3C0697C2" w:rsidR="00D107E3" w:rsidRDefault="00D107E3" w:rsidP="00704355">
      <w:pPr>
        <w:pStyle w:val="Sinespaciado"/>
        <w:numPr>
          <w:ilvl w:val="0"/>
          <w:numId w:val="4"/>
        </w:numPr>
        <w:spacing w:before="0" w:after="0"/>
        <w:rPr>
          <w:rFonts w:cstheme="minorHAnsi"/>
          <w:b/>
          <w:bCs/>
        </w:rPr>
      </w:pPr>
      <w:r w:rsidRPr="003B633D">
        <w:rPr>
          <w:rFonts w:cstheme="minorHAnsi"/>
          <w:b/>
          <w:bCs/>
        </w:rPr>
        <w:t>ELIMÍNASE,</w:t>
      </w:r>
      <w:r>
        <w:rPr>
          <w:rFonts w:cstheme="minorHAnsi"/>
          <w:b/>
          <w:bCs/>
        </w:rPr>
        <w:t xml:space="preserve"> en el numeral 6</w:t>
      </w:r>
      <w:r w:rsidRPr="003B633D">
        <w:rPr>
          <w:rFonts w:cstheme="minorHAnsi"/>
          <w:b/>
          <w:bCs/>
        </w:rPr>
        <w:t>,</w:t>
      </w:r>
      <w:r>
        <w:rPr>
          <w:rFonts w:cstheme="minorHAnsi"/>
          <w:b/>
          <w:bCs/>
        </w:rPr>
        <w:t xml:space="preserve"> del </w:t>
      </w:r>
      <w:r w:rsidR="00F449CA" w:rsidRPr="00F449CA">
        <w:rPr>
          <w:rFonts w:cstheme="minorHAnsi"/>
          <w:b/>
          <w:bCs/>
        </w:rPr>
        <w:t xml:space="preserve">Párrafo </w:t>
      </w:r>
      <w:r w:rsidRPr="003B633D">
        <w:rPr>
          <w:rFonts w:cstheme="minorHAnsi"/>
          <w:b/>
          <w:bCs/>
        </w:rPr>
        <w:t xml:space="preserve">1, </w:t>
      </w:r>
      <w:r>
        <w:rPr>
          <w:rFonts w:cstheme="minorHAnsi"/>
          <w:b/>
          <w:bCs/>
        </w:rPr>
        <w:t>pasando el actual número 7 a ser número 6.</w:t>
      </w:r>
    </w:p>
    <w:p w14:paraId="0FFD96D6" w14:textId="36F689F2" w:rsidR="00D107E3" w:rsidRPr="003B633D" w:rsidRDefault="00D107E3" w:rsidP="00704355">
      <w:pPr>
        <w:pStyle w:val="Sinespaciado"/>
        <w:spacing w:before="0" w:after="0"/>
        <w:ind w:left="720"/>
        <w:rPr>
          <w:rFonts w:cstheme="minorHAnsi"/>
          <w:b/>
          <w:bCs/>
        </w:rPr>
      </w:pPr>
    </w:p>
    <w:p w14:paraId="63AB745F" w14:textId="05770F6B" w:rsidR="00D7499E" w:rsidRPr="003B633D" w:rsidRDefault="00CB43D4" w:rsidP="00704355">
      <w:pPr>
        <w:pStyle w:val="Sinespaciado"/>
        <w:numPr>
          <w:ilvl w:val="0"/>
          <w:numId w:val="4"/>
        </w:numPr>
        <w:spacing w:before="0" w:after="0"/>
        <w:rPr>
          <w:rFonts w:cstheme="minorHAnsi"/>
          <w:b/>
          <w:bCs/>
        </w:rPr>
      </w:pPr>
      <w:r w:rsidRPr="003B633D">
        <w:rPr>
          <w:rFonts w:cstheme="minorHAnsi"/>
          <w:b/>
          <w:bCs/>
        </w:rPr>
        <w:t>REEMPL</w:t>
      </w:r>
      <w:r w:rsidR="00DB27DC">
        <w:rPr>
          <w:rFonts w:cstheme="minorHAnsi"/>
          <w:b/>
          <w:bCs/>
        </w:rPr>
        <w:t>Á</w:t>
      </w:r>
      <w:r w:rsidRPr="003B633D">
        <w:rPr>
          <w:rFonts w:cstheme="minorHAnsi"/>
          <w:b/>
          <w:bCs/>
        </w:rPr>
        <w:t xml:space="preserve">ZASE </w:t>
      </w:r>
      <w:r w:rsidR="00D7499E" w:rsidRPr="003B633D">
        <w:rPr>
          <w:rFonts w:cstheme="minorHAnsi"/>
          <w:b/>
          <w:bCs/>
        </w:rPr>
        <w:t xml:space="preserve">el numeral 4, del </w:t>
      </w:r>
      <w:r w:rsidR="00F449CA" w:rsidRPr="00F449CA">
        <w:rPr>
          <w:rFonts w:cstheme="minorHAnsi"/>
          <w:b/>
          <w:bCs/>
        </w:rPr>
        <w:t xml:space="preserve">Párrafo </w:t>
      </w:r>
      <w:r w:rsidR="00D7499E" w:rsidRPr="003B633D">
        <w:rPr>
          <w:rFonts w:cstheme="minorHAnsi"/>
          <w:b/>
          <w:bCs/>
        </w:rPr>
        <w:t xml:space="preserve">2, </w:t>
      </w:r>
      <w:r w:rsidR="00A142C2" w:rsidRPr="003B633D">
        <w:rPr>
          <w:rFonts w:cstheme="minorHAnsi"/>
          <w:b/>
          <w:bCs/>
        </w:rPr>
        <w:t xml:space="preserve">por </w:t>
      </w:r>
      <w:r w:rsidR="00D7499E" w:rsidRPr="003B633D">
        <w:rPr>
          <w:rFonts w:cstheme="minorHAnsi"/>
          <w:b/>
          <w:bCs/>
        </w:rPr>
        <w:t>el siguiente:</w:t>
      </w:r>
    </w:p>
    <w:p w14:paraId="439C5D7E" w14:textId="77777777" w:rsidR="00D7499E" w:rsidRPr="003B633D" w:rsidRDefault="008B6EFC" w:rsidP="00704355">
      <w:pPr>
        <w:pStyle w:val="Sinespaciado"/>
        <w:spacing w:before="0" w:after="0"/>
        <w:ind w:left="709"/>
        <w:rPr>
          <w:rFonts w:cstheme="minorHAnsi"/>
          <w:bCs/>
        </w:rPr>
      </w:pPr>
      <w:r w:rsidRPr="003B633D">
        <w:rPr>
          <w:rFonts w:cstheme="minorHAnsi"/>
          <w:bCs/>
        </w:rPr>
        <w:t>“</w:t>
      </w:r>
      <w:r w:rsidR="00A142C2" w:rsidRPr="003B633D">
        <w:rPr>
          <w:rFonts w:cstheme="minorHAnsi"/>
          <w:bCs/>
        </w:rPr>
        <w:t xml:space="preserve">4. </w:t>
      </w:r>
      <w:r w:rsidR="00877452" w:rsidRPr="003B633D">
        <w:rPr>
          <w:rFonts w:cstheme="minorHAnsi"/>
          <w:bCs/>
        </w:rPr>
        <w:t xml:space="preserve">El impuesto establecido en el artículo 11 de la ley N° 18.211, deberá ser </w:t>
      </w:r>
      <w:r w:rsidR="00955268" w:rsidRPr="003B633D">
        <w:rPr>
          <w:rFonts w:cstheme="minorHAnsi"/>
          <w:bCs/>
        </w:rPr>
        <w:t>calculado sobre el valor CIF de las mercancías</w:t>
      </w:r>
      <w:r w:rsidR="00684339" w:rsidRPr="003B633D">
        <w:rPr>
          <w:rFonts w:cstheme="minorHAnsi"/>
          <w:bCs/>
        </w:rPr>
        <w:t xml:space="preserve"> </w:t>
      </w:r>
      <w:r w:rsidR="00877452" w:rsidRPr="003B633D">
        <w:rPr>
          <w:rFonts w:cstheme="minorHAnsi"/>
          <w:bCs/>
        </w:rPr>
        <w:t xml:space="preserve">y retenido por el usuario al momento de la venta. </w:t>
      </w:r>
      <w:r w:rsidR="00684339" w:rsidRPr="003B633D">
        <w:rPr>
          <w:rFonts w:cstheme="minorHAnsi"/>
          <w:bCs/>
        </w:rPr>
        <w:t xml:space="preserve">El monto del impuesto debe ser </w:t>
      </w:r>
      <w:r w:rsidR="008F29C5" w:rsidRPr="003B633D">
        <w:rPr>
          <w:rFonts w:cstheme="minorHAnsi"/>
          <w:bCs/>
        </w:rPr>
        <w:t xml:space="preserve">consignado </w:t>
      </w:r>
      <w:r w:rsidR="00684339" w:rsidRPr="003B633D">
        <w:rPr>
          <w:rFonts w:cstheme="minorHAnsi"/>
          <w:bCs/>
        </w:rPr>
        <w:t xml:space="preserve">en pesos chilenos, para lo cual se debe utilizar </w:t>
      </w:r>
      <w:r w:rsidRPr="003B633D">
        <w:rPr>
          <w:rFonts w:cstheme="minorHAnsi"/>
          <w:bCs/>
        </w:rPr>
        <w:t xml:space="preserve">el dólar observado informado por el Banco Central de Chile para el día </w:t>
      </w:r>
      <w:r w:rsidR="008861C6" w:rsidRPr="003B633D">
        <w:rPr>
          <w:rFonts w:cstheme="minorHAnsi"/>
          <w:bCs/>
        </w:rPr>
        <w:t xml:space="preserve">hábil </w:t>
      </w:r>
      <w:r w:rsidRPr="003B633D">
        <w:rPr>
          <w:rFonts w:cstheme="minorHAnsi"/>
          <w:bCs/>
        </w:rPr>
        <w:t>inmediatamente anterior a la fecha de la venta</w:t>
      </w:r>
      <w:r w:rsidR="00A142C2" w:rsidRPr="003B633D">
        <w:rPr>
          <w:rFonts w:cstheme="minorHAnsi"/>
          <w:bCs/>
        </w:rPr>
        <w:t>.</w:t>
      </w:r>
      <w:r w:rsidRPr="003B633D">
        <w:rPr>
          <w:rFonts w:cstheme="minorHAnsi"/>
          <w:bCs/>
        </w:rPr>
        <w:t>”</w:t>
      </w:r>
    </w:p>
    <w:p w14:paraId="60BB83B6" w14:textId="5F200CC4" w:rsidR="008B6EFC" w:rsidRDefault="008B6EFC" w:rsidP="00704355">
      <w:pPr>
        <w:pStyle w:val="Sinespaciado"/>
        <w:spacing w:before="0" w:after="0"/>
        <w:rPr>
          <w:rFonts w:cstheme="minorHAnsi"/>
          <w:b/>
          <w:bCs/>
        </w:rPr>
      </w:pPr>
    </w:p>
    <w:p w14:paraId="29B27BC7" w14:textId="07BEE930" w:rsidR="00B72C1C" w:rsidRPr="00B72C1C" w:rsidRDefault="00B72C1C" w:rsidP="00704355">
      <w:pPr>
        <w:pStyle w:val="Sinespaciado"/>
        <w:numPr>
          <w:ilvl w:val="0"/>
          <w:numId w:val="4"/>
        </w:numPr>
        <w:spacing w:before="0" w:after="0"/>
        <w:rPr>
          <w:rFonts w:cstheme="minorHAnsi"/>
          <w:b/>
          <w:bCs/>
        </w:rPr>
      </w:pPr>
      <w:bookmarkStart w:id="0" w:name="_GoBack"/>
      <w:r w:rsidRPr="003B633D">
        <w:rPr>
          <w:rFonts w:cstheme="minorHAnsi"/>
          <w:b/>
          <w:bCs/>
        </w:rPr>
        <w:t>REEMPL</w:t>
      </w:r>
      <w:r>
        <w:rPr>
          <w:rFonts w:cstheme="minorHAnsi"/>
          <w:b/>
          <w:bCs/>
        </w:rPr>
        <w:t>Á</w:t>
      </w:r>
      <w:r w:rsidRPr="003B633D">
        <w:rPr>
          <w:rFonts w:cstheme="minorHAnsi"/>
          <w:b/>
          <w:bCs/>
        </w:rPr>
        <w:t xml:space="preserve">ZASE </w:t>
      </w:r>
      <w:r w:rsidR="00D57619">
        <w:rPr>
          <w:rFonts w:cstheme="minorHAnsi"/>
          <w:b/>
          <w:bCs/>
        </w:rPr>
        <w:t>el texto del</w:t>
      </w:r>
      <w:r w:rsidR="00C87A38" w:rsidRPr="003B633D">
        <w:rPr>
          <w:rFonts w:cstheme="minorHAnsi"/>
          <w:b/>
          <w:bCs/>
        </w:rPr>
        <w:t xml:space="preserve"> numeral </w:t>
      </w:r>
      <w:r w:rsidR="00C87A38">
        <w:rPr>
          <w:rFonts w:cstheme="minorHAnsi"/>
          <w:b/>
          <w:bCs/>
        </w:rPr>
        <w:t>10</w:t>
      </w:r>
      <w:r w:rsidR="00C87A38" w:rsidRPr="003B633D">
        <w:rPr>
          <w:rFonts w:cstheme="minorHAnsi"/>
          <w:b/>
          <w:bCs/>
        </w:rPr>
        <w:t xml:space="preserve">, del </w:t>
      </w:r>
      <w:r w:rsidR="00C87A38">
        <w:rPr>
          <w:rFonts w:cstheme="minorHAnsi"/>
          <w:b/>
          <w:bCs/>
        </w:rPr>
        <w:t>P</w:t>
      </w:r>
      <w:r w:rsidR="00C87A38" w:rsidRPr="003B633D">
        <w:rPr>
          <w:rFonts w:cstheme="minorHAnsi"/>
          <w:b/>
          <w:bCs/>
        </w:rPr>
        <w:t xml:space="preserve">árrafo 2, </w:t>
      </w:r>
      <w:r w:rsidR="00C87A38">
        <w:rPr>
          <w:rFonts w:cstheme="minorHAnsi"/>
          <w:b/>
          <w:bCs/>
        </w:rPr>
        <w:t xml:space="preserve">por </w:t>
      </w:r>
      <w:r w:rsidR="00D57619">
        <w:rPr>
          <w:rFonts w:cstheme="minorHAnsi"/>
          <w:b/>
          <w:bCs/>
        </w:rPr>
        <w:t>el</w:t>
      </w:r>
      <w:r w:rsidR="00C87A38">
        <w:rPr>
          <w:rFonts w:cstheme="minorHAnsi"/>
          <w:b/>
          <w:bCs/>
        </w:rPr>
        <w:t xml:space="preserve"> </w:t>
      </w:r>
      <w:r w:rsidR="00C87A38" w:rsidRPr="003B633D">
        <w:rPr>
          <w:rFonts w:cstheme="minorHAnsi"/>
          <w:b/>
          <w:bCs/>
        </w:rPr>
        <w:t>siguiente</w:t>
      </w:r>
      <w:r w:rsidR="00C87A38">
        <w:rPr>
          <w:rFonts w:cstheme="minorHAnsi"/>
          <w:b/>
          <w:bCs/>
        </w:rPr>
        <w:t>:</w:t>
      </w:r>
    </w:p>
    <w:bookmarkEnd w:id="0"/>
    <w:p w14:paraId="6B96A753" w14:textId="06D4DD2B" w:rsidR="00215A8A" w:rsidRDefault="00293473" w:rsidP="00704355">
      <w:pPr>
        <w:pStyle w:val="Sinespaciado"/>
        <w:spacing w:before="0" w:after="0"/>
        <w:ind w:left="709"/>
        <w:rPr>
          <w:rFonts w:cstheme="minorHAnsi"/>
          <w:bCs/>
        </w:rPr>
      </w:pPr>
      <w:r>
        <w:rPr>
          <w:rFonts w:cstheme="minorHAnsi"/>
          <w:bCs/>
        </w:rPr>
        <w:t>“</w:t>
      </w:r>
      <w:r w:rsidR="00123886">
        <w:rPr>
          <w:rFonts w:cstheme="minorHAnsi"/>
          <w:bCs/>
        </w:rPr>
        <w:t xml:space="preserve">10. </w:t>
      </w:r>
      <w:r w:rsidR="00D92074">
        <w:rPr>
          <w:rFonts w:cstheme="minorHAnsi"/>
          <w:bCs/>
        </w:rPr>
        <w:t xml:space="preserve">La venta de mercancía desde módulo de venta se efectuará con boleta solo cuando se trate de mercancías </w:t>
      </w:r>
      <w:r w:rsidR="00D92074" w:rsidRPr="00FA0FA6">
        <w:rPr>
          <w:rFonts w:cstheme="minorHAnsi"/>
          <w:bCs/>
        </w:rPr>
        <w:t xml:space="preserve">adquiridas sin fines comerciales, </w:t>
      </w:r>
      <w:r w:rsidR="00D92074">
        <w:rPr>
          <w:rFonts w:cstheme="minorHAnsi"/>
          <w:bCs/>
        </w:rPr>
        <w:t xml:space="preserve">y </w:t>
      </w:r>
      <w:r w:rsidR="00D92074" w:rsidRPr="00FA0FA6">
        <w:rPr>
          <w:rFonts w:cstheme="minorHAnsi"/>
          <w:bCs/>
        </w:rPr>
        <w:t>por montos de hasta US$ 250,00</w:t>
      </w:r>
      <w:r w:rsidR="00D92074">
        <w:rPr>
          <w:rFonts w:cstheme="minorHAnsi"/>
          <w:bCs/>
        </w:rPr>
        <w:t>; con</w:t>
      </w:r>
      <w:r w:rsidR="00D92074" w:rsidRPr="00FA0FA6">
        <w:rPr>
          <w:rFonts w:cstheme="minorHAnsi"/>
          <w:bCs/>
        </w:rPr>
        <w:t xml:space="preserve"> Factura de Venta</w:t>
      </w:r>
      <w:r>
        <w:rPr>
          <w:rFonts w:cstheme="minorHAnsi"/>
          <w:bCs/>
        </w:rPr>
        <w:t xml:space="preserve">, por un monto </w:t>
      </w:r>
      <w:r w:rsidR="00C92009">
        <w:rPr>
          <w:rFonts w:cstheme="minorHAnsi"/>
          <w:bCs/>
        </w:rPr>
        <w:t>de</w:t>
      </w:r>
      <w:r>
        <w:rPr>
          <w:rFonts w:cstheme="minorHAnsi"/>
          <w:bCs/>
        </w:rPr>
        <w:t xml:space="preserve"> </w:t>
      </w:r>
      <w:r w:rsidR="00D92074" w:rsidRPr="00FA0FA6">
        <w:rPr>
          <w:rFonts w:cstheme="minorHAnsi"/>
          <w:bCs/>
        </w:rPr>
        <w:t xml:space="preserve">hasta </w:t>
      </w:r>
      <w:r w:rsidR="00D92074">
        <w:rPr>
          <w:rFonts w:cstheme="minorHAnsi"/>
          <w:bCs/>
        </w:rPr>
        <w:t>el establecido para la franquicia de viajero de la Parida 0009.0200, de la Sección 0, del Arancel Aduanero</w:t>
      </w:r>
      <w:r w:rsidR="00D92074" w:rsidRPr="00FA0FA6">
        <w:rPr>
          <w:rFonts w:cstheme="minorHAnsi"/>
          <w:bCs/>
        </w:rPr>
        <w:t>.</w:t>
      </w:r>
      <w:r w:rsidRPr="00293473">
        <w:rPr>
          <w:rFonts w:cstheme="minorHAnsi"/>
          <w:bCs/>
        </w:rPr>
        <w:t xml:space="preserve"> </w:t>
      </w:r>
      <w:r w:rsidRPr="00FA0FA6">
        <w:rPr>
          <w:rFonts w:cstheme="minorHAnsi"/>
          <w:bCs/>
        </w:rPr>
        <w:t>La información mínima que deben</w:t>
      </w:r>
      <w:r>
        <w:rPr>
          <w:rFonts w:cstheme="minorHAnsi"/>
          <w:bCs/>
        </w:rPr>
        <w:t xml:space="preserve"> </w:t>
      </w:r>
      <w:r w:rsidRPr="00FA0FA6">
        <w:rPr>
          <w:rFonts w:cstheme="minorHAnsi"/>
          <w:bCs/>
        </w:rPr>
        <w:t>contener estos documentos se encuentra establecida en el Anexo 6</w:t>
      </w:r>
      <w:r w:rsidRPr="004013D0">
        <w:rPr>
          <w:rFonts w:cstheme="minorHAnsi"/>
          <w:bCs/>
        </w:rPr>
        <w:t>.</w:t>
      </w:r>
      <w:r w:rsidR="004013D0" w:rsidRPr="004013D0">
        <w:rPr>
          <w:rFonts w:cstheme="minorHAnsi"/>
          <w:bCs/>
        </w:rPr>
        <w:t>”</w:t>
      </w:r>
    </w:p>
    <w:p w14:paraId="0EA725DC" w14:textId="77777777" w:rsidR="00293473" w:rsidRDefault="00293473" w:rsidP="00704355">
      <w:pPr>
        <w:pStyle w:val="Sinespaciado"/>
        <w:spacing w:before="0" w:after="0"/>
        <w:ind w:left="709"/>
        <w:rPr>
          <w:rFonts w:cstheme="minorHAnsi"/>
          <w:bCs/>
        </w:rPr>
      </w:pPr>
    </w:p>
    <w:p w14:paraId="44309819" w14:textId="496F2F39" w:rsidR="00293473" w:rsidRDefault="00293473" w:rsidP="00123886">
      <w:pPr>
        <w:pStyle w:val="Sinespaciado"/>
        <w:spacing w:before="0" w:after="0"/>
        <w:ind w:left="709"/>
        <w:rPr>
          <w:rFonts w:cstheme="minorHAnsi"/>
          <w:bCs/>
        </w:rPr>
      </w:pPr>
      <w:r>
        <w:rPr>
          <w:rFonts w:cstheme="minorHAnsi"/>
          <w:bCs/>
        </w:rPr>
        <w:t xml:space="preserve">“La venta de mercancía desde módulo de venta </w:t>
      </w:r>
      <w:r w:rsidR="00C92009">
        <w:rPr>
          <w:rFonts w:cstheme="minorHAnsi"/>
          <w:bCs/>
        </w:rPr>
        <w:t>que no cumpla con los requisitos establecidos en el párrafo anterior, se deberá efectuar amparada en una Declaración de Salida de Zona Franca a zona franca de extensión.”</w:t>
      </w:r>
    </w:p>
    <w:p w14:paraId="78A68C74" w14:textId="77777777" w:rsidR="00B72C1C" w:rsidRPr="004013D0" w:rsidRDefault="00B72C1C" w:rsidP="00123886">
      <w:pPr>
        <w:pStyle w:val="Sinespaciado"/>
        <w:spacing w:before="0" w:after="0"/>
        <w:ind w:left="709"/>
        <w:rPr>
          <w:rFonts w:cstheme="minorHAnsi"/>
          <w:bCs/>
        </w:rPr>
      </w:pPr>
    </w:p>
    <w:p w14:paraId="14B8CE43" w14:textId="4A54B985" w:rsidR="00E917A9" w:rsidRPr="003B633D" w:rsidRDefault="00CB43D4" w:rsidP="00F449CA">
      <w:pPr>
        <w:pStyle w:val="Sinespaciado"/>
        <w:numPr>
          <w:ilvl w:val="0"/>
          <w:numId w:val="4"/>
        </w:numPr>
        <w:spacing w:before="0" w:after="0"/>
        <w:rPr>
          <w:rFonts w:cstheme="minorHAnsi"/>
          <w:b/>
          <w:bCs/>
        </w:rPr>
      </w:pPr>
      <w:r w:rsidRPr="003B633D">
        <w:rPr>
          <w:rFonts w:cstheme="minorHAnsi"/>
          <w:b/>
          <w:bCs/>
        </w:rPr>
        <w:t>AGRÉGASE</w:t>
      </w:r>
      <w:r w:rsidR="00E917A9" w:rsidRPr="003B633D">
        <w:rPr>
          <w:rFonts w:cstheme="minorHAnsi"/>
          <w:b/>
          <w:bCs/>
        </w:rPr>
        <w:t xml:space="preserve">, en el numeral 29, del </w:t>
      </w:r>
      <w:r w:rsidR="00F449CA" w:rsidRPr="00F449CA">
        <w:rPr>
          <w:rFonts w:cstheme="minorHAnsi"/>
          <w:b/>
          <w:bCs/>
        </w:rPr>
        <w:t xml:space="preserve">Párrafo </w:t>
      </w:r>
      <w:r w:rsidR="00E917A9" w:rsidRPr="003B633D">
        <w:rPr>
          <w:rFonts w:cstheme="minorHAnsi"/>
          <w:b/>
          <w:bCs/>
        </w:rPr>
        <w:t xml:space="preserve">6, del Capítulo III, </w:t>
      </w:r>
      <w:r w:rsidR="00907609" w:rsidRPr="003B633D">
        <w:rPr>
          <w:rFonts w:cstheme="minorHAnsi"/>
          <w:b/>
          <w:bCs/>
        </w:rPr>
        <w:t>el siguiente párrafo</w:t>
      </w:r>
      <w:r w:rsidR="008466BF" w:rsidRPr="003B633D">
        <w:rPr>
          <w:rFonts w:cstheme="minorHAnsi"/>
          <w:b/>
          <w:bCs/>
        </w:rPr>
        <w:t xml:space="preserve"> segundo</w:t>
      </w:r>
      <w:r w:rsidR="00907609" w:rsidRPr="003B633D">
        <w:rPr>
          <w:rFonts w:cstheme="minorHAnsi"/>
          <w:b/>
          <w:bCs/>
        </w:rPr>
        <w:t>:</w:t>
      </w:r>
    </w:p>
    <w:p w14:paraId="10CD9E75" w14:textId="77777777" w:rsidR="00907609" w:rsidRPr="003B633D" w:rsidRDefault="00A62C3B" w:rsidP="003B633D">
      <w:pPr>
        <w:pStyle w:val="Sinespaciado"/>
        <w:spacing w:before="0" w:after="0"/>
        <w:ind w:left="709"/>
        <w:rPr>
          <w:rFonts w:cstheme="minorHAnsi"/>
        </w:rPr>
      </w:pPr>
      <w:r w:rsidRPr="003B633D">
        <w:rPr>
          <w:rFonts w:cstheme="minorHAnsi"/>
        </w:rPr>
        <w:t>“</w:t>
      </w:r>
      <w:r w:rsidR="00C86288" w:rsidRPr="003B633D">
        <w:rPr>
          <w:rFonts w:cstheme="minorHAnsi"/>
        </w:rPr>
        <w:t>Toda</w:t>
      </w:r>
      <w:r w:rsidR="00835AD9" w:rsidRPr="003B633D">
        <w:rPr>
          <w:rFonts w:cstheme="minorHAnsi"/>
        </w:rPr>
        <w:t xml:space="preserve"> mercancía ingresada a zona primaria</w:t>
      </w:r>
      <w:r w:rsidR="00C86288" w:rsidRPr="003B633D">
        <w:rPr>
          <w:rFonts w:cstheme="minorHAnsi"/>
        </w:rPr>
        <w:t xml:space="preserve"> permanecerá en los r</w:t>
      </w:r>
      <w:r w:rsidR="00907609" w:rsidRPr="003B633D">
        <w:rPr>
          <w:rFonts w:cstheme="minorHAnsi"/>
        </w:rPr>
        <w:t>ecinto</w:t>
      </w:r>
      <w:r w:rsidR="00C86288" w:rsidRPr="003B633D">
        <w:rPr>
          <w:rFonts w:cstheme="minorHAnsi"/>
        </w:rPr>
        <w:t>s</w:t>
      </w:r>
      <w:r w:rsidR="00907609" w:rsidRPr="003B633D">
        <w:rPr>
          <w:rFonts w:cstheme="minorHAnsi"/>
        </w:rPr>
        <w:t xml:space="preserve"> de </w:t>
      </w:r>
      <w:r w:rsidR="00C86288" w:rsidRPr="003B633D">
        <w:rPr>
          <w:rFonts w:cstheme="minorHAnsi"/>
        </w:rPr>
        <w:t>d</w:t>
      </w:r>
      <w:r w:rsidR="00907609" w:rsidRPr="003B633D">
        <w:rPr>
          <w:rFonts w:cstheme="minorHAnsi"/>
        </w:rPr>
        <w:t xml:space="preserve">epósito </w:t>
      </w:r>
      <w:r w:rsidR="00C86288" w:rsidRPr="003B633D">
        <w:rPr>
          <w:rFonts w:cstheme="minorHAnsi"/>
        </w:rPr>
        <w:t>a</w:t>
      </w:r>
      <w:r w:rsidR="00907609" w:rsidRPr="003B633D">
        <w:rPr>
          <w:rFonts w:cstheme="minorHAnsi"/>
        </w:rPr>
        <w:t>duanero</w:t>
      </w:r>
      <w:r w:rsidR="00C86288" w:rsidRPr="003B633D">
        <w:rPr>
          <w:rFonts w:cstheme="minorHAnsi"/>
        </w:rPr>
        <w:t xml:space="preserve"> hasta el momento de su embarque o su salida al exterior.”</w:t>
      </w:r>
      <w:r w:rsidR="00F62029" w:rsidRPr="003B633D">
        <w:rPr>
          <w:rFonts w:cstheme="minorHAnsi"/>
        </w:rPr>
        <w:t xml:space="preserve"> </w:t>
      </w:r>
    </w:p>
    <w:p w14:paraId="3B44B83C" w14:textId="77777777" w:rsidR="00A95C0B" w:rsidRPr="003B633D" w:rsidRDefault="00A95C0B" w:rsidP="003B633D">
      <w:pPr>
        <w:pStyle w:val="Sinespaciado"/>
        <w:spacing w:before="0" w:after="0"/>
        <w:ind w:left="567"/>
        <w:rPr>
          <w:rFonts w:cstheme="minorHAnsi"/>
        </w:rPr>
      </w:pPr>
    </w:p>
    <w:p w14:paraId="565CA572" w14:textId="77777777" w:rsidR="001E53B6" w:rsidRPr="003B633D" w:rsidRDefault="55EB1B9E" w:rsidP="003B633D">
      <w:pPr>
        <w:pStyle w:val="Sinespaciado"/>
        <w:numPr>
          <w:ilvl w:val="0"/>
          <w:numId w:val="1"/>
        </w:numPr>
        <w:spacing w:before="0" w:after="0"/>
        <w:ind w:left="426" w:hanging="426"/>
        <w:rPr>
          <w:rFonts w:cstheme="minorHAnsi"/>
          <w:b/>
          <w:bCs/>
        </w:rPr>
      </w:pPr>
      <w:r w:rsidRPr="003B633D">
        <w:rPr>
          <w:rFonts w:cstheme="minorHAnsi"/>
          <w:b/>
          <w:bCs/>
        </w:rPr>
        <w:t xml:space="preserve">MODIFÍCASE </w:t>
      </w:r>
      <w:r w:rsidR="001E53B6" w:rsidRPr="003B633D">
        <w:rPr>
          <w:rFonts w:cstheme="minorHAnsi"/>
          <w:b/>
          <w:bCs/>
        </w:rPr>
        <w:t xml:space="preserve">el </w:t>
      </w:r>
      <w:r w:rsidR="0A37897A" w:rsidRPr="003B633D">
        <w:rPr>
          <w:rFonts w:cstheme="minorHAnsi"/>
          <w:b/>
          <w:bCs/>
        </w:rPr>
        <w:t>Capítulo IV</w:t>
      </w:r>
      <w:r w:rsidR="5F9A515F" w:rsidRPr="003B633D">
        <w:rPr>
          <w:rFonts w:cstheme="minorHAnsi"/>
          <w:b/>
          <w:bCs/>
        </w:rPr>
        <w:t xml:space="preserve"> de la siguiente manera:</w:t>
      </w:r>
    </w:p>
    <w:p w14:paraId="3B43E37A" w14:textId="77777777" w:rsidR="00937622" w:rsidRPr="003B633D" w:rsidRDefault="00937622" w:rsidP="003B633D">
      <w:pPr>
        <w:pStyle w:val="Sinespaciado"/>
        <w:spacing w:before="0" w:after="0"/>
        <w:ind w:left="567"/>
        <w:rPr>
          <w:rFonts w:cstheme="minorHAnsi"/>
        </w:rPr>
      </w:pPr>
    </w:p>
    <w:p w14:paraId="367A89BA" w14:textId="77777777" w:rsidR="000E108C" w:rsidRPr="003B633D" w:rsidRDefault="00CB43D4" w:rsidP="003B633D">
      <w:pPr>
        <w:pStyle w:val="Sinespaciado"/>
        <w:numPr>
          <w:ilvl w:val="0"/>
          <w:numId w:val="12"/>
        </w:numPr>
        <w:spacing w:before="0" w:after="0"/>
        <w:ind w:hanging="294"/>
        <w:rPr>
          <w:rFonts w:cstheme="minorHAnsi"/>
          <w:b/>
          <w:bCs/>
        </w:rPr>
      </w:pPr>
      <w:r w:rsidRPr="003B633D">
        <w:rPr>
          <w:rFonts w:cstheme="minorHAnsi"/>
          <w:b/>
          <w:bCs/>
        </w:rPr>
        <w:t xml:space="preserve">REEMPLÁZASE </w:t>
      </w:r>
      <w:r w:rsidR="00937622" w:rsidRPr="003B633D">
        <w:rPr>
          <w:rFonts w:cstheme="minorHAnsi"/>
          <w:b/>
          <w:bCs/>
        </w:rPr>
        <w:t>el numeral 3 del P</w:t>
      </w:r>
      <w:r w:rsidR="000E108C" w:rsidRPr="003B633D">
        <w:rPr>
          <w:rFonts w:cstheme="minorHAnsi"/>
          <w:b/>
          <w:bCs/>
        </w:rPr>
        <w:t>árrafo 3</w:t>
      </w:r>
      <w:r w:rsidR="004E6801" w:rsidRPr="003B633D">
        <w:rPr>
          <w:rFonts w:cstheme="minorHAnsi"/>
          <w:b/>
          <w:bCs/>
        </w:rPr>
        <w:t xml:space="preserve"> sobre Traspasos</w:t>
      </w:r>
      <w:r w:rsidR="000E108C" w:rsidRPr="003B633D">
        <w:rPr>
          <w:rFonts w:cstheme="minorHAnsi"/>
          <w:b/>
          <w:bCs/>
        </w:rPr>
        <w:t>,</w:t>
      </w:r>
      <w:r w:rsidR="1DACCCD1" w:rsidRPr="003B633D">
        <w:rPr>
          <w:rFonts w:cstheme="minorHAnsi"/>
          <w:b/>
          <w:bCs/>
        </w:rPr>
        <w:t xml:space="preserve"> por el siguiente</w:t>
      </w:r>
    </w:p>
    <w:p w14:paraId="16026636" w14:textId="4BAE5E01" w:rsidR="00215A31" w:rsidRPr="003B633D" w:rsidRDefault="001E53B6" w:rsidP="003B633D">
      <w:pPr>
        <w:pStyle w:val="Sinespaciado"/>
        <w:spacing w:before="0" w:after="0"/>
        <w:ind w:left="720" w:hanging="11"/>
        <w:rPr>
          <w:rFonts w:cstheme="minorHAnsi"/>
        </w:rPr>
      </w:pPr>
      <w:r w:rsidRPr="003B633D">
        <w:rPr>
          <w:rFonts w:cstheme="minorHAnsi"/>
        </w:rPr>
        <w:t>“</w:t>
      </w:r>
      <w:r w:rsidR="05906C67" w:rsidRPr="003B633D">
        <w:rPr>
          <w:rFonts w:cstheme="minorHAnsi"/>
        </w:rPr>
        <w:t xml:space="preserve">3. </w:t>
      </w:r>
      <w:r w:rsidR="00215A31" w:rsidRPr="003B633D">
        <w:rPr>
          <w:rFonts w:cstheme="minorHAnsi"/>
        </w:rPr>
        <w:t xml:space="preserve">De la misma manera, cualquier modificación debe ser tramitada con el mismo procedimiento y formalidades de la operación de traspaso, mientras que la </w:t>
      </w:r>
      <w:r w:rsidR="00D620C7" w:rsidRPr="003B633D">
        <w:rPr>
          <w:rFonts w:cstheme="minorHAnsi"/>
        </w:rPr>
        <w:t>anulación</w:t>
      </w:r>
      <w:r w:rsidR="00215A31" w:rsidRPr="003B633D">
        <w:rPr>
          <w:rFonts w:cstheme="minorHAnsi"/>
        </w:rPr>
        <w:t xml:space="preserve"> deberá tramitarse </w:t>
      </w:r>
      <w:r w:rsidR="00D620C7" w:rsidRPr="003B633D">
        <w:rPr>
          <w:rFonts w:cstheme="minorHAnsi"/>
        </w:rPr>
        <w:t>mediante</w:t>
      </w:r>
      <w:r w:rsidR="00215A31" w:rsidRPr="003B633D">
        <w:rPr>
          <w:rFonts w:cstheme="minorHAnsi"/>
        </w:rPr>
        <w:t xml:space="preserve"> una solicitud </w:t>
      </w:r>
      <w:r w:rsidR="00F476CB" w:rsidRPr="003B633D">
        <w:rPr>
          <w:rFonts w:cstheme="minorHAnsi"/>
        </w:rPr>
        <w:t>de anulación de traspaso conforme el Anexo 4</w:t>
      </w:r>
      <w:r w:rsidR="00E22E68" w:rsidRPr="003B633D">
        <w:rPr>
          <w:rFonts w:cstheme="minorHAnsi"/>
        </w:rPr>
        <w:t>,</w:t>
      </w:r>
      <w:r w:rsidR="00F0024D" w:rsidRPr="003B633D">
        <w:rPr>
          <w:rFonts w:cstheme="minorHAnsi"/>
        </w:rPr>
        <w:t xml:space="preserve"> y enviado al sistema del Servicio Nacional de Aduanas. En</w:t>
      </w:r>
      <w:r w:rsidR="00E22E68" w:rsidRPr="003B633D">
        <w:rPr>
          <w:rFonts w:cstheme="minorHAnsi"/>
        </w:rPr>
        <w:t xml:space="preserve"> caso de no poder cumplir con las formalidades requeridas</w:t>
      </w:r>
      <w:r w:rsidR="00F0024D" w:rsidRPr="003B633D">
        <w:rPr>
          <w:rFonts w:cstheme="minorHAnsi"/>
        </w:rPr>
        <w:t>,</w:t>
      </w:r>
      <w:r w:rsidR="00E22E68" w:rsidRPr="003B633D">
        <w:rPr>
          <w:rFonts w:cstheme="minorHAnsi"/>
        </w:rPr>
        <w:t xml:space="preserve"> deberá utilizarse el procedimiento señalado en el numeral 40, del Párrafo 7</w:t>
      </w:r>
      <w:r w:rsidR="00F476CB" w:rsidRPr="003B633D">
        <w:rPr>
          <w:rFonts w:cstheme="minorHAnsi"/>
        </w:rPr>
        <w:t>,</w:t>
      </w:r>
      <w:r w:rsidR="00E22E68" w:rsidRPr="003B633D">
        <w:rPr>
          <w:rFonts w:cstheme="minorHAnsi"/>
        </w:rPr>
        <w:t xml:space="preserve"> del Capítulo I.</w:t>
      </w:r>
      <w:r w:rsidR="00464681">
        <w:rPr>
          <w:rFonts w:cstheme="minorHAnsi"/>
        </w:rPr>
        <w:t>”</w:t>
      </w:r>
    </w:p>
    <w:p w14:paraId="7517DD96" w14:textId="77777777" w:rsidR="000E108C" w:rsidRPr="003B633D" w:rsidRDefault="000E108C" w:rsidP="003B633D">
      <w:pPr>
        <w:pStyle w:val="Sinespaciado"/>
        <w:spacing w:before="0" w:after="0"/>
        <w:ind w:left="720" w:hanging="294"/>
        <w:rPr>
          <w:rFonts w:cstheme="minorHAnsi"/>
        </w:rPr>
      </w:pPr>
    </w:p>
    <w:p w14:paraId="2F9CB7A2" w14:textId="77777777" w:rsidR="000E108C" w:rsidRPr="003B633D" w:rsidRDefault="00CB43D4" w:rsidP="003B633D">
      <w:pPr>
        <w:pStyle w:val="Sinespaciado"/>
        <w:numPr>
          <w:ilvl w:val="0"/>
          <w:numId w:val="12"/>
        </w:numPr>
        <w:spacing w:before="0" w:after="0"/>
        <w:ind w:hanging="294"/>
        <w:rPr>
          <w:rFonts w:cstheme="minorHAnsi"/>
          <w:b/>
        </w:rPr>
      </w:pPr>
      <w:r w:rsidRPr="003B633D">
        <w:rPr>
          <w:rFonts w:cstheme="minorHAnsi"/>
          <w:b/>
        </w:rPr>
        <w:t xml:space="preserve">AGRÉGASE </w:t>
      </w:r>
      <w:r w:rsidR="000E108C" w:rsidRPr="003B633D">
        <w:rPr>
          <w:rFonts w:cstheme="minorHAnsi"/>
          <w:b/>
        </w:rPr>
        <w:t>el siguiente numeral 12</w:t>
      </w:r>
      <w:r w:rsidR="00937622" w:rsidRPr="003B633D">
        <w:rPr>
          <w:rFonts w:cstheme="minorHAnsi"/>
          <w:b/>
        </w:rPr>
        <w:t xml:space="preserve"> </w:t>
      </w:r>
      <w:r w:rsidR="00937622" w:rsidRPr="003B633D">
        <w:rPr>
          <w:rFonts w:cstheme="minorHAnsi"/>
          <w:b/>
          <w:bCs/>
        </w:rPr>
        <w:t>en el Párrafo 3</w:t>
      </w:r>
      <w:r w:rsidR="004E6801" w:rsidRPr="003B633D">
        <w:rPr>
          <w:rFonts w:cstheme="minorHAnsi"/>
          <w:b/>
          <w:bCs/>
        </w:rPr>
        <w:t xml:space="preserve"> sobre Traspasos</w:t>
      </w:r>
      <w:r w:rsidR="000E108C" w:rsidRPr="003B633D">
        <w:rPr>
          <w:rFonts w:cstheme="minorHAnsi"/>
          <w:b/>
        </w:rPr>
        <w:t>:</w:t>
      </w:r>
    </w:p>
    <w:p w14:paraId="2A3D8A29" w14:textId="04ADA225" w:rsidR="000E108C" w:rsidRPr="003B633D" w:rsidRDefault="000E108C" w:rsidP="003B633D">
      <w:pPr>
        <w:pStyle w:val="Sinespaciado"/>
        <w:spacing w:before="0" w:after="0"/>
        <w:ind w:left="720" w:hanging="11"/>
        <w:rPr>
          <w:rFonts w:cstheme="minorHAnsi"/>
        </w:rPr>
      </w:pPr>
      <w:r w:rsidRPr="003B633D">
        <w:rPr>
          <w:rFonts w:cstheme="minorHAnsi"/>
        </w:rPr>
        <w:t>“</w:t>
      </w:r>
      <w:r w:rsidR="0C071B52" w:rsidRPr="003B633D">
        <w:rPr>
          <w:rFonts w:cstheme="minorHAnsi"/>
        </w:rPr>
        <w:t xml:space="preserve">12. </w:t>
      </w:r>
      <w:r w:rsidRPr="003B633D">
        <w:rPr>
          <w:rFonts w:cstheme="minorHAnsi"/>
        </w:rPr>
        <w:t>Solo se podrá solicitar la anulación de un traspaso que no cuente con la salida de bodega</w:t>
      </w:r>
      <w:r w:rsidR="00937622" w:rsidRPr="003B633D">
        <w:rPr>
          <w:rFonts w:cstheme="minorHAnsi"/>
        </w:rPr>
        <w:t xml:space="preserve">, </w:t>
      </w:r>
      <w:r w:rsidR="004B2914" w:rsidRPr="003B633D">
        <w:rPr>
          <w:rFonts w:cstheme="minorHAnsi"/>
        </w:rPr>
        <w:t xml:space="preserve">salvo que se funde en la </w:t>
      </w:r>
      <w:r w:rsidR="00937622" w:rsidRPr="003B633D">
        <w:rPr>
          <w:rFonts w:cstheme="minorHAnsi"/>
        </w:rPr>
        <w:t>aplicación de la</w:t>
      </w:r>
      <w:r w:rsidR="004B2914" w:rsidRPr="003B633D">
        <w:rPr>
          <w:rFonts w:cstheme="minorHAnsi"/>
        </w:rPr>
        <w:t xml:space="preserve"> </w:t>
      </w:r>
      <w:r w:rsidR="00937622" w:rsidRPr="003B633D">
        <w:rPr>
          <w:rFonts w:cstheme="minorHAnsi"/>
        </w:rPr>
        <w:t xml:space="preserve">Ley </w:t>
      </w:r>
      <w:r w:rsidR="00297AE1">
        <w:rPr>
          <w:rFonts w:cstheme="minorHAnsi"/>
        </w:rPr>
        <w:t>N</w:t>
      </w:r>
      <w:r w:rsidR="007721E4">
        <w:rPr>
          <w:rFonts w:cstheme="minorHAnsi"/>
        </w:rPr>
        <w:t>º</w:t>
      </w:r>
      <w:r w:rsidR="00297AE1">
        <w:rPr>
          <w:rFonts w:cstheme="minorHAnsi"/>
        </w:rPr>
        <w:t xml:space="preserve"> </w:t>
      </w:r>
      <w:r w:rsidR="00937622" w:rsidRPr="003B633D">
        <w:rPr>
          <w:rFonts w:cstheme="minorHAnsi"/>
        </w:rPr>
        <w:t>19.496, que establece normas sobre Protección de los Derechos de los Consumidores</w:t>
      </w:r>
      <w:r w:rsidRPr="003B633D">
        <w:rPr>
          <w:rFonts w:cstheme="minorHAnsi"/>
        </w:rPr>
        <w:t>”.</w:t>
      </w:r>
    </w:p>
    <w:p w14:paraId="15EA053D" w14:textId="77777777" w:rsidR="000E108C" w:rsidRPr="003B633D" w:rsidRDefault="000E108C" w:rsidP="003B633D">
      <w:pPr>
        <w:pStyle w:val="Sinespaciado"/>
        <w:spacing w:before="0" w:after="0"/>
        <w:ind w:left="720" w:hanging="294"/>
        <w:rPr>
          <w:rFonts w:cstheme="minorHAnsi"/>
        </w:rPr>
      </w:pPr>
    </w:p>
    <w:p w14:paraId="4DD7AD6E" w14:textId="77777777" w:rsidR="00261135" w:rsidRPr="003B633D" w:rsidRDefault="004E6801" w:rsidP="003B633D">
      <w:pPr>
        <w:pStyle w:val="Sinespaciado"/>
        <w:numPr>
          <w:ilvl w:val="0"/>
          <w:numId w:val="12"/>
        </w:numPr>
        <w:spacing w:before="0" w:after="0"/>
        <w:ind w:hanging="294"/>
        <w:rPr>
          <w:rFonts w:cstheme="minorHAnsi"/>
          <w:b/>
        </w:rPr>
      </w:pPr>
      <w:r w:rsidRPr="003B633D">
        <w:rPr>
          <w:rFonts w:cstheme="minorHAnsi"/>
          <w:b/>
        </w:rPr>
        <w:t>AGRÉG</w:t>
      </w:r>
      <w:r w:rsidR="00A37674" w:rsidRPr="003B633D">
        <w:rPr>
          <w:rFonts w:cstheme="minorHAnsi"/>
          <w:b/>
        </w:rPr>
        <w:t>A</w:t>
      </w:r>
      <w:r w:rsidRPr="003B633D">
        <w:rPr>
          <w:rFonts w:cstheme="minorHAnsi"/>
          <w:b/>
        </w:rPr>
        <w:t xml:space="preserve">SE </w:t>
      </w:r>
      <w:r w:rsidR="005B38CC" w:rsidRPr="003B633D">
        <w:rPr>
          <w:rFonts w:cstheme="minorHAnsi"/>
          <w:b/>
        </w:rPr>
        <w:t xml:space="preserve">en el </w:t>
      </w:r>
      <w:r w:rsidR="00642B0E" w:rsidRPr="003B633D">
        <w:rPr>
          <w:rFonts w:cstheme="minorHAnsi"/>
          <w:b/>
        </w:rPr>
        <w:t>Pá</w:t>
      </w:r>
      <w:r w:rsidR="00261135" w:rsidRPr="003B633D">
        <w:rPr>
          <w:rFonts w:cstheme="minorHAnsi"/>
          <w:b/>
        </w:rPr>
        <w:t>rrafo 4 sobre</w:t>
      </w:r>
      <w:r w:rsidRPr="003B633D">
        <w:rPr>
          <w:rFonts w:cstheme="minorHAnsi"/>
          <w:b/>
        </w:rPr>
        <w:t xml:space="preserve"> C</w:t>
      </w:r>
      <w:r w:rsidR="00261135" w:rsidRPr="003B633D">
        <w:rPr>
          <w:rFonts w:cstheme="minorHAnsi"/>
          <w:b/>
        </w:rPr>
        <w:t xml:space="preserve">ambio de </w:t>
      </w:r>
      <w:r w:rsidRPr="003B633D">
        <w:rPr>
          <w:rFonts w:cstheme="minorHAnsi"/>
          <w:b/>
        </w:rPr>
        <w:t>u</w:t>
      </w:r>
      <w:r w:rsidR="00261135" w:rsidRPr="003B633D">
        <w:rPr>
          <w:rFonts w:cstheme="minorHAnsi"/>
          <w:b/>
        </w:rPr>
        <w:t xml:space="preserve">bicación, </w:t>
      </w:r>
      <w:r w:rsidR="005B38CC" w:rsidRPr="003B633D">
        <w:rPr>
          <w:rFonts w:cstheme="minorHAnsi"/>
          <w:b/>
        </w:rPr>
        <w:t xml:space="preserve">el </w:t>
      </w:r>
      <w:r w:rsidR="00261135" w:rsidRPr="003B633D">
        <w:rPr>
          <w:rFonts w:cstheme="minorHAnsi"/>
          <w:b/>
        </w:rPr>
        <w:t xml:space="preserve">siguiente </w:t>
      </w:r>
      <w:r w:rsidR="005B38CC" w:rsidRPr="003B633D">
        <w:rPr>
          <w:rFonts w:cstheme="minorHAnsi"/>
          <w:b/>
        </w:rPr>
        <w:t>numeral 12</w:t>
      </w:r>
      <w:r w:rsidR="00261135" w:rsidRPr="003B633D">
        <w:rPr>
          <w:rFonts w:cstheme="minorHAnsi"/>
          <w:b/>
        </w:rPr>
        <w:t>:</w:t>
      </w:r>
    </w:p>
    <w:p w14:paraId="66253E9C" w14:textId="77777777" w:rsidR="005B38CC" w:rsidRPr="003B633D" w:rsidRDefault="005B38CC" w:rsidP="003B633D">
      <w:pPr>
        <w:pStyle w:val="Sinespaciado"/>
        <w:spacing w:before="0" w:after="0"/>
        <w:ind w:left="720" w:hanging="11"/>
        <w:rPr>
          <w:rFonts w:cstheme="minorHAnsi"/>
        </w:rPr>
      </w:pPr>
      <w:r w:rsidRPr="003B633D">
        <w:rPr>
          <w:rFonts w:cstheme="minorHAnsi"/>
        </w:rPr>
        <w:t>“</w:t>
      </w:r>
      <w:r w:rsidR="00642B0E" w:rsidRPr="003B633D">
        <w:rPr>
          <w:rFonts w:cstheme="minorHAnsi"/>
        </w:rPr>
        <w:t xml:space="preserve">12. </w:t>
      </w:r>
      <w:r w:rsidRPr="003B633D">
        <w:rPr>
          <w:rFonts w:cstheme="minorHAnsi"/>
          <w:bCs/>
        </w:rPr>
        <w:t xml:space="preserve">Cuando la bodega particular del usuario y el módulo de venta correspondan a la misma ubicación, </w:t>
      </w:r>
      <w:r w:rsidR="002E71A9" w:rsidRPr="003B633D">
        <w:rPr>
          <w:rFonts w:cstheme="minorHAnsi"/>
          <w:bCs/>
        </w:rPr>
        <w:t xml:space="preserve">no </w:t>
      </w:r>
      <w:r w:rsidR="00A37674" w:rsidRPr="003B633D">
        <w:rPr>
          <w:rFonts w:cstheme="minorHAnsi"/>
          <w:bCs/>
        </w:rPr>
        <w:t>se deberá</w:t>
      </w:r>
      <w:r w:rsidR="00321F0B" w:rsidRPr="003B633D">
        <w:rPr>
          <w:rFonts w:cstheme="minorHAnsi"/>
          <w:bCs/>
        </w:rPr>
        <w:t xml:space="preserve"> tramitar una solicitud de C</w:t>
      </w:r>
      <w:r w:rsidR="002E71A9" w:rsidRPr="003B633D">
        <w:rPr>
          <w:rFonts w:cstheme="minorHAnsi"/>
          <w:bCs/>
        </w:rPr>
        <w:t xml:space="preserve">ambio de ubicación </w:t>
      </w:r>
      <w:r w:rsidR="00B078DA" w:rsidRPr="003B633D">
        <w:rPr>
          <w:rFonts w:cstheme="minorHAnsi"/>
          <w:bCs/>
        </w:rPr>
        <w:t xml:space="preserve">que ampare la </w:t>
      </w:r>
      <w:r w:rsidR="00321F0B" w:rsidRPr="003B633D">
        <w:rPr>
          <w:rFonts w:cstheme="minorHAnsi"/>
          <w:bCs/>
        </w:rPr>
        <w:t>salida a mó</w:t>
      </w:r>
      <w:r w:rsidR="002E71A9" w:rsidRPr="003B633D">
        <w:rPr>
          <w:rFonts w:cstheme="minorHAnsi"/>
          <w:bCs/>
        </w:rPr>
        <w:t xml:space="preserve">dulo </w:t>
      </w:r>
      <w:r w:rsidR="007D5ADC" w:rsidRPr="003B633D">
        <w:rPr>
          <w:rFonts w:cstheme="minorHAnsi"/>
          <w:bCs/>
        </w:rPr>
        <w:t xml:space="preserve">de la mercancía </w:t>
      </w:r>
      <w:r w:rsidR="002E71A9" w:rsidRPr="003B633D">
        <w:rPr>
          <w:rFonts w:cstheme="minorHAnsi"/>
          <w:bCs/>
        </w:rPr>
        <w:t xml:space="preserve">para </w:t>
      </w:r>
      <w:r w:rsidR="007D5ADC" w:rsidRPr="003B633D">
        <w:rPr>
          <w:rFonts w:cstheme="minorHAnsi"/>
          <w:bCs/>
        </w:rPr>
        <w:t xml:space="preserve">su </w:t>
      </w:r>
      <w:r w:rsidR="002E71A9" w:rsidRPr="003B633D">
        <w:rPr>
          <w:rFonts w:cstheme="minorHAnsi"/>
          <w:bCs/>
        </w:rPr>
        <w:t>venta al detalle</w:t>
      </w:r>
      <w:r w:rsidRPr="003B633D">
        <w:rPr>
          <w:rFonts w:cstheme="minorHAnsi"/>
          <w:bCs/>
        </w:rPr>
        <w:t>.</w:t>
      </w:r>
      <w:r w:rsidRPr="003B633D">
        <w:rPr>
          <w:rFonts w:cstheme="minorHAnsi"/>
        </w:rPr>
        <w:t>”</w:t>
      </w:r>
    </w:p>
    <w:p w14:paraId="3DDFC4DB" w14:textId="77777777" w:rsidR="00261135" w:rsidRPr="003B633D" w:rsidRDefault="00261135" w:rsidP="003B633D">
      <w:pPr>
        <w:pStyle w:val="Sinespaciado"/>
        <w:spacing w:before="0" w:after="0"/>
        <w:ind w:left="567"/>
        <w:rPr>
          <w:rFonts w:cstheme="minorHAnsi"/>
        </w:rPr>
      </w:pPr>
    </w:p>
    <w:p w14:paraId="4C8FEBC3" w14:textId="793B49A2" w:rsidR="00A95C0B" w:rsidRPr="003B633D" w:rsidRDefault="00A95C0B" w:rsidP="003B633D">
      <w:pPr>
        <w:pStyle w:val="Sinespaciado"/>
        <w:numPr>
          <w:ilvl w:val="0"/>
          <w:numId w:val="1"/>
        </w:numPr>
        <w:spacing w:before="0" w:after="0"/>
        <w:ind w:left="426" w:hanging="426"/>
        <w:rPr>
          <w:rFonts w:cstheme="minorHAnsi"/>
          <w:b/>
          <w:bCs/>
        </w:rPr>
      </w:pPr>
      <w:r w:rsidRPr="003B633D">
        <w:rPr>
          <w:rFonts w:cstheme="minorHAnsi"/>
          <w:b/>
          <w:bCs/>
        </w:rPr>
        <w:t>INCORPÓRA</w:t>
      </w:r>
      <w:r w:rsidR="00E9689C">
        <w:rPr>
          <w:rFonts w:cstheme="minorHAnsi"/>
          <w:b/>
          <w:bCs/>
        </w:rPr>
        <w:t>N</w:t>
      </w:r>
      <w:r w:rsidRPr="003B633D">
        <w:rPr>
          <w:rFonts w:cstheme="minorHAnsi"/>
          <w:b/>
          <w:bCs/>
        </w:rPr>
        <w:t>SE en el Capítulo V, las siguientes modificaciones:</w:t>
      </w:r>
    </w:p>
    <w:p w14:paraId="48546863" w14:textId="77777777" w:rsidR="00A95C0B" w:rsidRPr="003B633D" w:rsidRDefault="00A95C0B" w:rsidP="003B633D">
      <w:pPr>
        <w:pStyle w:val="Sinespaciado"/>
        <w:spacing w:before="0" w:after="0"/>
        <w:rPr>
          <w:rFonts w:cstheme="minorHAnsi"/>
        </w:rPr>
      </w:pPr>
    </w:p>
    <w:p w14:paraId="693581EB" w14:textId="77777777" w:rsidR="00430CBC" w:rsidRPr="003B633D" w:rsidRDefault="00CB43D4" w:rsidP="003B633D">
      <w:pPr>
        <w:pStyle w:val="Sinespaciado"/>
        <w:numPr>
          <w:ilvl w:val="0"/>
          <w:numId w:val="11"/>
        </w:numPr>
        <w:spacing w:before="0" w:after="0"/>
        <w:ind w:hanging="294"/>
        <w:rPr>
          <w:rFonts w:cstheme="minorHAnsi"/>
          <w:b/>
        </w:rPr>
      </w:pPr>
      <w:r w:rsidRPr="003B633D">
        <w:rPr>
          <w:rFonts w:cstheme="minorHAnsi"/>
          <w:b/>
        </w:rPr>
        <w:t xml:space="preserve">AGRÉGASE </w:t>
      </w:r>
      <w:r w:rsidR="00A95C0B" w:rsidRPr="003B633D">
        <w:rPr>
          <w:rFonts w:cstheme="minorHAnsi"/>
          <w:b/>
        </w:rPr>
        <w:t xml:space="preserve">en el </w:t>
      </w:r>
      <w:r w:rsidR="00A82EBA" w:rsidRPr="003B633D">
        <w:rPr>
          <w:rFonts w:cstheme="minorHAnsi"/>
          <w:b/>
        </w:rPr>
        <w:t>P</w:t>
      </w:r>
      <w:r w:rsidR="00A95C0B" w:rsidRPr="003B633D">
        <w:rPr>
          <w:rFonts w:cstheme="minorHAnsi"/>
          <w:b/>
        </w:rPr>
        <w:t>árrafo 1</w:t>
      </w:r>
      <w:r w:rsidR="00430CBC" w:rsidRPr="003B633D">
        <w:rPr>
          <w:rFonts w:cstheme="minorHAnsi"/>
          <w:b/>
        </w:rPr>
        <w:t xml:space="preserve"> </w:t>
      </w:r>
      <w:r w:rsidR="00A82EBA" w:rsidRPr="003B633D">
        <w:rPr>
          <w:rFonts w:cstheme="minorHAnsi"/>
          <w:b/>
        </w:rPr>
        <w:t xml:space="preserve">sobre </w:t>
      </w:r>
      <w:r w:rsidR="00A82EBA" w:rsidRPr="003B633D">
        <w:rPr>
          <w:rFonts w:cstheme="minorHAnsi"/>
          <w:b/>
          <w:bCs/>
        </w:rPr>
        <w:t xml:space="preserve">Ingreso a zona franca de mercancía nacional o nacionalizada, </w:t>
      </w:r>
      <w:r w:rsidR="00430CBC" w:rsidRPr="003B633D">
        <w:rPr>
          <w:rFonts w:cstheme="minorHAnsi"/>
          <w:b/>
        </w:rPr>
        <w:t>el siguiente numeral 8:</w:t>
      </w:r>
    </w:p>
    <w:p w14:paraId="44C5FA0C" w14:textId="77777777" w:rsidR="000E1524" w:rsidRPr="003B633D" w:rsidRDefault="004B5980" w:rsidP="003B633D">
      <w:pPr>
        <w:pStyle w:val="Sinespaciado"/>
        <w:spacing w:before="0" w:after="0"/>
        <w:ind w:left="709"/>
        <w:rPr>
          <w:rFonts w:cstheme="minorHAnsi"/>
        </w:rPr>
      </w:pPr>
      <w:r w:rsidRPr="003B633D">
        <w:rPr>
          <w:rFonts w:cstheme="minorHAnsi"/>
        </w:rPr>
        <w:t>“</w:t>
      </w:r>
      <w:r w:rsidR="000E1524" w:rsidRPr="003B633D">
        <w:rPr>
          <w:rFonts w:cstheme="minorHAnsi"/>
        </w:rPr>
        <w:t xml:space="preserve">8. El ingreso de la mercancía nacional o nacionalizada en consignación se regirá por las normas de este </w:t>
      </w:r>
      <w:r w:rsidRPr="003B633D">
        <w:rPr>
          <w:rFonts w:cstheme="minorHAnsi"/>
        </w:rPr>
        <w:t>Capítulo</w:t>
      </w:r>
      <w:r w:rsidR="000E1524" w:rsidRPr="003B633D">
        <w:rPr>
          <w:rFonts w:cstheme="minorHAnsi"/>
        </w:rPr>
        <w:t xml:space="preserve">, </w:t>
      </w:r>
      <w:r w:rsidRPr="003B633D">
        <w:rPr>
          <w:rFonts w:cstheme="minorHAnsi"/>
        </w:rPr>
        <w:t>c</w:t>
      </w:r>
      <w:r w:rsidR="000E1524" w:rsidRPr="003B633D">
        <w:rPr>
          <w:rFonts w:cstheme="minorHAnsi"/>
        </w:rPr>
        <w:t>on las siguientes particularidades:</w:t>
      </w:r>
    </w:p>
    <w:p w14:paraId="7A168ADA" w14:textId="77777777" w:rsidR="000E1524" w:rsidRPr="003B633D" w:rsidRDefault="000E1524" w:rsidP="003B633D">
      <w:pPr>
        <w:pStyle w:val="Sinespaciado"/>
        <w:spacing w:before="0" w:after="0"/>
        <w:ind w:left="1276" w:hanging="284"/>
        <w:rPr>
          <w:rFonts w:cstheme="minorHAnsi"/>
        </w:rPr>
      </w:pPr>
    </w:p>
    <w:p w14:paraId="4DD9CDFF" w14:textId="77777777" w:rsidR="000E1524" w:rsidRPr="003B633D" w:rsidRDefault="000E1524" w:rsidP="003B633D">
      <w:pPr>
        <w:pStyle w:val="Sinespaciado"/>
        <w:numPr>
          <w:ilvl w:val="0"/>
          <w:numId w:val="13"/>
        </w:numPr>
        <w:spacing w:before="0" w:after="0"/>
        <w:ind w:left="1276" w:hanging="284"/>
        <w:rPr>
          <w:rFonts w:cstheme="minorHAnsi"/>
        </w:rPr>
      </w:pPr>
      <w:r w:rsidRPr="003B633D">
        <w:rPr>
          <w:rFonts w:cstheme="minorHAnsi"/>
        </w:rPr>
        <w:t xml:space="preserve">En la Declaración de Ingreso a Zona Franca se deberá </w:t>
      </w:r>
      <w:r w:rsidR="00A03154" w:rsidRPr="003B633D">
        <w:rPr>
          <w:rFonts w:cstheme="minorHAnsi"/>
        </w:rPr>
        <w:t xml:space="preserve">declarar expresamente </w:t>
      </w:r>
      <w:r w:rsidRPr="003B633D">
        <w:rPr>
          <w:rFonts w:cstheme="minorHAnsi"/>
        </w:rPr>
        <w:t xml:space="preserve">la condición de </w:t>
      </w:r>
      <w:r w:rsidR="004B5980" w:rsidRPr="003B633D">
        <w:rPr>
          <w:rFonts w:cstheme="minorHAnsi"/>
        </w:rPr>
        <w:t>“</w:t>
      </w:r>
      <w:r w:rsidRPr="003B633D">
        <w:rPr>
          <w:rFonts w:cstheme="minorHAnsi"/>
        </w:rPr>
        <w:t>mercancía en consignación</w:t>
      </w:r>
      <w:r w:rsidR="004B5980" w:rsidRPr="003B633D">
        <w:rPr>
          <w:rFonts w:cstheme="minorHAnsi"/>
        </w:rPr>
        <w:t>”</w:t>
      </w:r>
      <w:r w:rsidRPr="003B633D">
        <w:rPr>
          <w:rFonts w:cstheme="minorHAnsi"/>
        </w:rPr>
        <w:t>.</w:t>
      </w:r>
    </w:p>
    <w:p w14:paraId="37C092C5" w14:textId="77777777" w:rsidR="000E1524" w:rsidRPr="003B633D" w:rsidRDefault="000E1524" w:rsidP="003B633D">
      <w:pPr>
        <w:pStyle w:val="Sinespaciado"/>
        <w:spacing w:before="0" w:after="0"/>
        <w:ind w:left="1276" w:hanging="284"/>
        <w:rPr>
          <w:rFonts w:cstheme="minorHAnsi"/>
        </w:rPr>
      </w:pPr>
    </w:p>
    <w:p w14:paraId="71CB4EF4" w14:textId="77777777" w:rsidR="001C12EB" w:rsidRPr="003B633D" w:rsidRDefault="004B5980" w:rsidP="003B633D">
      <w:pPr>
        <w:pStyle w:val="Prrafodelista"/>
        <w:numPr>
          <w:ilvl w:val="0"/>
          <w:numId w:val="13"/>
        </w:numPr>
        <w:autoSpaceDE w:val="0"/>
        <w:autoSpaceDN w:val="0"/>
        <w:adjustRightInd w:val="0"/>
        <w:ind w:left="1276" w:hanging="284"/>
        <w:jc w:val="both"/>
        <w:rPr>
          <w:rFonts w:asciiTheme="minorHAnsi" w:hAnsiTheme="minorHAnsi" w:cstheme="minorHAnsi"/>
          <w:sz w:val="22"/>
          <w:szCs w:val="22"/>
          <w:lang w:val="es-CL"/>
        </w:rPr>
      </w:pPr>
      <w:r w:rsidRPr="003B633D">
        <w:rPr>
          <w:rFonts w:asciiTheme="minorHAnsi" w:hAnsiTheme="minorHAnsi" w:cstheme="minorHAnsi"/>
          <w:sz w:val="22"/>
          <w:szCs w:val="22"/>
          <w:lang w:val="es-CL"/>
        </w:rPr>
        <w:t>L</w:t>
      </w:r>
      <w:r w:rsidR="000E1524" w:rsidRPr="003B633D">
        <w:rPr>
          <w:rFonts w:asciiTheme="minorHAnsi" w:hAnsiTheme="minorHAnsi" w:cstheme="minorHAnsi"/>
          <w:sz w:val="22"/>
          <w:szCs w:val="22"/>
          <w:lang w:val="es-CL"/>
        </w:rPr>
        <w:t xml:space="preserve">a Declaración de Ingreso a Zona Franca </w:t>
      </w:r>
      <w:r w:rsidR="000E1524" w:rsidRPr="003B633D">
        <w:rPr>
          <w:rFonts w:asciiTheme="minorHAnsi" w:eastAsiaTheme="minorHAnsi" w:hAnsiTheme="minorHAnsi" w:cstheme="minorHAnsi"/>
          <w:sz w:val="22"/>
          <w:szCs w:val="22"/>
          <w:lang w:val="es-CL" w:eastAsia="en-US"/>
        </w:rPr>
        <w:t>tendrá como documento de base la Guía de Despacho especial extendida por el proveedor, de acuerdo con las exigencias que para estos efectos establezca el</w:t>
      </w:r>
      <w:r w:rsidRPr="003B633D">
        <w:rPr>
          <w:rFonts w:asciiTheme="minorHAnsi" w:eastAsiaTheme="minorHAnsi" w:hAnsiTheme="minorHAnsi" w:cstheme="minorHAnsi"/>
          <w:sz w:val="22"/>
          <w:szCs w:val="22"/>
          <w:lang w:val="es-CL" w:eastAsia="en-US"/>
        </w:rPr>
        <w:t xml:space="preserve"> </w:t>
      </w:r>
      <w:r w:rsidR="000E1524" w:rsidRPr="003B633D">
        <w:rPr>
          <w:rFonts w:asciiTheme="minorHAnsi" w:eastAsiaTheme="minorHAnsi" w:hAnsiTheme="minorHAnsi" w:cstheme="minorHAnsi"/>
          <w:sz w:val="22"/>
          <w:szCs w:val="22"/>
          <w:lang w:val="es-CL" w:eastAsia="en-US"/>
        </w:rPr>
        <w:t xml:space="preserve">Servicio de Impuestos Internos. </w:t>
      </w:r>
    </w:p>
    <w:p w14:paraId="1FA0DA1C" w14:textId="77777777" w:rsidR="00584100" w:rsidRPr="003B633D" w:rsidRDefault="00584100" w:rsidP="003B633D">
      <w:pPr>
        <w:autoSpaceDE w:val="0"/>
        <w:autoSpaceDN w:val="0"/>
        <w:adjustRightInd w:val="0"/>
        <w:ind w:hanging="284"/>
        <w:rPr>
          <w:rFonts w:asciiTheme="minorHAnsi" w:hAnsiTheme="minorHAnsi" w:cstheme="minorHAnsi"/>
          <w:sz w:val="22"/>
          <w:szCs w:val="22"/>
          <w:lang w:val="es-CL"/>
        </w:rPr>
      </w:pPr>
    </w:p>
    <w:p w14:paraId="78DC1433" w14:textId="77777777" w:rsidR="00D93788" w:rsidRPr="003B633D" w:rsidRDefault="00D93788" w:rsidP="003B633D">
      <w:pPr>
        <w:pStyle w:val="Sinespaciado"/>
        <w:numPr>
          <w:ilvl w:val="0"/>
          <w:numId w:val="13"/>
        </w:numPr>
        <w:spacing w:before="0" w:after="0"/>
        <w:ind w:left="1276" w:hanging="284"/>
        <w:rPr>
          <w:rFonts w:cstheme="minorHAnsi"/>
        </w:rPr>
      </w:pPr>
      <w:r w:rsidRPr="003B633D">
        <w:rPr>
          <w:rFonts w:cstheme="minorHAnsi"/>
        </w:rPr>
        <w:t xml:space="preserve">La Declaración de Ingreso a Zona Franca que ampare el ingreso </w:t>
      </w:r>
      <w:r w:rsidR="00304E6C" w:rsidRPr="003B633D">
        <w:rPr>
          <w:rFonts w:cstheme="minorHAnsi"/>
        </w:rPr>
        <w:t xml:space="preserve">de mercancía en consignación solo puede </w:t>
      </w:r>
      <w:r w:rsidRPr="003B633D">
        <w:rPr>
          <w:rFonts w:cstheme="minorHAnsi"/>
        </w:rPr>
        <w:t>contener mercancía en esta condición.</w:t>
      </w:r>
    </w:p>
    <w:p w14:paraId="2DFFD2ED" w14:textId="77777777" w:rsidR="00A62997" w:rsidRPr="003B633D" w:rsidRDefault="00A62997" w:rsidP="003B633D">
      <w:pPr>
        <w:pStyle w:val="Sinespaciado"/>
        <w:spacing w:before="0" w:after="0"/>
        <w:ind w:left="1276" w:hanging="284"/>
        <w:rPr>
          <w:rFonts w:cstheme="minorHAnsi"/>
        </w:rPr>
      </w:pPr>
    </w:p>
    <w:p w14:paraId="4A4BA53D" w14:textId="77777777" w:rsidR="00304E6C" w:rsidRPr="003B633D" w:rsidRDefault="00A62997" w:rsidP="003B633D">
      <w:pPr>
        <w:pStyle w:val="Sinespaciado"/>
        <w:numPr>
          <w:ilvl w:val="0"/>
          <w:numId w:val="13"/>
        </w:numPr>
        <w:spacing w:before="0" w:after="0"/>
        <w:ind w:left="1276" w:hanging="284"/>
        <w:rPr>
          <w:rFonts w:cstheme="minorHAnsi"/>
        </w:rPr>
      </w:pPr>
      <w:r w:rsidRPr="003B633D">
        <w:rPr>
          <w:rFonts w:cstheme="minorHAnsi"/>
        </w:rPr>
        <w:t>El funcionario de Aduana certificará el ingreso físico de las mercancías consignando, en la Guía de Despacho especial extendida por el proveedor, de acuerdo con las exigencias que para estos efectos establezca el Servicio de Impuestos Internos, la fecha, firma y timbre. Debiendo, además, registrar dicho ingreso en el sistema de tramitación electrónica a objeto de verificar el tipo de inspección de la operación.</w:t>
      </w:r>
      <w:r w:rsidR="00304E6C" w:rsidRPr="003B633D">
        <w:rPr>
          <w:rFonts w:cstheme="minorHAnsi"/>
        </w:rPr>
        <w:t>”</w:t>
      </w:r>
    </w:p>
    <w:p w14:paraId="530EF884" w14:textId="77777777" w:rsidR="001C12EB" w:rsidRPr="003B633D" w:rsidRDefault="001C12EB" w:rsidP="003B633D">
      <w:pPr>
        <w:pStyle w:val="Sinespaciado"/>
        <w:spacing w:before="0" w:after="0"/>
        <w:ind w:left="1287"/>
        <w:rPr>
          <w:rFonts w:cstheme="minorHAnsi"/>
        </w:rPr>
      </w:pPr>
    </w:p>
    <w:p w14:paraId="0060B440" w14:textId="77777777" w:rsidR="00430CBC" w:rsidRPr="003B633D" w:rsidRDefault="00CB43D4" w:rsidP="003B633D">
      <w:pPr>
        <w:pStyle w:val="Sinespaciado"/>
        <w:numPr>
          <w:ilvl w:val="0"/>
          <w:numId w:val="11"/>
        </w:numPr>
        <w:spacing w:before="0" w:after="0"/>
        <w:ind w:hanging="294"/>
        <w:rPr>
          <w:rFonts w:cstheme="minorHAnsi"/>
          <w:b/>
        </w:rPr>
      </w:pPr>
      <w:r w:rsidRPr="003B633D">
        <w:rPr>
          <w:rFonts w:cstheme="minorHAnsi"/>
          <w:b/>
        </w:rPr>
        <w:t>AGRÉGASE</w:t>
      </w:r>
      <w:r w:rsidRPr="003B633D">
        <w:rPr>
          <w:rFonts w:cstheme="minorHAnsi"/>
          <w:b/>
          <w:bCs/>
        </w:rPr>
        <w:t xml:space="preserve"> </w:t>
      </w:r>
      <w:r w:rsidR="00430CBC" w:rsidRPr="003B633D">
        <w:rPr>
          <w:rFonts w:cstheme="minorHAnsi"/>
          <w:b/>
          <w:bCs/>
        </w:rPr>
        <w:t xml:space="preserve">en el </w:t>
      </w:r>
      <w:r w:rsidR="00A82EBA" w:rsidRPr="003B633D">
        <w:rPr>
          <w:rFonts w:cstheme="minorHAnsi"/>
          <w:b/>
          <w:bCs/>
        </w:rPr>
        <w:t>P</w:t>
      </w:r>
      <w:r w:rsidR="00430CBC" w:rsidRPr="003B633D">
        <w:rPr>
          <w:rFonts w:cstheme="minorHAnsi"/>
          <w:b/>
          <w:bCs/>
        </w:rPr>
        <w:t xml:space="preserve">árrafo 2 </w:t>
      </w:r>
      <w:r w:rsidR="00A82EBA" w:rsidRPr="003B633D">
        <w:rPr>
          <w:rFonts w:cstheme="minorHAnsi"/>
          <w:b/>
          <w:bCs/>
        </w:rPr>
        <w:t xml:space="preserve">sobre Salida desde zona franca de mercancía nacional o nacionalizada, </w:t>
      </w:r>
      <w:r w:rsidR="00430CBC" w:rsidRPr="003B633D">
        <w:rPr>
          <w:rFonts w:cstheme="minorHAnsi"/>
          <w:b/>
          <w:bCs/>
        </w:rPr>
        <w:t xml:space="preserve">el siguiente numeral </w:t>
      </w:r>
      <w:r w:rsidR="00C66BC1" w:rsidRPr="003B633D">
        <w:rPr>
          <w:rFonts w:cstheme="minorHAnsi"/>
          <w:b/>
          <w:bCs/>
        </w:rPr>
        <w:t>2.13</w:t>
      </w:r>
      <w:r w:rsidR="00430CBC" w:rsidRPr="003B633D">
        <w:rPr>
          <w:rFonts w:cstheme="minorHAnsi"/>
          <w:b/>
          <w:bCs/>
        </w:rPr>
        <w:t>:</w:t>
      </w:r>
    </w:p>
    <w:p w14:paraId="18EFBBFE" w14:textId="77777777" w:rsidR="00B43AEF" w:rsidRPr="003B633D" w:rsidRDefault="0027012A" w:rsidP="003B633D">
      <w:pPr>
        <w:pStyle w:val="Sinespaciado"/>
        <w:spacing w:before="0" w:after="0"/>
        <w:ind w:left="709"/>
        <w:rPr>
          <w:rFonts w:cstheme="minorHAnsi"/>
        </w:rPr>
      </w:pPr>
      <w:r w:rsidRPr="003B633D">
        <w:rPr>
          <w:rFonts w:cstheme="minorHAnsi"/>
        </w:rPr>
        <w:t xml:space="preserve">“2.13 </w:t>
      </w:r>
      <w:r w:rsidR="00BE5A6C" w:rsidRPr="003B633D">
        <w:rPr>
          <w:rFonts w:cstheme="minorHAnsi"/>
        </w:rPr>
        <w:t>La mercancía nacional o nacionalizada ingresada en consignación</w:t>
      </w:r>
      <w:r w:rsidRPr="003B633D">
        <w:rPr>
          <w:rFonts w:cstheme="minorHAnsi"/>
        </w:rPr>
        <w:t xml:space="preserve">, amparada en uno o varias declaraciones de ingreso, </w:t>
      </w:r>
      <w:r w:rsidR="00BE5A6C" w:rsidRPr="003B633D">
        <w:rPr>
          <w:rFonts w:cstheme="minorHAnsi"/>
        </w:rPr>
        <w:t>podrá ser devuelta total o parcialmente</w:t>
      </w:r>
      <w:r w:rsidRPr="003B633D">
        <w:rPr>
          <w:rFonts w:cstheme="minorHAnsi"/>
        </w:rPr>
        <w:t xml:space="preserve"> según las normas</w:t>
      </w:r>
      <w:r w:rsidR="007828AB" w:rsidRPr="003B633D">
        <w:rPr>
          <w:rFonts w:cstheme="minorHAnsi"/>
        </w:rPr>
        <w:t xml:space="preserve"> establecidas</w:t>
      </w:r>
      <w:r w:rsidRPr="003B633D">
        <w:rPr>
          <w:rFonts w:cstheme="minorHAnsi"/>
        </w:rPr>
        <w:t>, con las siguientes particularidades:</w:t>
      </w:r>
    </w:p>
    <w:p w14:paraId="400BB05A" w14:textId="77777777" w:rsidR="00BE5A6C" w:rsidRPr="003B633D" w:rsidRDefault="00BE5A6C" w:rsidP="003B633D">
      <w:pPr>
        <w:pStyle w:val="Sinespaciado"/>
        <w:spacing w:before="0" w:after="0"/>
        <w:ind w:left="567"/>
        <w:rPr>
          <w:rFonts w:cstheme="minorHAnsi"/>
        </w:rPr>
      </w:pPr>
    </w:p>
    <w:p w14:paraId="1B7953EE" w14:textId="77777777" w:rsidR="00A03154" w:rsidRPr="003B633D" w:rsidRDefault="00A03154" w:rsidP="003B633D">
      <w:pPr>
        <w:pStyle w:val="Sinespaciado"/>
        <w:numPr>
          <w:ilvl w:val="0"/>
          <w:numId w:val="14"/>
        </w:numPr>
        <w:tabs>
          <w:tab w:val="left" w:pos="1276"/>
        </w:tabs>
        <w:spacing w:before="0" w:after="0"/>
        <w:ind w:left="1276" w:hanging="283"/>
        <w:rPr>
          <w:rFonts w:cstheme="minorHAnsi"/>
        </w:rPr>
      </w:pPr>
      <w:r w:rsidRPr="003B633D">
        <w:rPr>
          <w:rFonts w:cstheme="minorHAnsi"/>
        </w:rPr>
        <w:t>En la Declaración de Salida de Zona Franca se deberá declarar expresamente la condición de “Devolución de mercancía en consignación”.</w:t>
      </w:r>
    </w:p>
    <w:p w14:paraId="18959859" w14:textId="77777777" w:rsidR="00A03154" w:rsidRPr="003B633D" w:rsidRDefault="00A03154" w:rsidP="003B633D">
      <w:pPr>
        <w:pStyle w:val="Sinespaciado"/>
        <w:tabs>
          <w:tab w:val="left" w:pos="1276"/>
        </w:tabs>
        <w:spacing w:before="0" w:after="0"/>
        <w:ind w:left="1276" w:hanging="283"/>
        <w:rPr>
          <w:rFonts w:cstheme="minorHAnsi"/>
        </w:rPr>
      </w:pPr>
    </w:p>
    <w:p w14:paraId="3E023B5D" w14:textId="77777777" w:rsidR="00425FD8" w:rsidRPr="003B633D" w:rsidRDefault="00425FD8" w:rsidP="003B633D">
      <w:pPr>
        <w:pStyle w:val="Sinespaciado"/>
        <w:numPr>
          <w:ilvl w:val="0"/>
          <w:numId w:val="14"/>
        </w:numPr>
        <w:tabs>
          <w:tab w:val="left" w:pos="1276"/>
        </w:tabs>
        <w:spacing w:before="0" w:after="0"/>
        <w:ind w:left="1276" w:hanging="283"/>
        <w:rPr>
          <w:rFonts w:cstheme="minorHAnsi"/>
        </w:rPr>
      </w:pPr>
      <w:r w:rsidRPr="003B633D">
        <w:rPr>
          <w:rFonts w:cstheme="minorHAnsi"/>
        </w:rPr>
        <w:t>Para estos efectos, no son aplicables los</w:t>
      </w:r>
      <w:r w:rsidR="0027012A" w:rsidRPr="003B633D">
        <w:rPr>
          <w:rFonts w:cstheme="minorHAnsi"/>
        </w:rPr>
        <w:t xml:space="preserve"> </w:t>
      </w:r>
      <w:r w:rsidRPr="003B633D">
        <w:rPr>
          <w:rFonts w:cstheme="minorHAnsi"/>
        </w:rPr>
        <w:t xml:space="preserve">montos mínimos establecidos </w:t>
      </w:r>
      <w:r w:rsidR="00C17D5B" w:rsidRPr="003B633D">
        <w:rPr>
          <w:rFonts w:cstheme="minorHAnsi"/>
        </w:rPr>
        <w:t>en el artículo 10 bis</w:t>
      </w:r>
      <w:r w:rsidRPr="003B633D">
        <w:rPr>
          <w:rFonts w:cstheme="minorHAnsi"/>
        </w:rPr>
        <w:t>, para la venta de las</w:t>
      </w:r>
      <w:r w:rsidR="0027012A" w:rsidRPr="003B633D">
        <w:rPr>
          <w:rFonts w:cstheme="minorHAnsi"/>
        </w:rPr>
        <w:t xml:space="preserve"> </w:t>
      </w:r>
      <w:r w:rsidRPr="003B633D">
        <w:rPr>
          <w:rFonts w:cstheme="minorHAnsi"/>
        </w:rPr>
        <w:t>especies.</w:t>
      </w:r>
    </w:p>
    <w:p w14:paraId="76AC3EFD" w14:textId="77777777" w:rsidR="00425FD8" w:rsidRPr="003B633D" w:rsidRDefault="00425FD8" w:rsidP="003B633D">
      <w:pPr>
        <w:pStyle w:val="Sinespaciado"/>
        <w:tabs>
          <w:tab w:val="left" w:pos="1276"/>
        </w:tabs>
        <w:spacing w:before="0" w:after="0"/>
        <w:ind w:left="1276" w:hanging="283"/>
        <w:rPr>
          <w:rFonts w:cstheme="minorHAnsi"/>
        </w:rPr>
      </w:pPr>
    </w:p>
    <w:p w14:paraId="48F978CE" w14:textId="77777777" w:rsidR="00425FD8" w:rsidRPr="003B633D" w:rsidRDefault="00BB3D9A" w:rsidP="003B633D">
      <w:pPr>
        <w:pStyle w:val="Sinespaciado"/>
        <w:numPr>
          <w:ilvl w:val="0"/>
          <w:numId w:val="14"/>
        </w:numPr>
        <w:tabs>
          <w:tab w:val="left" w:pos="1276"/>
        </w:tabs>
        <w:spacing w:before="0" w:after="0"/>
        <w:ind w:left="1276" w:hanging="283"/>
        <w:rPr>
          <w:rFonts w:cstheme="minorHAnsi"/>
        </w:rPr>
      </w:pPr>
      <w:r w:rsidRPr="003B633D">
        <w:rPr>
          <w:rFonts w:cstheme="minorHAnsi"/>
        </w:rPr>
        <w:t>La mercancía nacional o nacionalizada d</w:t>
      </w:r>
      <w:r w:rsidR="00C92AF8" w:rsidRPr="003B633D">
        <w:rPr>
          <w:rFonts w:cstheme="minorHAnsi"/>
        </w:rPr>
        <w:t xml:space="preserve">ebe ser </w:t>
      </w:r>
      <w:r w:rsidR="00425FD8" w:rsidRPr="003B633D">
        <w:rPr>
          <w:rFonts w:cstheme="minorHAnsi"/>
        </w:rPr>
        <w:t xml:space="preserve">devuelta al consignante </w:t>
      </w:r>
      <w:r w:rsidR="00C92AF8" w:rsidRPr="003B633D">
        <w:rPr>
          <w:rFonts w:cstheme="minorHAnsi"/>
        </w:rPr>
        <w:t>original</w:t>
      </w:r>
      <w:r w:rsidRPr="003B633D">
        <w:rPr>
          <w:rFonts w:cstheme="minorHAnsi"/>
        </w:rPr>
        <w:t>,</w:t>
      </w:r>
      <w:r w:rsidR="00C92AF8" w:rsidRPr="003B633D">
        <w:rPr>
          <w:rFonts w:cstheme="minorHAnsi"/>
        </w:rPr>
        <w:t xml:space="preserve"> </w:t>
      </w:r>
      <w:r w:rsidR="00425FD8" w:rsidRPr="003B633D">
        <w:rPr>
          <w:rFonts w:cstheme="minorHAnsi"/>
        </w:rPr>
        <w:t>al amparo de una Guía de</w:t>
      </w:r>
      <w:r w:rsidR="007E3AF0" w:rsidRPr="003B633D">
        <w:rPr>
          <w:rFonts w:cstheme="minorHAnsi"/>
        </w:rPr>
        <w:t xml:space="preserve"> </w:t>
      </w:r>
      <w:r w:rsidR="00425FD8" w:rsidRPr="003B633D">
        <w:rPr>
          <w:rFonts w:cstheme="minorHAnsi"/>
        </w:rPr>
        <w:t xml:space="preserve">Despacho visada por el Servicio de Impuestos Internos, </w:t>
      </w:r>
      <w:r w:rsidR="00C92AF8" w:rsidRPr="003B633D">
        <w:rPr>
          <w:rFonts w:cstheme="minorHAnsi"/>
        </w:rPr>
        <w:t xml:space="preserve">que será documento de base de la </w:t>
      </w:r>
      <w:r w:rsidR="007E3AF0" w:rsidRPr="003B633D">
        <w:rPr>
          <w:rFonts w:cstheme="minorHAnsi"/>
        </w:rPr>
        <w:t>“Declaración de Salida de Zona Franca – Mercancía Nacional”</w:t>
      </w:r>
      <w:r w:rsidR="00C92AF8" w:rsidRPr="003B633D">
        <w:rPr>
          <w:rFonts w:cstheme="minorHAnsi"/>
        </w:rPr>
        <w:t>.</w:t>
      </w:r>
    </w:p>
    <w:p w14:paraId="259C4B48" w14:textId="77777777" w:rsidR="00425FD8" w:rsidRPr="003B633D" w:rsidRDefault="00425FD8" w:rsidP="003B633D">
      <w:pPr>
        <w:pStyle w:val="Sinespaciado"/>
        <w:tabs>
          <w:tab w:val="left" w:pos="1276"/>
        </w:tabs>
        <w:spacing w:before="0" w:after="0"/>
        <w:ind w:left="1276" w:hanging="283"/>
        <w:rPr>
          <w:rFonts w:cstheme="minorHAnsi"/>
        </w:rPr>
      </w:pPr>
    </w:p>
    <w:p w14:paraId="7800D7D4" w14:textId="77777777" w:rsidR="00C92AF8" w:rsidRPr="003B633D" w:rsidRDefault="00BB3D9A" w:rsidP="003B633D">
      <w:pPr>
        <w:pStyle w:val="Sinespaciado"/>
        <w:numPr>
          <w:ilvl w:val="0"/>
          <w:numId w:val="14"/>
        </w:numPr>
        <w:tabs>
          <w:tab w:val="left" w:pos="1276"/>
        </w:tabs>
        <w:spacing w:before="0" w:after="0"/>
        <w:ind w:left="1276" w:hanging="283"/>
        <w:rPr>
          <w:rFonts w:cstheme="minorHAnsi"/>
        </w:rPr>
      </w:pPr>
      <w:r w:rsidRPr="003B633D">
        <w:rPr>
          <w:rFonts w:cstheme="minorHAnsi"/>
        </w:rPr>
        <w:t xml:space="preserve">La </w:t>
      </w:r>
      <w:r w:rsidR="00C92AF8" w:rsidRPr="003B633D">
        <w:rPr>
          <w:rFonts w:cstheme="minorHAnsi"/>
        </w:rPr>
        <w:t>“Declaración de Salida de Zona Franca – Mercancía Nacional” sólo podrá amparar mercancías de propiedad de una sola persona natural o jurídica.</w:t>
      </w:r>
    </w:p>
    <w:p w14:paraId="5364D594" w14:textId="77777777" w:rsidR="00BB3D9A" w:rsidRPr="003B633D" w:rsidRDefault="00BB3D9A" w:rsidP="003B633D">
      <w:pPr>
        <w:pStyle w:val="Sinespaciado"/>
        <w:tabs>
          <w:tab w:val="left" w:pos="1276"/>
        </w:tabs>
        <w:spacing w:before="0" w:after="0"/>
        <w:ind w:left="1276" w:hanging="283"/>
        <w:rPr>
          <w:rFonts w:cstheme="minorHAnsi"/>
        </w:rPr>
      </w:pPr>
    </w:p>
    <w:p w14:paraId="5E626874" w14:textId="77777777" w:rsidR="00BB3D9A" w:rsidRPr="003B633D" w:rsidRDefault="00BB3D9A" w:rsidP="003B633D">
      <w:pPr>
        <w:pStyle w:val="Sinespaciado"/>
        <w:numPr>
          <w:ilvl w:val="0"/>
          <w:numId w:val="14"/>
        </w:numPr>
        <w:tabs>
          <w:tab w:val="left" w:pos="1276"/>
        </w:tabs>
        <w:spacing w:before="0" w:after="0"/>
        <w:ind w:left="1276" w:hanging="283"/>
        <w:rPr>
          <w:rFonts w:cstheme="minorHAnsi"/>
        </w:rPr>
      </w:pPr>
      <w:r w:rsidRPr="003B633D">
        <w:rPr>
          <w:rFonts w:cstheme="minorHAnsi"/>
        </w:rPr>
        <w:t xml:space="preserve">El funcionario de Aduana </w:t>
      </w:r>
      <w:r w:rsidR="00B303E3" w:rsidRPr="003B633D">
        <w:rPr>
          <w:rFonts w:cstheme="minorHAnsi"/>
        </w:rPr>
        <w:t xml:space="preserve">controlará </w:t>
      </w:r>
      <w:r w:rsidR="00AD6202" w:rsidRPr="003B633D">
        <w:rPr>
          <w:rFonts w:cstheme="minorHAnsi"/>
        </w:rPr>
        <w:t>la salida</w:t>
      </w:r>
      <w:r w:rsidRPr="003B633D">
        <w:rPr>
          <w:rFonts w:cstheme="minorHAnsi"/>
        </w:rPr>
        <w:t xml:space="preserve"> físic</w:t>
      </w:r>
      <w:r w:rsidR="00AD6202" w:rsidRPr="003B633D">
        <w:rPr>
          <w:rFonts w:cstheme="minorHAnsi"/>
        </w:rPr>
        <w:t>a</w:t>
      </w:r>
      <w:r w:rsidR="00B303E3" w:rsidRPr="003B633D">
        <w:rPr>
          <w:rFonts w:cstheme="minorHAnsi"/>
        </w:rPr>
        <w:t xml:space="preserve"> de las mercancías </w:t>
      </w:r>
      <w:r w:rsidR="00735D93" w:rsidRPr="003B633D">
        <w:rPr>
          <w:rFonts w:cstheme="minorHAnsi"/>
        </w:rPr>
        <w:t>en consignación devueltas</w:t>
      </w:r>
      <w:r w:rsidR="004C679A" w:rsidRPr="003B633D">
        <w:rPr>
          <w:rFonts w:cstheme="minorHAnsi"/>
        </w:rPr>
        <w:t>,</w:t>
      </w:r>
      <w:r w:rsidR="00521066" w:rsidRPr="003B633D">
        <w:rPr>
          <w:rFonts w:cstheme="minorHAnsi"/>
        </w:rPr>
        <w:t xml:space="preserve"> </w:t>
      </w:r>
      <w:r w:rsidRPr="003B633D">
        <w:rPr>
          <w:rFonts w:cstheme="minorHAnsi"/>
        </w:rPr>
        <w:t>de acuerdo con las exigencias que</w:t>
      </w:r>
      <w:r w:rsidR="00521066" w:rsidRPr="003B633D">
        <w:rPr>
          <w:rFonts w:cstheme="minorHAnsi"/>
        </w:rPr>
        <w:t>,</w:t>
      </w:r>
      <w:r w:rsidRPr="003B633D">
        <w:rPr>
          <w:rFonts w:cstheme="minorHAnsi"/>
        </w:rPr>
        <w:t xml:space="preserve"> para estos efectos</w:t>
      </w:r>
      <w:r w:rsidR="00521066" w:rsidRPr="003B633D">
        <w:rPr>
          <w:rFonts w:cstheme="minorHAnsi"/>
        </w:rPr>
        <w:t>,</w:t>
      </w:r>
      <w:r w:rsidRPr="003B633D">
        <w:rPr>
          <w:rFonts w:cstheme="minorHAnsi"/>
        </w:rPr>
        <w:t xml:space="preserve"> establezca el Servicio de Impuestos Internos</w:t>
      </w:r>
      <w:r w:rsidR="00777040" w:rsidRPr="003B633D">
        <w:rPr>
          <w:rFonts w:cstheme="minorHAnsi"/>
        </w:rPr>
        <w:t>, debiendo aplicar</w:t>
      </w:r>
      <w:r w:rsidR="004C679A" w:rsidRPr="003B633D">
        <w:rPr>
          <w:rFonts w:cstheme="minorHAnsi"/>
        </w:rPr>
        <w:t xml:space="preserve">, en todo caso, </w:t>
      </w:r>
      <w:r w:rsidR="00B303E3" w:rsidRPr="003B633D">
        <w:rPr>
          <w:rFonts w:cstheme="minorHAnsi"/>
        </w:rPr>
        <w:t xml:space="preserve">las normas </w:t>
      </w:r>
      <w:r w:rsidR="004C679A" w:rsidRPr="003B633D">
        <w:rPr>
          <w:rFonts w:cstheme="minorHAnsi"/>
        </w:rPr>
        <w:t xml:space="preserve">generales </w:t>
      </w:r>
      <w:r w:rsidR="00B303E3" w:rsidRPr="003B633D">
        <w:rPr>
          <w:rFonts w:cstheme="minorHAnsi"/>
        </w:rPr>
        <w:t xml:space="preserve">de control de salida de mercancía </w:t>
      </w:r>
      <w:r w:rsidR="00777040" w:rsidRPr="003B633D">
        <w:rPr>
          <w:rFonts w:cstheme="minorHAnsi"/>
        </w:rPr>
        <w:t>desde zona franca</w:t>
      </w:r>
      <w:r w:rsidRPr="003B633D">
        <w:rPr>
          <w:rFonts w:cstheme="minorHAnsi"/>
        </w:rPr>
        <w:t>.”</w:t>
      </w:r>
    </w:p>
    <w:p w14:paraId="004E143E" w14:textId="77777777" w:rsidR="00960D9A" w:rsidRPr="003B633D" w:rsidRDefault="00960D9A" w:rsidP="003B633D">
      <w:pPr>
        <w:pStyle w:val="Sinespaciado"/>
        <w:spacing w:before="0" w:after="0"/>
        <w:ind w:left="567"/>
        <w:rPr>
          <w:rFonts w:cstheme="minorHAnsi"/>
        </w:rPr>
      </w:pPr>
    </w:p>
    <w:p w14:paraId="4E6B49CB" w14:textId="77777777" w:rsidR="00B43AEF" w:rsidRPr="003B633D" w:rsidRDefault="00B43AEF" w:rsidP="003B633D">
      <w:pPr>
        <w:pStyle w:val="Sinespaciado"/>
        <w:numPr>
          <w:ilvl w:val="0"/>
          <w:numId w:val="1"/>
        </w:numPr>
        <w:spacing w:before="0" w:after="0"/>
        <w:ind w:left="426" w:hanging="426"/>
        <w:rPr>
          <w:rFonts w:cstheme="minorHAnsi"/>
          <w:b/>
          <w:bCs/>
        </w:rPr>
      </w:pPr>
      <w:r w:rsidRPr="003B633D">
        <w:rPr>
          <w:rFonts w:cstheme="minorHAnsi"/>
          <w:b/>
          <w:bCs/>
        </w:rPr>
        <w:t>MODIFÍCASE, el Capítulo VI, sobre Mercancías elaboradas o transformadas en zona franca, de la siguiente manera:</w:t>
      </w:r>
    </w:p>
    <w:p w14:paraId="04FABE3A" w14:textId="77777777" w:rsidR="00B43AEF" w:rsidRPr="003B633D" w:rsidRDefault="00B43AEF" w:rsidP="003B633D">
      <w:pPr>
        <w:pStyle w:val="Sinespaciado"/>
        <w:spacing w:before="0" w:after="0"/>
        <w:ind w:left="993"/>
        <w:rPr>
          <w:rFonts w:cstheme="minorHAnsi"/>
          <w:b/>
        </w:rPr>
      </w:pPr>
    </w:p>
    <w:p w14:paraId="226071E4" w14:textId="77777777" w:rsidR="00B43AEF" w:rsidRPr="003B633D" w:rsidRDefault="00CB43D4" w:rsidP="003B633D">
      <w:pPr>
        <w:pStyle w:val="Sinespaciado"/>
        <w:numPr>
          <w:ilvl w:val="1"/>
          <w:numId w:val="5"/>
        </w:numPr>
        <w:spacing w:before="0" w:after="0"/>
        <w:ind w:left="709" w:hanging="283"/>
        <w:rPr>
          <w:rFonts w:cstheme="minorHAnsi"/>
          <w:b/>
          <w:bCs/>
        </w:rPr>
      </w:pPr>
      <w:r w:rsidRPr="003B633D">
        <w:rPr>
          <w:rFonts w:cstheme="minorHAnsi"/>
          <w:b/>
          <w:bCs/>
        </w:rPr>
        <w:t>REEMPLÁZASE</w:t>
      </w:r>
      <w:r w:rsidR="00B43AEF" w:rsidRPr="003B633D">
        <w:rPr>
          <w:rFonts w:cstheme="minorHAnsi"/>
          <w:b/>
          <w:bCs/>
        </w:rPr>
        <w:t>, el numeral 1.6, del Párrafo 3, por el siguiente:</w:t>
      </w:r>
    </w:p>
    <w:p w14:paraId="68FE01DB" w14:textId="77777777" w:rsidR="00B43AEF" w:rsidRPr="003B633D" w:rsidRDefault="00B43AEF" w:rsidP="003B633D">
      <w:pPr>
        <w:pStyle w:val="Sinespaciado"/>
        <w:spacing w:before="0" w:after="0"/>
        <w:ind w:left="709"/>
        <w:rPr>
          <w:rFonts w:cstheme="minorHAnsi"/>
        </w:rPr>
      </w:pPr>
      <w:r w:rsidRPr="003B633D">
        <w:rPr>
          <w:rFonts w:cstheme="minorHAnsi"/>
        </w:rPr>
        <w:t>“1.6 El producto terminado que se importe a régimen general, deberá pagar los derechos, impuestos y demás gravámenes correspondientes, salvo aquellos que cumplan las condiciones señaladas en el artículo 28, del DFL 2, de 2001, del Ministerio de Hacienda.”</w:t>
      </w:r>
    </w:p>
    <w:p w14:paraId="739A1A14" w14:textId="77777777" w:rsidR="00B43AEF" w:rsidRPr="003B633D" w:rsidRDefault="00B43AEF" w:rsidP="003B633D">
      <w:pPr>
        <w:pStyle w:val="Sinespaciado"/>
        <w:spacing w:before="0" w:after="0"/>
        <w:ind w:left="709" w:hanging="283"/>
        <w:rPr>
          <w:rFonts w:cstheme="minorHAnsi"/>
          <w:b/>
          <w:bCs/>
        </w:rPr>
      </w:pPr>
    </w:p>
    <w:p w14:paraId="79E76434" w14:textId="4AE16F30" w:rsidR="00B43AEF" w:rsidRPr="003B633D" w:rsidRDefault="00CB43D4" w:rsidP="003B633D">
      <w:pPr>
        <w:pStyle w:val="Sinespaciado"/>
        <w:numPr>
          <w:ilvl w:val="1"/>
          <w:numId w:val="5"/>
        </w:numPr>
        <w:spacing w:before="0" w:after="0"/>
        <w:ind w:left="709" w:hanging="283"/>
        <w:rPr>
          <w:rFonts w:cstheme="minorHAnsi"/>
          <w:b/>
          <w:bCs/>
        </w:rPr>
      </w:pPr>
      <w:r w:rsidRPr="003B633D">
        <w:rPr>
          <w:rFonts w:cstheme="minorHAnsi"/>
          <w:b/>
          <w:bCs/>
        </w:rPr>
        <w:t>REEMPLÁZASE</w:t>
      </w:r>
      <w:r w:rsidR="00B43AEF" w:rsidRPr="003B633D">
        <w:rPr>
          <w:rFonts w:cstheme="minorHAnsi"/>
          <w:b/>
          <w:bCs/>
        </w:rPr>
        <w:t xml:space="preserve">, el tercer </w:t>
      </w:r>
      <w:r w:rsidR="00F449CA" w:rsidRPr="003B633D">
        <w:rPr>
          <w:rFonts w:cstheme="minorHAnsi"/>
          <w:b/>
          <w:bCs/>
        </w:rPr>
        <w:t xml:space="preserve">Párrafo </w:t>
      </w:r>
      <w:r w:rsidR="00B43AEF" w:rsidRPr="003B633D">
        <w:rPr>
          <w:rFonts w:cstheme="minorHAnsi"/>
          <w:b/>
          <w:bCs/>
        </w:rPr>
        <w:t>del numeral 2, del Párrafo 3, por el siguiente:</w:t>
      </w:r>
    </w:p>
    <w:p w14:paraId="3CFC1128" w14:textId="77777777" w:rsidR="00B43AEF" w:rsidRPr="003B633D" w:rsidRDefault="00B43AEF" w:rsidP="003B633D">
      <w:pPr>
        <w:pStyle w:val="Sinespaciado"/>
        <w:spacing w:before="0" w:after="0"/>
        <w:ind w:left="709"/>
        <w:rPr>
          <w:rFonts w:cstheme="minorHAnsi"/>
        </w:rPr>
      </w:pPr>
      <w:r w:rsidRPr="003B633D">
        <w:rPr>
          <w:rFonts w:cstheme="minorHAnsi"/>
        </w:rPr>
        <w:t>“El material de desecho del proceso productivo, debe incluirse en el respectivo Informe de Procesos, a continuación del último ítem de los productos terminados; iniciando con aquellos que se vayan a comercializar.”</w:t>
      </w:r>
    </w:p>
    <w:p w14:paraId="2D2B0586" w14:textId="77777777" w:rsidR="00B43AEF" w:rsidRPr="003B633D" w:rsidRDefault="00B43AEF" w:rsidP="003B633D">
      <w:pPr>
        <w:pStyle w:val="Sinespaciado"/>
        <w:spacing w:before="0" w:after="0"/>
        <w:ind w:left="709" w:hanging="283"/>
        <w:rPr>
          <w:rFonts w:cstheme="minorHAnsi"/>
        </w:rPr>
      </w:pPr>
    </w:p>
    <w:p w14:paraId="667F9EEC" w14:textId="77777777" w:rsidR="00B43AEF" w:rsidRPr="0058595A" w:rsidRDefault="00CB43D4" w:rsidP="004E65AA">
      <w:pPr>
        <w:pStyle w:val="Sinespaciado"/>
        <w:numPr>
          <w:ilvl w:val="1"/>
          <w:numId w:val="5"/>
        </w:numPr>
        <w:spacing w:before="0" w:after="0"/>
        <w:ind w:left="709" w:hanging="283"/>
        <w:rPr>
          <w:rFonts w:cstheme="minorHAnsi"/>
          <w:b/>
          <w:bCs/>
        </w:rPr>
      </w:pPr>
      <w:r w:rsidRPr="0058595A">
        <w:rPr>
          <w:rFonts w:cstheme="minorHAnsi"/>
          <w:b/>
          <w:bCs/>
        </w:rPr>
        <w:t>ELIMÍNASE</w:t>
      </w:r>
      <w:r w:rsidR="00B43AEF" w:rsidRPr="0058595A">
        <w:rPr>
          <w:rFonts w:cstheme="minorHAnsi"/>
          <w:b/>
          <w:bCs/>
        </w:rPr>
        <w:t>, en el numeral 2.2, del Párrafo 3, la siguiente frase:</w:t>
      </w:r>
    </w:p>
    <w:p w14:paraId="4900BB3F" w14:textId="77777777" w:rsidR="00BB6323" w:rsidRPr="003B633D" w:rsidRDefault="00B43AEF" w:rsidP="003B633D">
      <w:pPr>
        <w:pStyle w:val="Sinespaciado"/>
        <w:spacing w:before="0" w:after="0"/>
        <w:ind w:left="709"/>
        <w:rPr>
          <w:rFonts w:cstheme="minorHAnsi"/>
        </w:rPr>
      </w:pPr>
      <w:r w:rsidRPr="003B633D">
        <w:rPr>
          <w:rFonts w:cstheme="minorHAnsi"/>
        </w:rPr>
        <w:t>“y que no se encuentre incluido en un Informe de Procesos,”</w:t>
      </w:r>
    </w:p>
    <w:p w14:paraId="3C1C2EDD" w14:textId="77777777" w:rsidR="00B43AEF" w:rsidRPr="003B633D" w:rsidRDefault="00B43AEF" w:rsidP="003B633D">
      <w:pPr>
        <w:pStyle w:val="Sinespaciado"/>
        <w:spacing w:before="0" w:after="0"/>
        <w:ind w:left="567"/>
        <w:rPr>
          <w:rFonts w:cstheme="minorHAnsi"/>
          <w:b/>
        </w:rPr>
      </w:pPr>
    </w:p>
    <w:p w14:paraId="203E98FF" w14:textId="77777777" w:rsidR="38C78E92" w:rsidRPr="003B633D" w:rsidRDefault="38C78E92" w:rsidP="003B633D">
      <w:pPr>
        <w:pStyle w:val="Sinespaciado"/>
        <w:numPr>
          <w:ilvl w:val="0"/>
          <w:numId w:val="1"/>
        </w:numPr>
        <w:spacing w:before="0" w:after="0"/>
        <w:ind w:left="426" w:hanging="426"/>
        <w:rPr>
          <w:rFonts w:cstheme="minorHAnsi"/>
          <w:b/>
          <w:bCs/>
        </w:rPr>
      </w:pPr>
      <w:r w:rsidRPr="003B633D">
        <w:rPr>
          <w:rFonts w:cstheme="minorHAnsi"/>
          <w:b/>
          <w:bCs/>
        </w:rPr>
        <w:t>INCORPÓRASE,</w:t>
      </w:r>
      <w:r w:rsidR="3CFFB4D3" w:rsidRPr="003B633D">
        <w:rPr>
          <w:rFonts w:cstheme="minorHAnsi"/>
          <w:b/>
          <w:bCs/>
        </w:rPr>
        <w:t xml:space="preserve"> </w:t>
      </w:r>
      <w:r w:rsidRPr="003B633D">
        <w:rPr>
          <w:rFonts w:cstheme="minorHAnsi"/>
          <w:b/>
          <w:bCs/>
        </w:rPr>
        <w:t>en</w:t>
      </w:r>
      <w:r w:rsidR="7ED8AB12" w:rsidRPr="003B633D">
        <w:rPr>
          <w:rFonts w:cstheme="minorHAnsi"/>
          <w:b/>
          <w:bCs/>
        </w:rPr>
        <w:t xml:space="preserve"> </w:t>
      </w:r>
      <w:r w:rsidRPr="003B633D">
        <w:rPr>
          <w:rFonts w:cstheme="minorHAnsi"/>
          <w:b/>
          <w:bCs/>
        </w:rPr>
        <w:t xml:space="preserve">el Capítulo </w:t>
      </w:r>
      <w:r w:rsidR="365AAE35" w:rsidRPr="003B633D">
        <w:rPr>
          <w:rFonts w:cstheme="minorHAnsi"/>
          <w:b/>
          <w:bCs/>
        </w:rPr>
        <w:t>VI</w:t>
      </w:r>
      <w:r w:rsidRPr="003B633D">
        <w:rPr>
          <w:rFonts w:cstheme="minorHAnsi"/>
          <w:b/>
          <w:bCs/>
        </w:rPr>
        <w:t xml:space="preserve">I, a continuación </w:t>
      </w:r>
      <w:r w:rsidR="22774F09" w:rsidRPr="003B633D">
        <w:rPr>
          <w:rFonts w:cstheme="minorHAnsi"/>
          <w:b/>
          <w:bCs/>
        </w:rPr>
        <w:t>de</w:t>
      </w:r>
      <w:r w:rsidR="7A09D434" w:rsidRPr="003B633D">
        <w:rPr>
          <w:rFonts w:cstheme="minorHAnsi"/>
          <w:b/>
          <w:bCs/>
        </w:rPr>
        <w:t>l actual numeral 18, el siguiente numeral</w:t>
      </w:r>
      <w:r w:rsidR="009A66C6" w:rsidRPr="003B633D">
        <w:rPr>
          <w:rFonts w:cstheme="minorHAnsi"/>
          <w:b/>
          <w:bCs/>
        </w:rPr>
        <w:t xml:space="preserve"> 19</w:t>
      </w:r>
      <w:r w:rsidRPr="003B633D">
        <w:rPr>
          <w:rFonts w:cstheme="minorHAnsi"/>
          <w:b/>
          <w:bCs/>
        </w:rPr>
        <w:t>:</w:t>
      </w:r>
    </w:p>
    <w:p w14:paraId="1C8037C5" w14:textId="77777777" w:rsidR="38C78E92" w:rsidRPr="003B633D" w:rsidRDefault="38C78E92" w:rsidP="00EB2D1B">
      <w:pPr>
        <w:pStyle w:val="Sinespaciado"/>
        <w:tabs>
          <w:tab w:val="left" w:pos="1134"/>
        </w:tabs>
        <w:spacing w:before="0" w:after="0"/>
        <w:ind w:left="426"/>
        <w:rPr>
          <w:rFonts w:cstheme="minorHAnsi"/>
        </w:rPr>
      </w:pPr>
      <w:r w:rsidRPr="003B633D">
        <w:rPr>
          <w:rFonts w:cstheme="minorHAnsi"/>
        </w:rPr>
        <w:t>“</w:t>
      </w:r>
      <w:r w:rsidR="7BDC5604" w:rsidRPr="003B633D">
        <w:rPr>
          <w:rFonts w:cstheme="minorHAnsi"/>
        </w:rPr>
        <w:t xml:space="preserve">19. </w:t>
      </w:r>
      <w:r w:rsidR="2B124ECA" w:rsidRPr="003B633D">
        <w:rPr>
          <w:rFonts w:cstheme="minorHAnsi"/>
        </w:rPr>
        <w:t xml:space="preserve">La sociedad administradora deberá </w:t>
      </w:r>
      <w:r w:rsidR="76BA663C" w:rsidRPr="003B633D">
        <w:rPr>
          <w:rFonts w:cstheme="minorHAnsi"/>
        </w:rPr>
        <w:t xml:space="preserve">informar al </w:t>
      </w:r>
      <w:r w:rsidR="6475E6D2" w:rsidRPr="003B633D">
        <w:rPr>
          <w:rFonts w:cstheme="minorHAnsi"/>
        </w:rPr>
        <w:t>solicitante</w:t>
      </w:r>
      <w:r w:rsidR="76BA663C" w:rsidRPr="003B633D">
        <w:rPr>
          <w:rFonts w:cstheme="minorHAnsi"/>
        </w:rPr>
        <w:t xml:space="preserve">, previo a la suscripción del contrato </w:t>
      </w:r>
      <w:r w:rsidR="4D95589C" w:rsidRPr="003B633D">
        <w:rPr>
          <w:rFonts w:cstheme="minorHAnsi"/>
        </w:rPr>
        <w:t xml:space="preserve">de usuario, </w:t>
      </w:r>
      <w:r w:rsidR="43E606E5" w:rsidRPr="003B633D">
        <w:rPr>
          <w:rFonts w:cstheme="minorHAnsi"/>
        </w:rPr>
        <w:t xml:space="preserve">de </w:t>
      </w:r>
      <w:r w:rsidR="19A5B475" w:rsidRPr="003B633D">
        <w:rPr>
          <w:rFonts w:cstheme="minorHAnsi"/>
        </w:rPr>
        <w:t xml:space="preserve">las formalidades de tramitación de las destinaciones </w:t>
      </w:r>
      <w:r w:rsidR="2ADBF580" w:rsidRPr="003B633D">
        <w:rPr>
          <w:rFonts w:cstheme="minorHAnsi"/>
        </w:rPr>
        <w:t xml:space="preserve">aduanera </w:t>
      </w:r>
      <w:r w:rsidR="19A5B475" w:rsidRPr="003B633D">
        <w:rPr>
          <w:rFonts w:cstheme="minorHAnsi"/>
        </w:rPr>
        <w:t>de zona franca</w:t>
      </w:r>
      <w:r w:rsidR="3A1EA0A3" w:rsidRPr="003B633D">
        <w:rPr>
          <w:rFonts w:cstheme="minorHAnsi"/>
        </w:rPr>
        <w:t xml:space="preserve"> y otros documentos intermedios,</w:t>
      </w:r>
      <w:r w:rsidR="2C26F779" w:rsidRPr="003B633D">
        <w:rPr>
          <w:rFonts w:cstheme="minorHAnsi"/>
        </w:rPr>
        <w:t xml:space="preserve"> incluido </w:t>
      </w:r>
      <w:r w:rsidR="4D1C2D16" w:rsidRPr="003B633D">
        <w:rPr>
          <w:rFonts w:cstheme="minorHAnsi"/>
        </w:rPr>
        <w:t>el</w:t>
      </w:r>
      <w:r w:rsidR="7A12B523" w:rsidRPr="003B633D">
        <w:rPr>
          <w:rFonts w:cstheme="minorHAnsi"/>
        </w:rPr>
        <w:t xml:space="preserve"> </w:t>
      </w:r>
      <w:r w:rsidR="19A5B475" w:rsidRPr="003B633D">
        <w:rPr>
          <w:rFonts w:cstheme="minorHAnsi"/>
        </w:rPr>
        <w:t>sistema</w:t>
      </w:r>
      <w:r w:rsidR="243EAD89" w:rsidRPr="003B633D">
        <w:rPr>
          <w:rFonts w:cstheme="minorHAnsi"/>
        </w:rPr>
        <w:t xml:space="preserve"> informático</w:t>
      </w:r>
      <w:r w:rsidR="19A5B475" w:rsidRPr="003B633D">
        <w:rPr>
          <w:rFonts w:cstheme="minorHAnsi"/>
        </w:rPr>
        <w:t>, firma electr</w:t>
      </w:r>
      <w:r w:rsidR="78F8270D" w:rsidRPr="003B633D">
        <w:rPr>
          <w:rFonts w:cstheme="minorHAnsi"/>
        </w:rPr>
        <w:t>ónica, regulación</w:t>
      </w:r>
      <w:r w:rsidR="23CE31D8" w:rsidRPr="003B633D">
        <w:rPr>
          <w:rFonts w:cstheme="minorHAnsi"/>
        </w:rPr>
        <w:t xml:space="preserve"> aplicable</w:t>
      </w:r>
      <w:r w:rsidR="54D34267" w:rsidRPr="003B633D">
        <w:rPr>
          <w:rFonts w:cstheme="minorHAnsi"/>
        </w:rPr>
        <w:t>, entre otros</w:t>
      </w:r>
      <w:r w:rsidR="20968C8D" w:rsidRPr="003B633D">
        <w:rPr>
          <w:rFonts w:cstheme="minorHAnsi"/>
        </w:rPr>
        <w:t xml:space="preserve">, </w:t>
      </w:r>
      <w:r w:rsidR="36E0E891" w:rsidRPr="003B633D">
        <w:rPr>
          <w:rFonts w:cstheme="minorHAnsi"/>
        </w:rPr>
        <w:t xml:space="preserve">requeridos para </w:t>
      </w:r>
      <w:r w:rsidR="20968C8D" w:rsidRPr="003B633D">
        <w:rPr>
          <w:rFonts w:cstheme="minorHAnsi"/>
        </w:rPr>
        <w:t>su formalización</w:t>
      </w:r>
      <w:r w:rsidR="78F8270D" w:rsidRPr="003B633D">
        <w:rPr>
          <w:rFonts w:cstheme="minorHAnsi"/>
        </w:rPr>
        <w:t>.</w:t>
      </w:r>
      <w:r w:rsidRPr="003B633D">
        <w:rPr>
          <w:rFonts w:cstheme="minorHAnsi"/>
        </w:rPr>
        <w:t>”</w:t>
      </w:r>
    </w:p>
    <w:p w14:paraId="7DE83ED4" w14:textId="77777777" w:rsidR="001851D2" w:rsidRPr="003B633D" w:rsidRDefault="001851D2" w:rsidP="003B633D">
      <w:pPr>
        <w:pStyle w:val="Sinespaciado"/>
        <w:spacing w:before="0" w:after="0"/>
        <w:ind w:left="567"/>
        <w:rPr>
          <w:rFonts w:cstheme="minorHAnsi"/>
        </w:rPr>
      </w:pPr>
    </w:p>
    <w:p w14:paraId="51BF490B" w14:textId="77777777" w:rsidR="00727B1E" w:rsidRPr="003B633D" w:rsidRDefault="00727B1E" w:rsidP="00727B1E">
      <w:pPr>
        <w:pStyle w:val="Sinespaciado"/>
        <w:numPr>
          <w:ilvl w:val="0"/>
          <w:numId w:val="1"/>
        </w:numPr>
        <w:spacing w:before="0" w:after="0"/>
        <w:ind w:left="426" w:hanging="426"/>
        <w:rPr>
          <w:rFonts w:cstheme="minorHAnsi"/>
          <w:b/>
          <w:bCs/>
        </w:rPr>
      </w:pPr>
      <w:r w:rsidRPr="003B633D">
        <w:rPr>
          <w:rFonts w:cstheme="minorHAnsi"/>
          <w:b/>
          <w:bCs/>
        </w:rPr>
        <w:t>MODIFÍCASE</w:t>
      </w:r>
      <w:r w:rsidRPr="00727B1E">
        <w:rPr>
          <w:rFonts w:cstheme="minorHAnsi"/>
          <w:b/>
          <w:bCs/>
        </w:rPr>
        <w:t xml:space="preserve"> </w:t>
      </w:r>
      <w:r w:rsidRPr="003B633D">
        <w:rPr>
          <w:rFonts w:cstheme="minorHAnsi"/>
          <w:b/>
          <w:bCs/>
        </w:rPr>
        <w:t>la “Introducción General Anexos Manual de Zona Franca”, de la siguiente manera:</w:t>
      </w:r>
    </w:p>
    <w:p w14:paraId="326218C4" w14:textId="77777777" w:rsidR="00727B1E" w:rsidRDefault="00727B1E" w:rsidP="00B834CE">
      <w:pPr>
        <w:pStyle w:val="Sinespaciado"/>
        <w:spacing w:before="0" w:after="0"/>
        <w:ind w:left="426"/>
        <w:rPr>
          <w:rFonts w:cstheme="minorHAnsi"/>
          <w:b/>
          <w:bCs/>
        </w:rPr>
      </w:pPr>
    </w:p>
    <w:p w14:paraId="785CF503" w14:textId="77777777" w:rsidR="001851D2" w:rsidRDefault="00880696" w:rsidP="00E36309">
      <w:pPr>
        <w:pStyle w:val="Sinespaciado"/>
        <w:numPr>
          <w:ilvl w:val="0"/>
          <w:numId w:val="34"/>
        </w:numPr>
        <w:spacing w:before="0" w:after="0"/>
        <w:ind w:left="837"/>
        <w:rPr>
          <w:rFonts w:cstheme="minorHAnsi"/>
          <w:b/>
          <w:bCs/>
        </w:rPr>
      </w:pPr>
      <w:r w:rsidRPr="003B633D">
        <w:rPr>
          <w:rFonts w:cstheme="minorHAnsi"/>
          <w:b/>
          <w:bCs/>
        </w:rPr>
        <w:t xml:space="preserve">AGRÉGASE, </w:t>
      </w:r>
      <w:r w:rsidR="00727B1E">
        <w:rPr>
          <w:rFonts w:cstheme="minorHAnsi"/>
          <w:b/>
          <w:bCs/>
        </w:rPr>
        <w:t>en el numeral 6, a continuaci</w:t>
      </w:r>
      <w:r w:rsidR="00A00917">
        <w:rPr>
          <w:rFonts w:cstheme="minorHAnsi"/>
          <w:b/>
          <w:bCs/>
        </w:rPr>
        <w:t>ó</w:t>
      </w:r>
      <w:r w:rsidR="00727B1E">
        <w:rPr>
          <w:rFonts w:cstheme="minorHAnsi"/>
          <w:b/>
          <w:bCs/>
        </w:rPr>
        <w:t>n</w:t>
      </w:r>
      <w:r w:rsidR="00A00917">
        <w:rPr>
          <w:rFonts w:cstheme="minorHAnsi"/>
          <w:b/>
          <w:bCs/>
        </w:rPr>
        <w:t xml:space="preserve"> </w:t>
      </w:r>
      <w:r w:rsidR="00727B1E">
        <w:rPr>
          <w:rFonts w:cstheme="minorHAnsi"/>
          <w:b/>
          <w:bCs/>
        </w:rPr>
        <w:t>del punto final que pasa a ser punto seguido, la</w:t>
      </w:r>
      <w:r w:rsidR="0076758B" w:rsidRPr="003B633D">
        <w:rPr>
          <w:rFonts w:cstheme="minorHAnsi"/>
          <w:b/>
          <w:bCs/>
        </w:rPr>
        <w:t xml:space="preserve"> </w:t>
      </w:r>
      <w:r w:rsidRPr="003B633D">
        <w:rPr>
          <w:rFonts w:cstheme="minorHAnsi"/>
          <w:b/>
          <w:bCs/>
        </w:rPr>
        <w:t>siguiente</w:t>
      </w:r>
      <w:r w:rsidR="00727B1E">
        <w:rPr>
          <w:rFonts w:cstheme="minorHAnsi"/>
          <w:b/>
          <w:bCs/>
        </w:rPr>
        <w:t xml:space="preserve"> expresión</w:t>
      </w:r>
      <w:r w:rsidRPr="003B633D">
        <w:rPr>
          <w:rFonts w:cstheme="minorHAnsi"/>
          <w:b/>
          <w:bCs/>
        </w:rPr>
        <w:t>:</w:t>
      </w:r>
    </w:p>
    <w:p w14:paraId="21305DD1" w14:textId="77777777" w:rsidR="00B834CE" w:rsidRDefault="00A00917" w:rsidP="00E36309">
      <w:pPr>
        <w:pStyle w:val="Sinespaciado"/>
        <w:tabs>
          <w:tab w:val="left" w:pos="1276"/>
        </w:tabs>
        <w:spacing w:before="0" w:after="0"/>
        <w:ind w:left="837" w:firstLine="14"/>
        <w:rPr>
          <w:rFonts w:cstheme="minorHAnsi"/>
        </w:rPr>
      </w:pPr>
      <w:r>
        <w:rPr>
          <w:rFonts w:cstheme="minorHAnsi"/>
        </w:rPr>
        <w:t>“</w:t>
      </w:r>
      <w:r w:rsidR="00B834CE">
        <w:rPr>
          <w:rFonts w:cstheme="minorHAnsi"/>
        </w:rPr>
        <w:t>Las cantidades deberán declararse sin separador de miles</w:t>
      </w:r>
      <w:r w:rsidR="008F02BB">
        <w:rPr>
          <w:rFonts w:cstheme="minorHAnsi"/>
        </w:rPr>
        <w:t xml:space="preserve">, para </w:t>
      </w:r>
      <w:r w:rsidR="00B834CE">
        <w:rPr>
          <w:rFonts w:cstheme="minorHAnsi"/>
        </w:rPr>
        <w:t>separar los decimales del n</w:t>
      </w:r>
      <w:r w:rsidR="008F02BB">
        <w:rPr>
          <w:rFonts w:cstheme="minorHAnsi"/>
        </w:rPr>
        <w:t>ú</w:t>
      </w:r>
      <w:r w:rsidR="00B834CE">
        <w:rPr>
          <w:rFonts w:cstheme="minorHAnsi"/>
        </w:rPr>
        <w:t>mero entero, se utilizará punto (.).</w:t>
      </w:r>
      <w:r>
        <w:rPr>
          <w:rFonts w:cstheme="minorHAnsi"/>
        </w:rPr>
        <w:t>”</w:t>
      </w:r>
    </w:p>
    <w:p w14:paraId="578BD9CA" w14:textId="77777777" w:rsidR="00B834CE" w:rsidRDefault="00B834CE" w:rsidP="00E36309">
      <w:pPr>
        <w:pStyle w:val="Sinespaciado"/>
        <w:tabs>
          <w:tab w:val="left" w:pos="1276"/>
        </w:tabs>
        <w:spacing w:before="0" w:after="0"/>
        <w:ind w:left="837" w:hanging="360"/>
        <w:rPr>
          <w:rFonts w:cstheme="minorHAnsi"/>
        </w:rPr>
      </w:pPr>
    </w:p>
    <w:p w14:paraId="2B2F036F" w14:textId="6ED91DE3" w:rsidR="00B834CE" w:rsidRDefault="00B834CE" w:rsidP="00E36309">
      <w:pPr>
        <w:pStyle w:val="Sinespaciado"/>
        <w:numPr>
          <w:ilvl w:val="0"/>
          <w:numId w:val="34"/>
        </w:numPr>
        <w:spacing w:before="0" w:after="0"/>
        <w:ind w:left="837"/>
        <w:rPr>
          <w:rFonts w:cstheme="minorHAnsi"/>
          <w:b/>
          <w:bCs/>
        </w:rPr>
      </w:pPr>
      <w:r w:rsidRPr="003B633D">
        <w:rPr>
          <w:rFonts w:cstheme="minorHAnsi"/>
          <w:b/>
          <w:bCs/>
        </w:rPr>
        <w:t xml:space="preserve">AGRÉGASE, </w:t>
      </w:r>
      <w:r>
        <w:rPr>
          <w:rFonts w:cstheme="minorHAnsi"/>
          <w:b/>
          <w:bCs/>
        </w:rPr>
        <w:t>a continuación del numeral 14, los siguientes numerales</w:t>
      </w:r>
      <w:r w:rsidR="00D243DC">
        <w:rPr>
          <w:rFonts w:cstheme="minorHAnsi"/>
          <w:b/>
          <w:bCs/>
        </w:rPr>
        <w:t xml:space="preserve"> 15, 16 Y 17</w:t>
      </w:r>
      <w:r w:rsidRPr="003B633D">
        <w:rPr>
          <w:rFonts w:cstheme="minorHAnsi"/>
          <w:b/>
          <w:bCs/>
        </w:rPr>
        <w:t>:</w:t>
      </w:r>
    </w:p>
    <w:p w14:paraId="45A38620" w14:textId="77777777" w:rsidR="00727B1E" w:rsidRPr="003B633D" w:rsidRDefault="00727B1E" w:rsidP="00A00917">
      <w:pPr>
        <w:pStyle w:val="Sinespaciado"/>
        <w:spacing w:before="0" w:after="0"/>
        <w:ind w:left="426"/>
        <w:rPr>
          <w:rFonts w:cstheme="minorHAnsi"/>
          <w:b/>
          <w:bCs/>
        </w:rPr>
      </w:pPr>
    </w:p>
    <w:p w14:paraId="2D5D5A6F" w14:textId="2ACAE195" w:rsidR="0076758B" w:rsidRPr="003B633D" w:rsidRDefault="00880696" w:rsidP="00EB2D1B">
      <w:pPr>
        <w:pStyle w:val="Sinespaciado"/>
        <w:tabs>
          <w:tab w:val="left" w:pos="1276"/>
        </w:tabs>
        <w:spacing w:before="0" w:after="0"/>
        <w:ind w:left="851"/>
        <w:rPr>
          <w:rFonts w:cstheme="minorHAnsi"/>
          <w:bCs/>
        </w:rPr>
      </w:pPr>
      <w:r w:rsidRPr="003B633D">
        <w:rPr>
          <w:rFonts w:cstheme="minorHAnsi"/>
          <w:bCs/>
        </w:rPr>
        <w:t>“</w:t>
      </w:r>
      <w:r w:rsidRPr="003B633D">
        <w:rPr>
          <w:rFonts w:cstheme="minorHAnsi"/>
        </w:rPr>
        <w:t>15.</w:t>
      </w:r>
      <w:r w:rsidRPr="003B633D">
        <w:rPr>
          <w:rFonts w:cstheme="minorHAnsi"/>
          <w:bCs/>
        </w:rPr>
        <w:tab/>
      </w:r>
      <w:r w:rsidR="008A184F" w:rsidRPr="003B633D">
        <w:rPr>
          <w:rFonts w:cstheme="minorHAnsi"/>
          <w:bCs/>
        </w:rPr>
        <w:t>Los</w:t>
      </w:r>
      <w:r w:rsidR="00F61ADC" w:rsidRPr="003B633D">
        <w:rPr>
          <w:rFonts w:cstheme="minorHAnsi"/>
          <w:bCs/>
        </w:rPr>
        <w:t xml:space="preserve"> documento</w:t>
      </w:r>
      <w:r w:rsidR="008A184F" w:rsidRPr="003B633D">
        <w:rPr>
          <w:rFonts w:cstheme="minorHAnsi"/>
          <w:bCs/>
        </w:rPr>
        <w:t>s de operaciones que, sin ser declaraciones de ingreso o salida, impli</w:t>
      </w:r>
      <w:r w:rsidR="006A7E47">
        <w:rPr>
          <w:rFonts w:cstheme="minorHAnsi"/>
          <w:bCs/>
        </w:rPr>
        <w:t>quen</w:t>
      </w:r>
      <w:r w:rsidR="008A184F" w:rsidRPr="003B633D">
        <w:rPr>
          <w:rFonts w:cstheme="minorHAnsi"/>
          <w:bCs/>
        </w:rPr>
        <w:t xml:space="preserve"> un aumento o disminución en el inventario del usuario, o permit</w:t>
      </w:r>
      <w:r w:rsidR="006A7E47">
        <w:rPr>
          <w:rFonts w:cstheme="minorHAnsi"/>
          <w:bCs/>
        </w:rPr>
        <w:t>an</w:t>
      </w:r>
      <w:r w:rsidR="008A184F" w:rsidRPr="003B633D">
        <w:rPr>
          <w:rFonts w:cstheme="minorHAnsi"/>
          <w:bCs/>
        </w:rPr>
        <w:t xml:space="preserve"> asegurar la trazabilidad de la mercancía, </w:t>
      </w:r>
      <w:r w:rsidR="00F61ADC" w:rsidRPr="003B633D">
        <w:rPr>
          <w:rFonts w:cstheme="minorHAnsi"/>
          <w:bCs/>
        </w:rPr>
        <w:t>constituido</w:t>
      </w:r>
      <w:r w:rsidR="008A184F" w:rsidRPr="003B633D">
        <w:rPr>
          <w:rFonts w:cstheme="minorHAnsi"/>
          <w:bCs/>
        </w:rPr>
        <w:t>s</w:t>
      </w:r>
      <w:r w:rsidR="00F61ADC" w:rsidRPr="003B633D">
        <w:rPr>
          <w:rFonts w:cstheme="minorHAnsi"/>
          <w:bCs/>
        </w:rPr>
        <w:t xml:space="preserve"> por más de una hoja, </w:t>
      </w:r>
      <w:r w:rsidR="00835BF3" w:rsidRPr="003B633D">
        <w:rPr>
          <w:rFonts w:cstheme="minorHAnsi"/>
          <w:bCs/>
        </w:rPr>
        <w:t>deberá</w:t>
      </w:r>
      <w:r w:rsidR="008A184F" w:rsidRPr="003B633D">
        <w:rPr>
          <w:rFonts w:cstheme="minorHAnsi"/>
          <w:bCs/>
        </w:rPr>
        <w:t>n</w:t>
      </w:r>
      <w:r w:rsidR="00835BF3" w:rsidRPr="003B633D">
        <w:rPr>
          <w:rFonts w:cstheme="minorHAnsi"/>
          <w:bCs/>
        </w:rPr>
        <w:t xml:space="preserve"> </w:t>
      </w:r>
      <w:r w:rsidR="008A184F" w:rsidRPr="003B633D">
        <w:rPr>
          <w:rFonts w:cstheme="minorHAnsi"/>
          <w:bCs/>
        </w:rPr>
        <w:t>repetir</w:t>
      </w:r>
      <w:r w:rsidR="00835BF3" w:rsidRPr="003B633D">
        <w:rPr>
          <w:rFonts w:cstheme="minorHAnsi"/>
          <w:bCs/>
        </w:rPr>
        <w:t xml:space="preserve">, </w:t>
      </w:r>
      <w:r w:rsidR="006979DE" w:rsidRPr="003B633D">
        <w:rPr>
          <w:rFonts w:cstheme="minorHAnsi"/>
          <w:bCs/>
        </w:rPr>
        <w:t>a contar de la hoja 2</w:t>
      </w:r>
      <w:r w:rsidR="00835BF3" w:rsidRPr="003B633D">
        <w:rPr>
          <w:rFonts w:cstheme="minorHAnsi"/>
          <w:bCs/>
        </w:rPr>
        <w:t>,</w:t>
      </w:r>
      <w:r w:rsidR="006979DE" w:rsidRPr="003B633D">
        <w:rPr>
          <w:rFonts w:cstheme="minorHAnsi"/>
          <w:bCs/>
        </w:rPr>
        <w:t xml:space="preserve"> </w:t>
      </w:r>
      <w:r w:rsidR="00F62029" w:rsidRPr="003B633D">
        <w:rPr>
          <w:rFonts w:cstheme="minorHAnsi"/>
          <w:bCs/>
        </w:rPr>
        <w:t xml:space="preserve">el </w:t>
      </w:r>
      <w:r w:rsidRPr="003B633D">
        <w:rPr>
          <w:rFonts w:cstheme="minorHAnsi"/>
          <w:bCs/>
        </w:rPr>
        <w:t>encabezado de la</w:t>
      </w:r>
      <w:r w:rsidR="008A184F" w:rsidRPr="003B633D">
        <w:rPr>
          <w:rFonts w:cstheme="minorHAnsi"/>
          <w:bCs/>
        </w:rPr>
        <w:t xml:space="preserve"> primera hoja que </w:t>
      </w:r>
      <w:r w:rsidR="00827009" w:rsidRPr="003B633D">
        <w:rPr>
          <w:rFonts w:cstheme="minorHAnsi"/>
          <w:bCs/>
        </w:rPr>
        <w:t xml:space="preserve">contiene, entre otros, los datos </w:t>
      </w:r>
      <w:r w:rsidR="008A184F" w:rsidRPr="003B633D">
        <w:rPr>
          <w:rFonts w:cstheme="minorHAnsi"/>
          <w:bCs/>
        </w:rPr>
        <w:t>de la operación</w:t>
      </w:r>
      <w:r w:rsidR="00827009" w:rsidRPr="003B633D">
        <w:rPr>
          <w:rFonts w:cstheme="minorHAnsi"/>
          <w:bCs/>
        </w:rPr>
        <w:t>, la Aduana, la Zona Franca, la Sociedad Administradora</w:t>
      </w:r>
      <w:r w:rsidR="008A184F" w:rsidRPr="003B633D">
        <w:rPr>
          <w:rFonts w:cstheme="minorHAnsi"/>
          <w:bCs/>
        </w:rPr>
        <w:t>, incluyendo el</w:t>
      </w:r>
      <w:r w:rsidR="00CC70B6" w:rsidRPr="003B633D">
        <w:rPr>
          <w:rFonts w:cstheme="minorHAnsi"/>
          <w:bCs/>
        </w:rPr>
        <w:t xml:space="preserve"> número de hoja</w:t>
      </w:r>
      <w:r w:rsidR="00F62029" w:rsidRPr="003B633D">
        <w:rPr>
          <w:rFonts w:cstheme="minorHAnsi"/>
          <w:bCs/>
        </w:rPr>
        <w:t xml:space="preserve"> y </w:t>
      </w:r>
      <w:r w:rsidR="00CC70B6" w:rsidRPr="003B633D">
        <w:rPr>
          <w:rFonts w:cstheme="minorHAnsi"/>
          <w:bCs/>
        </w:rPr>
        <w:t>total de hojas</w:t>
      </w:r>
      <w:r w:rsidR="00827009" w:rsidRPr="003B633D">
        <w:rPr>
          <w:rFonts w:cstheme="minorHAnsi"/>
          <w:bCs/>
        </w:rPr>
        <w:t>, y continuar con la secuencia de ítems</w:t>
      </w:r>
      <w:r w:rsidRPr="003B633D">
        <w:rPr>
          <w:rFonts w:cstheme="minorHAnsi"/>
          <w:bCs/>
        </w:rPr>
        <w:t>.</w:t>
      </w:r>
    </w:p>
    <w:p w14:paraId="716321DF" w14:textId="77777777" w:rsidR="0076758B" w:rsidRPr="003B633D" w:rsidRDefault="0076758B" w:rsidP="00EB2D1B">
      <w:pPr>
        <w:pStyle w:val="Sinespaciado"/>
        <w:tabs>
          <w:tab w:val="left" w:pos="1134"/>
        </w:tabs>
        <w:spacing w:before="0" w:after="0"/>
        <w:ind w:left="851"/>
        <w:rPr>
          <w:rFonts w:cstheme="minorHAnsi"/>
          <w:bCs/>
        </w:rPr>
      </w:pPr>
    </w:p>
    <w:p w14:paraId="03176825" w14:textId="763500F0" w:rsidR="0076758B" w:rsidRPr="003B633D" w:rsidRDefault="00D243DC" w:rsidP="00EB2D1B">
      <w:pPr>
        <w:pStyle w:val="Sinespaciado"/>
        <w:tabs>
          <w:tab w:val="left" w:pos="1276"/>
        </w:tabs>
        <w:spacing w:before="0" w:after="0"/>
        <w:ind w:left="851"/>
        <w:rPr>
          <w:rFonts w:cstheme="minorHAnsi"/>
        </w:rPr>
      </w:pPr>
      <w:r>
        <w:rPr>
          <w:rFonts w:cstheme="minorHAnsi"/>
        </w:rPr>
        <w:t>“</w:t>
      </w:r>
      <w:r w:rsidR="0076758B" w:rsidRPr="003B633D">
        <w:rPr>
          <w:rFonts w:cstheme="minorHAnsi"/>
        </w:rPr>
        <w:t>16.</w:t>
      </w:r>
      <w:r w:rsidR="0076758B" w:rsidRPr="003B633D">
        <w:rPr>
          <w:rFonts w:cstheme="minorHAnsi"/>
        </w:rPr>
        <w:tab/>
        <w:t>Tratándose de las tramitaciones electrónicas de la Zona Franca de Punta Arenas, para consignar la información del Número documento de ingreso que justifica la incorporación de la mercancía en el inventario, solicitado en la Declaración de Salida de Zona Franca (Anexo Nº 2), cuando corresponda a un documento legalizado o autorizado con anterioridad a la fecha de puesta en producción de la tramitación electrónica correspondiente, se deberá declarar de acuerdo con la siguiente estructura: el nombre de documento (4 caracteres), año (4 dígitos), guion, número del documento con el que se legalizó o autorizó.</w:t>
      </w:r>
    </w:p>
    <w:p w14:paraId="3402F7C8" w14:textId="77777777" w:rsidR="0076758B" w:rsidRPr="003B633D" w:rsidRDefault="0076758B" w:rsidP="00EB2D1B">
      <w:pPr>
        <w:pStyle w:val="Sinespaciado"/>
        <w:spacing w:before="0" w:after="0"/>
        <w:ind w:left="851"/>
        <w:rPr>
          <w:rFonts w:cstheme="minorHAnsi"/>
        </w:rPr>
      </w:pPr>
    </w:p>
    <w:p w14:paraId="70E8912B" w14:textId="45F7C3F9" w:rsidR="0076758B" w:rsidRPr="003B633D" w:rsidRDefault="00D243DC" w:rsidP="00EB2D1B">
      <w:pPr>
        <w:pStyle w:val="Sinespaciado"/>
        <w:spacing w:before="0" w:after="0"/>
        <w:ind w:left="851"/>
        <w:rPr>
          <w:rFonts w:cstheme="minorHAnsi"/>
          <w:bCs/>
        </w:rPr>
      </w:pPr>
      <w:r>
        <w:rPr>
          <w:rFonts w:cstheme="minorHAnsi"/>
        </w:rPr>
        <w:t>“</w:t>
      </w:r>
      <w:r w:rsidR="0076758B" w:rsidRPr="003B633D">
        <w:rPr>
          <w:rFonts w:cstheme="minorHAnsi"/>
        </w:rPr>
        <w:t>Los nombres de los documentos a utilizar son:</w:t>
      </w:r>
    </w:p>
    <w:p w14:paraId="2516037A" w14:textId="77777777" w:rsidR="0076758B" w:rsidRPr="003B633D" w:rsidRDefault="0076758B" w:rsidP="00EB2D1B">
      <w:pPr>
        <w:tabs>
          <w:tab w:val="left" w:pos="993"/>
        </w:tabs>
        <w:autoSpaceDE w:val="0"/>
        <w:autoSpaceDN w:val="0"/>
        <w:adjustRightInd w:val="0"/>
        <w:ind w:left="851"/>
        <w:rPr>
          <w:rFonts w:asciiTheme="minorHAnsi" w:eastAsiaTheme="minorHAnsi" w:hAnsiTheme="minorHAnsi" w:cstheme="minorHAnsi"/>
          <w:sz w:val="22"/>
          <w:szCs w:val="22"/>
          <w:lang w:val="es-CL" w:eastAsia="en-US"/>
        </w:rPr>
      </w:pPr>
    </w:p>
    <w:p w14:paraId="58902587" w14:textId="77777777" w:rsidR="0076758B" w:rsidRPr="003B633D" w:rsidRDefault="0076758B" w:rsidP="00EB2D1B">
      <w:pPr>
        <w:tabs>
          <w:tab w:val="left" w:pos="993"/>
        </w:tabs>
        <w:autoSpaceDE w:val="0"/>
        <w:autoSpaceDN w:val="0"/>
        <w:adjustRightInd w:val="0"/>
        <w:ind w:left="851"/>
        <w:rPr>
          <w:rFonts w:asciiTheme="minorHAnsi" w:eastAsiaTheme="minorHAnsi" w:hAnsiTheme="minorHAnsi" w:cstheme="minorHAnsi"/>
          <w:sz w:val="22"/>
          <w:szCs w:val="22"/>
          <w:lang w:val="es-CL" w:eastAsia="en-US"/>
        </w:rPr>
      </w:pPr>
      <w:r w:rsidRPr="003B633D">
        <w:rPr>
          <w:rFonts w:asciiTheme="minorHAnsi" w:eastAsiaTheme="minorHAnsi" w:hAnsiTheme="minorHAnsi" w:cstheme="minorHAnsi"/>
          <w:sz w:val="22"/>
          <w:szCs w:val="22"/>
          <w:lang w:val="es-CL" w:eastAsia="en-US"/>
        </w:rPr>
        <w:t>a)</w:t>
      </w:r>
      <w:r w:rsidRPr="003B633D">
        <w:rPr>
          <w:rFonts w:asciiTheme="minorHAnsi" w:eastAsiaTheme="minorHAnsi" w:hAnsiTheme="minorHAnsi" w:cstheme="minorHAnsi"/>
          <w:sz w:val="22"/>
          <w:szCs w:val="22"/>
          <w:lang w:val="es-CL" w:eastAsia="en-US"/>
        </w:rPr>
        <w:tab/>
        <w:t>ZETA: para las solicitudes de traslado a zona franca.</w:t>
      </w:r>
    </w:p>
    <w:p w14:paraId="2CFC8D74" w14:textId="77777777" w:rsidR="0076758B" w:rsidRPr="003B633D" w:rsidRDefault="0076758B" w:rsidP="00EB2D1B">
      <w:pPr>
        <w:tabs>
          <w:tab w:val="left" w:pos="993"/>
        </w:tabs>
        <w:autoSpaceDE w:val="0"/>
        <w:autoSpaceDN w:val="0"/>
        <w:adjustRightInd w:val="0"/>
        <w:ind w:left="851"/>
        <w:rPr>
          <w:rFonts w:asciiTheme="minorHAnsi" w:eastAsiaTheme="minorHAnsi" w:hAnsiTheme="minorHAnsi" w:cstheme="minorHAnsi"/>
          <w:sz w:val="22"/>
          <w:szCs w:val="22"/>
          <w:lang w:val="es-CL" w:eastAsia="en-US"/>
        </w:rPr>
      </w:pPr>
      <w:r w:rsidRPr="003B633D">
        <w:rPr>
          <w:rFonts w:asciiTheme="minorHAnsi" w:eastAsiaTheme="minorHAnsi" w:hAnsiTheme="minorHAnsi" w:cstheme="minorHAnsi"/>
          <w:sz w:val="22"/>
          <w:szCs w:val="22"/>
          <w:lang w:val="es-CL" w:eastAsia="en-US"/>
        </w:rPr>
        <w:t>b)</w:t>
      </w:r>
      <w:r w:rsidRPr="003B633D">
        <w:rPr>
          <w:rFonts w:asciiTheme="minorHAnsi" w:eastAsiaTheme="minorHAnsi" w:hAnsiTheme="minorHAnsi" w:cstheme="minorHAnsi"/>
          <w:sz w:val="22"/>
          <w:szCs w:val="22"/>
          <w:lang w:val="es-CL" w:eastAsia="en-US"/>
        </w:rPr>
        <w:tab/>
        <w:t>REEX: para las reexpediciones desde la otra zona franca.</w:t>
      </w:r>
    </w:p>
    <w:p w14:paraId="6FCB53B5" w14:textId="77777777" w:rsidR="0076758B" w:rsidRPr="003B633D" w:rsidRDefault="0076758B" w:rsidP="00EB2D1B">
      <w:pPr>
        <w:tabs>
          <w:tab w:val="left" w:pos="993"/>
        </w:tabs>
        <w:autoSpaceDE w:val="0"/>
        <w:autoSpaceDN w:val="0"/>
        <w:adjustRightInd w:val="0"/>
        <w:ind w:left="851"/>
        <w:rPr>
          <w:rFonts w:asciiTheme="minorHAnsi" w:eastAsiaTheme="minorHAnsi" w:hAnsiTheme="minorHAnsi" w:cstheme="minorHAnsi"/>
          <w:sz w:val="22"/>
          <w:szCs w:val="22"/>
          <w:lang w:val="es-CL" w:eastAsia="en-US"/>
        </w:rPr>
      </w:pPr>
      <w:r w:rsidRPr="003B633D">
        <w:rPr>
          <w:rFonts w:asciiTheme="minorHAnsi" w:eastAsiaTheme="minorHAnsi" w:hAnsiTheme="minorHAnsi" w:cstheme="minorHAnsi"/>
          <w:sz w:val="22"/>
          <w:szCs w:val="22"/>
          <w:lang w:val="es-CL" w:eastAsia="en-US"/>
        </w:rPr>
        <w:t>c)</w:t>
      </w:r>
      <w:r w:rsidRPr="003B633D">
        <w:rPr>
          <w:rFonts w:asciiTheme="minorHAnsi" w:eastAsiaTheme="minorHAnsi" w:hAnsiTheme="minorHAnsi" w:cstheme="minorHAnsi"/>
          <w:sz w:val="22"/>
          <w:szCs w:val="22"/>
          <w:lang w:val="es-CL" w:eastAsia="en-US"/>
        </w:rPr>
        <w:tab/>
        <w:t>DIMN: para las declaraciones de ingreso de mercancía nacional.</w:t>
      </w:r>
    </w:p>
    <w:p w14:paraId="66574C46" w14:textId="77777777" w:rsidR="0076758B" w:rsidRPr="003B633D" w:rsidRDefault="0076758B" w:rsidP="00EB2D1B">
      <w:pPr>
        <w:tabs>
          <w:tab w:val="left" w:pos="993"/>
        </w:tabs>
        <w:autoSpaceDE w:val="0"/>
        <w:autoSpaceDN w:val="0"/>
        <w:adjustRightInd w:val="0"/>
        <w:ind w:left="851"/>
        <w:rPr>
          <w:rFonts w:asciiTheme="minorHAnsi" w:eastAsiaTheme="minorHAnsi" w:hAnsiTheme="minorHAnsi" w:cstheme="minorHAnsi"/>
          <w:sz w:val="22"/>
          <w:szCs w:val="22"/>
          <w:lang w:val="es-CL" w:eastAsia="en-US"/>
        </w:rPr>
      </w:pPr>
      <w:r w:rsidRPr="003B633D">
        <w:rPr>
          <w:rFonts w:asciiTheme="minorHAnsi" w:eastAsiaTheme="minorHAnsi" w:hAnsiTheme="minorHAnsi" w:cstheme="minorHAnsi"/>
          <w:sz w:val="22"/>
          <w:szCs w:val="22"/>
          <w:lang w:val="es-CL" w:eastAsia="en-US"/>
        </w:rPr>
        <w:t>d)</w:t>
      </w:r>
      <w:r w:rsidRPr="003B633D">
        <w:rPr>
          <w:rFonts w:asciiTheme="minorHAnsi" w:eastAsiaTheme="minorHAnsi" w:hAnsiTheme="minorHAnsi" w:cstheme="minorHAnsi"/>
          <w:sz w:val="22"/>
          <w:szCs w:val="22"/>
          <w:lang w:val="es-CL" w:eastAsia="en-US"/>
        </w:rPr>
        <w:tab/>
        <w:t>TRUS: para los traspasos entre usuarios.</w:t>
      </w:r>
    </w:p>
    <w:p w14:paraId="3E160D7E" w14:textId="77777777" w:rsidR="0076758B" w:rsidRPr="003B633D" w:rsidRDefault="0076758B" w:rsidP="00EB2D1B">
      <w:pPr>
        <w:tabs>
          <w:tab w:val="left" w:pos="993"/>
        </w:tabs>
        <w:autoSpaceDE w:val="0"/>
        <w:autoSpaceDN w:val="0"/>
        <w:adjustRightInd w:val="0"/>
        <w:ind w:left="851"/>
        <w:rPr>
          <w:rFonts w:asciiTheme="minorHAnsi" w:eastAsiaTheme="minorHAnsi" w:hAnsiTheme="minorHAnsi" w:cstheme="minorHAnsi"/>
          <w:sz w:val="22"/>
          <w:szCs w:val="22"/>
          <w:lang w:val="es-CL" w:eastAsia="en-US"/>
        </w:rPr>
      </w:pPr>
      <w:r w:rsidRPr="003B633D">
        <w:rPr>
          <w:rFonts w:asciiTheme="minorHAnsi" w:eastAsiaTheme="minorHAnsi" w:hAnsiTheme="minorHAnsi" w:cstheme="minorHAnsi"/>
          <w:sz w:val="22"/>
          <w:szCs w:val="22"/>
          <w:lang w:val="es-CL" w:eastAsia="en-US"/>
        </w:rPr>
        <w:t>e)</w:t>
      </w:r>
      <w:r w:rsidRPr="003B633D">
        <w:rPr>
          <w:rFonts w:asciiTheme="minorHAnsi" w:eastAsiaTheme="minorHAnsi" w:hAnsiTheme="minorHAnsi" w:cstheme="minorHAnsi"/>
          <w:sz w:val="22"/>
          <w:szCs w:val="22"/>
          <w:lang w:val="es-CL" w:eastAsia="en-US"/>
        </w:rPr>
        <w:tab/>
        <w:t xml:space="preserve">PROD: para los informes de producción.”. </w:t>
      </w:r>
    </w:p>
    <w:p w14:paraId="6F108279" w14:textId="77777777" w:rsidR="0076758B" w:rsidRPr="003B633D" w:rsidRDefault="0076758B" w:rsidP="00EB2D1B">
      <w:pPr>
        <w:pStyle w:val="Sinespaciado"/>
        <w:spacing w:before="0" w:after="0"/>
        <w:ind w:left="851"/>
        <w:rPr>
          <w:rFonts w:cstheme="minorHAnsi"/>
          <w:bCs/>
        </w:rPr>
      </w:pPr>
    </w:p>
    <w:p w14:paraId="676A44C8" w14:textId="0C822D80" w:rsidR="00C17674" w:rsidRDefault="00D243DC" w:rsidP="00EB2D1B">
      <w:pPr>
        <w:pStyle w:val="Sinespaciado"/>
        <w:tabs>
          <w:tab w:val="left" w:pos="1276"/>
        </w:tabs>
        <w:spacing w:before="0" w:after="0"/>
        <w:ind w:left="851"/>
        <w:rPr>
          <w:rFonts w:cstheme="minorHAnsi"/>
        </w:rPr>
      </w:pPr>
      <w:r>
        <w:rPr>
          <w:rFonts w:cstheme="minorHAnsi"/>
        </w:rPr>
        <w:t>“</w:t>
      </w:r>
      <w:r w:rsidR="00C17674" w:rsidRPr="003B633D">
        <w:rPr>
          <w:rFonts w:cstheme="minorHAnsi"/>
        </w:rPr>
        <w:t>17.</w:t>
      </w:r>
      <w:r w:rsidR="00C17674" w:rsidRPr="003B633D">
        <w:rPr>
          <w:rFonts w:cstheme="minorHAnsi"/>
        </w:rPr>
        <w:tab/>
        <w:t xml:space="preserve">Tratándose de las tramitaciones electrónicas de la Zona Franca de </w:t>
      </w:r>
      <w:r w:rsidR="00013577" w:rsidRPr="003B633D">
        <w:rPr>
          <w:rFonts w:cstheme="minorHAnsi"/>
        </w:rPr>
        <w:t>Iquique</w:t>
      </w:r>
      <w:r w:rsidR="00C17674" w:rsidRPr="003B633D">
        <w:rPr>
          <w:rFonts w:cstheme="minorHAnsi"/>
        </w:rPr>
        <w:t xml:space="preserve">, para consignar la información del Número documento de ingreso que justifica la incorporación de la mercancía en el inventario, solicitado en la Declaración de Salida de Zona Franca (Anexo Nº 2), cuando corresponda a un documento legalizado con anterioridad a la fecha de puesta en producción de la tramitación electrónica correspondiente, se deberá </w:t>
      </w:r>
      <w:r w:rsidR="000F51D6">
        <w:rPr>
          <w:rFonts w:cstheme="minorHAnsi"/>
        </w:rPr>
        <w:t xml:space="preserve">declarar </w:t>
      </w:r>
      <w:r w:rsidR="00C17674" w:rsidRPr="003B633D">
        <w:rPr>
          <w:rFonts w:cstheme="minorHAnsi"/>
        </w:rPr>
        <w:t xml:space="preserve">el número de visación </w:t>
      </w:r>
      <w:r w:rsidR="00013577" w:rsidRPr="003B633D">
        <w:rPr>
          <w:rFonts w:cstheme="minorHAnsi"/>
        </w:rPr>
        <w:t xml:space="preserve">que la </w:t>
      </w:r>
      <w:r w:rsidR="00C17674" w:rsidRPr="003B633D">
        <w:rPr>
          <w:rFonts w:cstheme="minorHAnsi"/>
        </w:rPr>
        <w:t>autorizó.</w:t>
      </w:r>
      <w:r>
        <w:rPr>
          <w:rFonts w:cstheme="minorHAnsi"/>
        </w:rPr>
        <w:t>”</w:t>
      </w:r>
    </w:p>
    <w:p w14:paraId="72DD8AFD" w14:textId="77777777" w:rsidR="00880696" w:rsidRPr="003B633D" w:rsidRDefault="00880696" w:rsidP="00EB2D1B">
      <w:pPr>
        <w:pStyle w:val="Sinespaciado"/>
        <w:spacing w:before="0" w:after="0"/>
        <w:ind w:left="851"/>
        <w:rPr>
          <w:rFonts w:cstheme="minorHAnsi"/>
          <w:b/>
        </w:rPr>
      </w:pPr>
    </w:p>
    <w:p w14:paraId="382A000D" w14:textId="77777777" w:rsidR="00992C45" w:rsidRPr="003B633D" w:rsidRDefault="00992C45" w:rsidP="003B633D">
      <w:pPr>
        <w:pStyle w:val="Sinespaciado"/>
        <w:numPr>
          <w:ilvl w:val="0"/>
          <w:numId w:val="1"/>
        </w:numPr>
        <w:spacing w:before="0" w:after="0"/>
        <w:ind w:left="426" w:hanging="426"/>
        <w:rPr>
          <w:rFonts w:cstheme="minorHAnsi"/>
          <w:b/>
          <w:bCs/>
        </w:rPr>
      </w:pPr>
      <w:r w:rsidRPr="003B633D">
        <w:rPr>
          <w:rFonts w:cstheme="minorHAnsi"/>
          <w:b/>
          <w:bCs/>
        </w:rPr>
        <w:t>MODIFÍCASE el Anexo 1, sobre Instrucciones de llenado de Declaraciones de Ingreso Zona Franca (DIZF), de la siguiente manera:</w:t>
      </w:r>
    </w:p>
    <w:p w14:paraId="3E50BB07" w14:textId="77777777" w:rsidR="00FF5A70" w:rsidRPr="003B633D" w:rsidRDefault="00FF5A70" w:rsidP="003B633D">
      <w:pPr>
        <w:pStyle w:val="Sinespaciado"/>
        <w:spacing w:before="0" w:after="0"/>
        <w:ind w:left="426"/>
        <w:rPr>
          <w:rFonts w:cstheme="minorHAnsi"/>
          <w:b/>
          <w:bCs/>
        </w:rPr>
      </w:pPr>
    </w:p>
    <w:p w14:paraId="3A23E03F" w14:textId="77777777" w:rsidR="00362404" w:rsidRPr="003B633D" w:rsidRDefault="00FB77FD" w:rsidP="003B633D">
      <w:pPr>
        <w:pStyle w:val="Sinespaciado"/>
        <w:numPr>
          <w:ilvl w:val="0"/>
          <w:numId w:val="15"/>
        </w:numPr>
        <w:spacing w:before="0" w:after="0"/>
        <w:ind w:left="709" w:hanging="283"/>
        <w:rPr>
          <w:rFonts w:cstheme="minorHAnsi"/>
          <w:b/>
          <w:bCs/>
        </w:rPr>
      </w:pPr>
      <w:r w:rsidRPr="003B633D">
        <w:rPr>
          <w:rFonts w:cstheme="minorHAnsi"/>
          <w:b/>
          <w:bCs/>
        </w:rPr>
        <w:t>REEMPLÁ</w:t>
      </w:r>
      <w:r w:rsidR="007B6174" w:rsidRPr="003B633D">
        <w:rPr>
          <w:rFonts w:cstheme="minorHAnsi"/>
          <w:b/>
          <w:bCs/>
        </w:rPr>
        <w:t>ZASE</w:t>
      </w:r>
      <w:r w:rsidR="00362404" w:rsidRPr="003B633D">
        <w:rPr>
          <w:rFonts w:cstheme="minorHAnsi"/>
          <w:b/>
          <w:bCs/>
        </w:rPr>
        <w:t xml:space="preserve"> </w:t>
      </w:r>
      <w:r w:rsidR="007B6174" w:rsidRPr="003B633D">
        <w:rPr>
          <w:rFonts w:cstheme="minorHAnsi"/>
          <w:b/>
          <w:bCs/>
        </w:rPr>
        <w:t xml:space="preserve">el texto del numeral </w:t>
      </w:r>
      <w:r w:rsidRPr="003B633D">
        <w:rPr>
          <w:rFonts w:cstheme="minorHAnsi"/>
          <w:b/>
          <w:bCs/>
        </w:rPr>
        <w:t>“</w:t>
      </w:r>
      <w:r w:rsidR="007B6174" w:rsidRPr="003B633D">
        <w:rPr>
          <w:rFonts w:cstheme="minorHAnsi"/>
          <w:b/>
          <w:bCs/>
        </w:rPr>
        <w:t>22. Información Adicional del Usuario de Zona Franca</w:t>
      </w:r>
      <w:r w:rsidRPr="003B633D">
        <w:rPr>
          <w:rFonts w:cstheme="minorHAnsi"/>
          <w:b/>
          <w:bCs/>
        </w:rPr>
        <w:t>”,</w:t>
      </w:r>
      <w:r w:rsidR="007B6174" w:rsidRPr="003B633D">
        <w:rPr>
          <w:rFonts w:cstheme="minorHAnsi"/>
          <w:b/>
          <w:bCs/>
        </w:rPr>
        <w:t xml:space="preserve"> por el siguiente:</w:t>
      </w:r>
    </w:p>
    <w:p w14:paraId="0D5EAF86" w14:textId="53540129" w:rsidR="00926D0C" w:rsidRPr="003B633D" w:rsidRDefault="00C94A32" w:rsidP="003B633D">
      <w:pPr>
        <w:autoSpaceDE w:val="0"/>
        <w:autoSpaceDN w:val="0"/>
        <w:adjustRightInd w:val="0"/>
        <w:ind w:left="709"/>
        <w:jc w:val="both"/>
        <w:rPr>
          <w:rFonts w:asciiTheme="minorHAnsi" w:eastAsiaTheme="minorHAnsi" w:hAnsiTheme="minorHAnsi" w:cstheme="minorHAnsi"/>
          <w:sz w:val="22"/>
          <w:szCs w:val="22"/>
          <w:lang w:val="es-CL" w:eastAsia="en-US"/>
        </w:rPr>
      </w:pPr>
      <w:r w:rsidRPr="003B633D">
        <w:rPr>
          <w:rFonts w:asciiTheme="minorHAnsi" w:eastAsiaTheme="minorHAnsi" w:hAnsiTheme="minorHAnsi" w:cstheme="minorHAnsi"/>
          <w:sz w:val="22"/>
          <w:szCs w:val="22"/>
          <w:lang w:val="es-CL" w:eastAsia="en-US"/>
        </w:rPr>
        <w:t>“</w:t>
      </w:r>
      <w:r w:rsidR="00926D0C" w:rsidRPr="003B633D">
        <w:rPr>
          <w:rFonts w:asciiTheme="minorHAnsi" w:eastAsiaTheme="minorHAnsi" w:hAnsiTheme="minorHAnsi" w:cstheme="minorHAnsi"/>
          <w:sz w:val="22"/>
          <w:szCs w:val="22"/>
          <w:lang w:val="es-CL" w:eastAsia="en-US"/>
        </w:rPr>
        <w:t xml:space="preserve">Consigne la dirección del emisor de la </w:t>
      </w:r>
      <w:r w:rsidR="00B92882" w:rsidRPr="003B633D">
        <w:rPr>
          <w:rFonts w:asciiTheme="minorHAnsi" w:eastAsiaTheme="minorHAnsi" w:hAnsiTheme="minorHAnsi" w:cstheme="minorHAnsi"/>
          <w:sz w:val="22"/>
          <w:szCs w:val="22"/>
          <w:lang w:val="es-CL" w:eastAsia="en-US"/>
        </w:rPr>
        <w:t xml:space="preserve">o las </w:t>
      </w:r>
      <w:r w:rsidR="00926D0C" w:rsidRPr="003B633D">
        <w:rPr>
          <w:rFonts w:asciiTheme="minorHAnsi" w:eastAsiaTheme="minorHAnsi" w:hAnsiTheme="minorHAnsi" w:cstheme="minorHAnsi"/>
          <w:sz w:val="22"/>
          <w:szCs w:val="22"/>
          <w:lang w:val="es-CL" w:eastAsia="en-US"/>
        </w:rPr>
        <w:t>Factura</w:t>
      </w:r>
      <w:r w:rsidR="00B92882" w:rsidRPr="003B633D">
        <w:rPr>
          <w:rFonts w:asciiTheme="minorHAnsi" w:eastAsiaTheme="minorHAnsi" w:hAnsiTheme="minorHAnsi" w:cstheme="minorHAnsi"/>
          <w:sz w:val="22"/>
          <w:szCs w:val="22"/>
          <w:lang w:val="es-CL" w:eastAsia="en-US"/>
        </w:rPr>
        <w:t>s</w:t>
      </w:r>
      <w:r w:rsidR="00926D0C" w:rsidRPr="003B633D">
        <w:rPr>
          <w:rFonts w:asciiTheme="minorHAnsi" w:eastAsiaTheme="minorHAnsi" w:hAnsiTheme="minorHAnsi" w:cstheme="minorHAnsi"/>
          <w:sz w:val="22"/>
          <w:szCs w:val="22"/>
          <w:lang w:val="es-CL" w:eastAsia="en-US"/>
        </w:rPr>
        <w:t>, decla</w:t>
      </w:r>
      <w:r w:rsidR="00DD08DA" w:rsidRPr="003B633D">
        <w:rPr>
          <w:rFonts w:asciiTheme="minorHAnsi" w:eastAsiaTheme="minorHAnsi" w:hAnsiTheme="minorHAnsi" w:cstheme="minorHAnsi"/>
          <w:sz w:val="22"/>
          <w:szCs w:val="22"/>
          <w:lang w:val="es-CL" w:eastAsia="en-US"/>
        </w:rPr>
        <w:t>rada</w:t>
      </w:r>
      <w:r w:rsidR="00B92882" w:rsidRPr="003B633D">
        <w:rPr>
          <w:rFonts w:asciiTheme="minorHAnsi" w:eastAsiaTheme="minorHAnsi" w:hAnsiTheme="minorHAnsi" w:cstheme="minorHAnsi"/>
          <w:sz w:val="22"/>
          <w:szCs w:val="22"/>
          <w:lang w:val="es-CL" w:eastAsia="en-US"/>
        </w:rPr>
        <w:t>s</w:t>
      </w:r>
      <w:r w:rsidR="00DD08DA" w:rsidRPr="003B633D">
        <w:rPr>
          <w:rFonts w:asciiTheme="minorHAnsi" w:eastAsiaTheme="minorHAnsi" w:hAnsiTheme="minorHAnsi" w:cstheme="minorHAnsi"/>
          <w:sz w:val="22"/>
          <w:szCs w:val="22"/>
          <w:lang w:val="es-CL" w:eastAsia="en-US"/>
        </w:rPr>
        <w:t xml:space="preserve"> en </w:t>
      </w:r>
      <w:r w:rsidR="00926D0C" w:rsidRPr="003B633D">
        <w:rPr>
          <w:rFonts w:asciiTheme="minorHAnsi" w:eastAsiaTheme="minorHAnsi" w:hAnsiTheme="minorHAnsi" w:cstheme="minorHAnsi"/>
          <w:sz w:val="22"/>
          <w:szCs w:val="22"/>
          <w:lang w:val="es-CL" w:eastAsia="en-US"/>
        </w:rPr>
        <w:t xml:space="preserve">el adjunto ADJ001, anteponiendo </w:t>
      </w:r>
      <w:r w:rsidR="00B92882" w:rsidRPr="003B633D">
        <w:rPr>
          <w:rFonts w:asciiTheme="minorHAnsi" w:eastAsiaTheme="minorHAnsi" w:hAnsiTheme="minorHAnsi" w:cstheme="minorHAnsi"/>
          <w:sz w:val="22"/>
          <w:szCs w:val="22"/>
          <w:lang w:val="es-CL" w:eastAsia="en-US"/>
        </w:rPr>
        <w:t xml:space="preserve">para cada una de ellas </w:t>
      </w:r>
      <w:r w:rsidR="00926D0C" w:rsidRPr="003B633D">
        <w:rPr>
          <w:rFonts w:asciiTheme="minorHAnsi" w:eastAsiaTheme="minorHAnsi" w:hAnsiTheme="minorHAnsi" w:cstheme="minorHAnsi"/>
          <w:sz w:val="22"/>
          <w:szCs w:val="22"/>
          <w:lang w:val="es-CL" w:eastAsia="en-US"/>
        </w:rPr>
        <w:t>el código “01” seguido por “:”, terminando en “;”</w:t>
      </w:r>
      <w:r w:rsidR="00417075" w:rsidRPr="003B633D">
        <w:rPr>
          <w:rFonts w:asciiTheme="minorHAnsi" w:eastAsiaTheme="minorHAnsi" w:hAnsiTheme="minorHAnsi" w:cstheme="minorHAnsi"/>
          <w:sz w:val="22"/>
          <w:szCs w:val="22"/>
          <w:lang w:val="es-CL" w:eastAsia="en-US"/>
        </w:rPr>
        <w:t xml:space="preserve">, </w:t>
      </w:r>
      <w:r w:rsidR="00574C86">
        <w:rPr>
          <w:rFonts w:asciiTheme="minorHAnsi" w:eastAsiaTheme="minorHAnsi" w:hAnsiTheme="minorHAnsi" w:cstheme="minorHAnsi"/>
          <w:sz w:val="22"/>
          <w:szCs w:val="22"/>
          <w:lang w:val="es-CL" w:eastAsia="en-US"/>
        </w:rPr>
        <w:t>es decir</w:t>
      </w:r>
      <w:r w:rsidR="00926D0C" w:rsidRPr="003B633D">
        <w:rPr>
          <w:rFonts w:asciiTheme="minorHAnsi" w:eastAsiaTheme="minorHAnsi" w:hAnsiTheme="minorHAnsi" w:cstheme="minorHAnsi"/>
          <w:sz w:val="22"/>
          <w:szCs w:val="22"/>
          <w:lang w:val="es-CL" w:eastAsia="en-US"/>
        </w:rPr>
        <w:t>: “01:Sotomayor 60 Valparaíso Chile;</w:t>
      </w:r>
      <w:r w:rsidR="00DD08DA" w:rsidRPr="003B633D">
        <w:rPr>
          <w:rFonts w:asciiTheme="minorHAnsi" w:eastAsiaTheme="minorHAnsi" w:hAnsiTheme="minorHAnsi" w:cstheme="minorHAnsi"/>
          <w:sz w:val="22"/>
          <w:szCs w:val="22"/>
          <w:lang w:val="es-CL" w:eastAsia="en-US"/>
        </w:rPr>
        <w:t>”</w:t>
      </w:r>
      <w:r w:rsidR="00B92882" w:rsidRPr="003B633D">
        <w:rPr>
          <w:rFonts w:asciiTheme="minorHAnsi" w:eastAsiaTheme="minorHAnsi" w:hAnsiTheme="minorHAnsi" w:cstheme="minorHAnsi"/>
          <w:sz w:val="22"/>
          <w:szCs w:val="22"/>
          <w:lang w:val="es-CL" w:eastAsia="en-US"/>
        </w:rPr>
        <w:t>. E</w:t>
      </w:r>
      <w:r w:rsidR="00C034B0" w:rsidRPr="003B633D">
        <w:rPr>
          <w:rFonts w:asciiTheme="minorHAnsi" w:eastAsiaTheme="minorHAnsi" w:hAnsiTheme="minorHAnsi" w:cstheme="minorHAnsi"/>
          <w:sz w:val="22"/>
          <w:szCs w:val="22"/>
          <w:lang w:val="es-CL" w:eastAsia="en-US"/>
        </w:rPr>
        <w:t xml:space="preserve">l orden de las direcciones, debe corresponder al mismo en </w:t>
      </w:r>
      <w:r w:rsidR="00AF54BC">
        <w:rPr>
          <w:rFonts w:asciiTheme="minorHAnsi" w:eastAsiaTheme="minorHAnsi" w:hAnsiTheme="minorHAnsi" w:cstheme="minorHAnsi"/>
          <w:sz w:val="22"/>
          <w:szCs w:val="22"/>
          <w:lang w:val="es-CL" w:eastAsia="en-US"/>
        </w:rPr>
        <w:t xml:space="preserve">el </w:t>
      </w:r>
      <w:r w:rsidR="00C034B0" w:rsidRPr="003B633D">
        <w:rPr>
          <w:rFonts w:asciiTheme="minorHAnsi" w:eastAsiaTheme="minorHAnsi" w:hAnsiTheme="minorHAnsi" w:cstheme="minorHAnsi"/>
          <w:sz w:val="22"/>
          <w:szCs w:val="22"/>
          <w:lang w:val="es-CL" w:eastAsia="en-US"/>
        </w:rPr>
        <w:t xml:space="preserve">que se declararon las </w:t>
      </w:r>
      <w:r w:rsidR="00DD08DA" w:rsidRPr="003B633D">
        <w:rPr>
          <w:rFonts w:asciiTheme="minorHAnsi" w:eastAsiaTheme="minorHAnsi" w:hAnsiTheme="minorHAnsi" w:cstheme="minorHAnsi"/>
          <w:sz w:val="22"/>
          <w:szCs w:val="22"/>
          <w:lang w:val="es-CL" w:eastAsia="en-US"/>
        </w:rPr>
        <w:t>factura</w:t>
      </w:r>
      <w:r w:rsidR="00C034B0" w:rsidRPr="003B633D">
        <w:rPr>
          <w:rFonts w:asciiTheme="minorHAnsi" w:eastAsiaTheme="minorHAnsi" w:hAnsiTheme="minorHAnsi" w:cstheme="minorHAnsi"/>
          <w:sz w:val="22"/>
          <w:szCs w:val="22"/>
          <w:lang w:val="es-CL" w:eastAsia="en-US"/>
        </w:rPr>
        <w:t>s en el ADJ001</w:t>
      </w:r>
      <w:r w:rsidR="00DD08DA" w:rsidRPr="003B633D">
        <w:rPr>
          <w:rFonts w:asciiTheme="minorHAnsi" w:eastAsiaTheme="minorHAnsi" w:hAnsiTheme="minorHAnsi" w:cstheme="minorHAnsi"/>
          <w:sz w:val="22"/>
          <w:szCs w:val="22"/>
          <w:lang w:val="es-CL" w:eastAsia="en-US"/>
        </w:rPr>
        <w:t>.</w:t>
      </w:r>
    </w:p>
    <w:p w14:paraId="04806AF8" w14:textId="77777777" w:rsidR="00926D0C" w:rsidRPr="003B633D" w:rsidRDefault="00926D0C" w:rsidP="003B633D">
      <w:pPr>
        <w:autoSpaceDE w:val="0"/>
        <w:autoSpaceDN w:val="0"/>
        <w:adjustRightInd w:val="0"/>
        <w:ind w:left="709" w:hanging="283"/>
        <w:jc w:val="both"/>
        <w:rPr>
          <w:rFonts w:asciiTheme="minorHAnsi" w:eastAsiaTheme="minorHAnsi" w:hAnsiTheme="minorHAnsi" w:cstheme="minorHAnsi"/>
          <w:sz w:val="22"/>
          <w:szCs w:val="22"/>
          <w:lang w:val="es-CL" w:eastAsia="en-US"/>
        </w:rPr>
      </w:pPr>
    </w:p>
    <w:p w14:paraId="4D9463EA" w14:textId="2FE981C1" w:rsidR="00C034B0" w:rsidRPr="003B633D" w:rsidRDefault="00AF54BC" w:rsidP="003B633D">
      <w:pPr>
        <w:autoSpaceDE w:val="0"/>
        <w:autoSpaceDN w:val="0"/>
        <w:adjustRightInd w:val="0"/>
        <w:ind w:left="709"/>
        <w:jc w:val="both"/>
        <w:rPr>
          <w:rFonts w:asciiTheme="minorHAnsi" w:eastAsiaTheme="minorHAnsi" w:hAnsiTheme="minorHAnsi" w:cstheme="minorHAnsi"/>
          <w:sz w:val="22"/>
          <w:szCs w:val="22"/>
          <w:lang w:val="es-CL" w:eastAsia="en-US"/>
        </w:rPr>
      </w:pPr>
      <w:r>
        <w:rPr>
          <w:rFonts w:asciiTheme="minorHAnsi" w:eastAsiaTheme="minorHAnsi" w:hAnsiTheme="minorHAnsi" w:cstheme="minorHAnsi"/>
          <w:sz w:val="22"/>
          <w:szCs w:val="22"/>
          <w:lang w:val="es-CL" w:eastAsia="en-US"/>
        </w:rPr>
        <w:t>“</w:t>
      </w:r>
      <w:r w:rsidR="00C034B0" w:rsidRPr="003B633D">
        <w:rPr>
          <w:rFonts w:asciiTheme="minorHAnsi" w:eastAsiaTheme="minorHAnsi" w:hAnsiTheme="minorHAnsi" w:cstheme="minorHAnsi"/>
          <w:sz w:val="22"/>
          <w:szCs w:val="22"/>
          <w:lang w:val="es-CL" w:eastAsia="en-US"/>
        </w:rPr>
        <w:t xml:space="preserve">Para el </w:t>
      </w:r>
      <w:r w:rsidR="0014367F" w:rsidRPr="003B633D">
        <w:rPr>
          <w:rFonts w:asciiTheme="minorHAnsi" w:eastAsiaTheme="minorHAnsi" w:hAnsiTheme="minorHAnsi" w:cstheme="minorHAnsi"/>
          <w:sz w:val="22"/>
          <w:szCs w:val="22"/>
          <w:lang w:val="es-CL" w:eastAsia="en-US"/>
        </w:rPr>
        <w:t>caso</w:t>
      </w:r>
      <w:r w:rsidR="00C034B0" w:rsidRPr="003B633D">
        <w:rPr>
          <w:rFonts w:asciiTheme="minorHAnsi" w:eastAsiaTheme="minorHAnsi" w:hAnsiTheme="minorHAnsi" w:cstheme="minorHAnsi"/>
          <w:sz w:val="22"/>
          <w:szCs w:val="22"/>
          <w:lang w:val="es-CL" w:eastAsia="en-US"/>
        </w:rPr>
        <w:t xml:space="preserve"> de mercancías nacionales o nacionalizadas que ingresen en consignación</w:t>
      </w:r>
      <w:r w:rsidR="0014367F" w:rsidRPr="003B633D">
        <w:rPr>
          <w:rFonts w:asciiTheme="minorHAnsi" w:eastAsiaTheme="minorHAnsi" w:hAnsiTheme="minorHAnsi" w:cstheme="minorHAnsi"/>
          <w:sz w:val="22"/>
          <w:szCs w:val="22"/>
          <w:lang w:val="es-CL" w:eastAsia="en-US"/>
        </w:rPr>
        <w:t>, debe declarar el código “02”</w:t>
      </w:r>
      <w:r w:rsidR="00417075" w:rsidRPr="003B633D">
        <w:rPr>
          <w:rFonts w:asciiTheme="minorHAnsi" w:eastAsiaTheme="minorHAnsi" w:hAnsiTheme="minorHAnsi" w:cstheme="minorHAnsi"/>
          <w:sz w:val="22"/>
          <w:szCs w:val="22"/>
          <w:lang w:val="es-CL" w:eastAsia="en-US"/>
        </w:rPr>
        <w:t xml:space="preserve"> seguido por “:” y el texto “</w:t>
      </w:r>
      <w:r w:rsidR="009A243F" w:rsidRPr="003B633D">
        <w:rPr>
          <w:rFonts w:asciiTheme="minorHAnsi" w:eastAsiaTheme="minorHAnsi" w:hAnsiTheme="minorHAnsi" w:cstheme="minorHAnsi"/>
          <w:sz w:val="22"/>
          <w:szCs w:val="22"/>
          <w:lang w:val="es-CL" w:eastAsia="en-US"/>
        </w:rPr>
        <w:t xml:space="preserve">MERCANCIA </w:t>
      </w:r>
      <w:r w:rsidR="00417075" w:rsidRPr="003B633D">
        <w:rPr>
          <w:rFonts w:asciiTheme="minorHAnsi" w:eastAsiaTheme="minorHAnsi" w:hAnsiTheme="minorHAnsi" w:cstheme="minorHAnsi"/>
          <w:sz w:val="22"/>
          <w:szCs w:val="22"/>
          <w:lang w:val="es-CL" w:eastAsia="en-US"/>
        </w:rPr>
        <w:t>EN CONSIGNACION”</w:t>
      </w:r>
      <w:r w:rsidR="008C6041" w:rsidRPr="003B633D">
        <w:rPr>
          <w:rFonts w:asciiTheme="minorHAnsi" w:eastAsiaTheme="minorHAnsi" w:hAnsiTheme="minorHAnsi" w:cstheme="minorHAnsi"/>
          <w:sz w:val="22"/>
          <w:szCs w:val="22"/>
          <w:lang w:val="es-CL" w:eastAsia="en-US"/>
        </w:rPr>
        <w:t xml:space="preserve"> terminado en “;”, </w:t>
      </w:r>
      <w:r w:rsidR="00127015">
        <w:rPr>
          <w:rFonts w:asciiTheme="minorHAnsi" w:eastAsiaTheme="minorHAnsi" w:hAnsiTheme="minorHAnsi" w:cstheme="minorHAnsi"/>
          <w:sz w:val="22"/>
          <w:szCs w:val="22"/>
          <w:lang w:val="es-CL" w:eastAsia="en-US"/>
        </w:rPr>
        <w:t>es decir</w:t>
      </w:r>
      <w:r w:rsidR="008C6041" w:rsidRPr="003B633D">
        <w:rPr>
          <w:rFonts w:asciiTheme="minorHAnsi" w:eastAsiaTheme="minorHAnsi" w:hAnsiTheme="minorHAnsi" w:cstheme="minorHAnsi"/>
          <w:sz w:val="22"/>
          <w:szCs w:val="22"/>
          <w:lang w:val="es-CL" w:eastAsia="en-US"/>
        </w:rPr>
        <w:t>: “02:</w:t>
      </w:r>
      <w:r w:rsidR="009A243F" w:rsidRPr="003B633D">
        <w:rPr>
          <w:rFonts w:asciiTheme="minorHAnsi" w:eastAsiaTheme="minorHAnsi" w:hAnsiTheme="minorHAnsi" w:cstheme="minorHAnsi"/>
          <w:sz w:val="22"/>
          <w:szCs w:val="22"/>
          <w:lang w:val="es-CL" w:eastAsia="en-US"/>
        </w:rPr>
        <w:t xml:space="preserve">MERCANCIA </w:t>
      </w:r>
      <w:r w:rsidR="008C6041" w:rsidRPr="003B633D">
        <w:rPr>
          <w:rFonts w:asciiTheme="minorHAnsi" w:eastAsiaTheme="minorHAnsi" w:hAnsiTheme="minorHAnsi" w:cstheme="minorHAnsi"/>
          <w:sz w:val="22"/>
          <w:szCs w:val="22"/>
          <w:lang w:val="es-CL" w:eastAsia="en-US"/>
        </w:rPr>
        <w:t>EN CONSIGNACION;”.”</w:t>
      </w:r>
    </w:p>
    <w:p w14:paraId="50C9EE36" w14:textId="77777777" w:rsidR="00FF5A70" w:rsidRPr="003B633D" w:rsidRDefault="00FF5A70" w:rsidP="003B633D">
      <w:pPr>
        <w:autoSpaceDE w:val="0"/>
        <w:autoSpaceDN w:val="0"/>
        <w:adjustRightInd w:val="0"/>
        <w:ind w:left="709" w:hanging="283"/>
        <w:jc w:val="both"/>
        <w:rPr>
          <w:rFonts w:asciiTheme="minorHAnsi" w:eastAsiaTheme="minorHAnsi" w:hAnsiTheme="minorHAnsi" w:cstheme="minorHAnsi"/>
          <w:sz w:val="22"/>
          <w:szCs w:val="22"/>
          <w:lang w:val="es-CL" w:eastAsia="en-US"/>
        </w:rPr>
      </w:pPr>
    </w:p>
    <w:p w14:paraId="6DC45E2A" w14:textId="77777777" w:rsidR="00FF5A70" w:rsidRPr="003B633D" w:rsidRDefault="0086284C" w:rsidP="003B633D">
      <w:pPr>
        <w:pStyle w:val="Sinespaciado"/>
        <w:numPr>
          <w:ilvl w:val="0"/>
          <w:numId w:val="15"/>
        </w:numPr>
        <w:spacing w:before="0" w:after="0"/>
        <w:ind w:left="709" w:hanging="283"/>
        <w:rPr>
          <w:rFonts w:cstheme="minorHAnsi"/>
          <w:b/>
          <w:bCs/>
        </w:rPr>
      </w:pPr>
      <w:r w:rsidRPr="003B633D">
        <w:rPr>
          <w:rFonts w:cstheme="minorHAnsi"/>
          <w:b/>
          <w:bCs/>
        </w:rPr>
        <w:t xml:space="preserve">REEMPLÁZASE </w:t>
      </w:r>
      <w:r w:rsidR="00997918" w:rsidRPr="003B633D">
        <w:rPr>
          <w:rFonts w:cstheme="minorHAnsi"/>
          <w:b/>
          <w:bCs/>
        </w:rPr>
        <w:t xml:space="preserve">el texto </w:t>
      </w:r>
      <w:r w:rsidR="000E0338" w:rsidRPr="003B633D">
        <w:rPr>
          <w:rFonts w:cstheme="minorHAnsi"/>
          <w:b/>
          <w:bCs/>
        </w:rPr>
        <w:t>de</w:t>
      </w:r>
      <w:r w:rsidR="00FF5A70" w:rsidRPr="003B633D">
        <w:rPr>
          <w:rFonts w:cstheme="minorHAnsi"/>
          <w:b/>
          <w:bCs/>
        </w:rPr>
        <w:t xml:space="preserve">l </w:t>
      </w:r>
      <w:r w:rsidR="000E0338" w:rsidRPr="003B633D">
        <w:rPr>
          <w:rFonts w:cstheme="minorHAnsi"/>
          <w:b/>
          <w:bCs/>
        </w:rPr>
        <w:t>numeral “</w:t>
      </w:r>
      <w:r w:rsidR="00FF5A70" w:rsidRPr="003B633D">
        <w:rPr>
          <w:rFonts w:cstheme="minorHAnsi"/>
          <w:b/>
          <w:bCs/>
        </w:rPr>
        <w:t>44.</w:t>
      </w:r>
      <w:r w:rsidR="00997918" w:rsidRPr="003B633D">
        <w:rPr>
          <w:rFonts w:cstheme="minorHAnsi"/>
          <w:b/>
          <w:bCs/>
        </w:rPr>
        <w:t xml:space="preserve"> </w:t>
      </w:r>
      <w:r w:rsidR="00FF5A70" w:rsidRPr="003B633D">
        <w:rPr>
          <w:rFonts w:cstheme="minorHAnsi"/>
          <w:b/>
          <w:bCs/>
        </w:rPr>
        <w:t>Transbordo Nacional</w:t>
      </w:r>
      <w:r w:rsidR="000E0338" w:rsidRPr="003B633D">
        <w:rPr>
          <w:rFonts w:cstheme="minorHAnsi"/>
          <w:b/>
          <w:bCs/>
        </w:rPr>
        <w:t>”</w:t>
      </w:r>
      <w:r w:rsidR="00FF5A70" w:rsidRPr="003B633D">
        <w:rPr>
          <w:rFonts w:cstheme="minorHAnsi"/>
          <w:b/>
          <w:bCs/>
        </w:rPr>
        <w:t>, por el siguiente:</w:t>
      </w:r>
    </w:p>
    <w:p w14:paraId="215D5537" w14:textId="77777777" w:rsidR="00FF5A70" w:rsidRDefault="00FF5A70" w:rsidP="003B633D">
      <w:pPr>
        <w:pStyle w:val="Sinespaciado"/>
        <w:spacing w:before="0" w:after="0"/>
        <w:ind w:left="709"/>
        <w:rPr>
          <w:rFonts w:cstheme="minorHAnsi"/>
          <w:bCs/>
        </w:rPr>
      </w:pPr>
      <w:r w:rsidRPr="003B633D">
        <w:rPr>
          <w:rFonts w:cstheme="minorHAnsi"/>
          <w:bCs/>
        </w:rPr>
        <w:t>“En caso de mercancía extranjera, señalar “S” si se efectuó transbordo nacional o “N” en caso contrario.”</w:t>
      </w:r>
    </w:p>
    <w:p w14:paraId="149ADE4C" w14:textId="77777777" w:rsidR="00661968" w:rsidRDefault="00661968" w:rsidP="003B633D">
      <w:pPr>
        <w:pStyle w:val="Sinespaciado"/>
        <w:spacing w:before="0" w:after="0"/>
        <w:ind w:left="709"/>
        <w:rPr>
          <w:rFonts w:cstheme="minorHAnsi"/>
          <w:bCs/>
        </w:rPr>
      </w:pPr>
    </w:p>
    <w:p w14:paraId="144ECFBF" w14:textId="77777777" w:rsidR="00DB4E35" w:rsidRPr="00DB4E35" w:rsidRDefault="00DB4E35" w:rsidP="00DB4E35">
      <w:pPr>
        <w:pStyle w:val="Sinespaciado"/>
        <w:numPr>
          <w:ilvl w:val="0"/>
          <w:numId w:val="15"/>
        </w:numPr>
        <w:spacing w:before="0" w:after="0"/>
        <w:ind w:left="709" w:hanging="283"/>
        <w:rPr>
          <w:rFonts w:cstheme="minorHAnsi"/>
          <w:b/>
          <w:bCs/>
        </w:rPr>
      </w:pPr>
      <w:r w:rsidRPr="00DB4E35">
        <w:rPr>
          <w:rFonts w:cstheme="minorHAnsi"/>
          <w:b/>
          <w:bCs/>
        </w:rPr>
        <w:t xml:space="preserve">AGRÉGASE </w:t>
      </w:r>
      <w:r>
        <w:rPr>
          <w:rFonts w:cstheme="minorHAnsi"/>
          <w:b/>
          <w:bCs/>
        </w:rPr>
        <w:t>en el numeral 58.4</w:t>
      </w:r>
      <w:r w:rsidRPr="00DB4E35">
        <w:rPr>
          <w:rFonts w:cstheme="minorHAnsi"/>
          <w:b/>
          <w:bCs/>
        </w:rPr>
        <w:t>, el siguiente párrafo</w:t>
      </w:r>
      <w:r>
        <w:rPr>
          <w:rFonts w:cstheme="minorHAnsi"/>
          <w:b/>
          <w:bCs/>
        </w:rPr>
        <w:t xml:space="preserve"> segundo</w:t>
      </w:r>
      <w:r w:rsidRPr="00DB4E35">
        <w:rPr>
          <w:rFonts w:cstheme="minorHAnsi"/>
          <w:b/>
          <w:bCs/>
        </w:rPr>
        <w:t>:</w:t>
      </w:r>
    </w:p>
    <w:p w14:paraId="2E848677" w14:textId="77777777" w:rsidR="00DB4E35" w:rsidRDefault="00DB4E35" w:rsidP="003B633D">
      <w:pPr>
        <w:pStyle w:val="Sinespaciado"/>
        <w:spacing w:before="0" w:after="0"/>
        <w:ind w:left="709"/>
        <w:rPr>
          <w:rFonts w:cstheme="minorHAnsi"/>
          <w:bCs/>
        </w:rPr>
      </w:pPr>
      <w:r>
        <w:rPr>
          <w:rFonts w:cstheme="minorHAnsi"/>
          <w:bCs/>
        </w:rPr>
        <w:t xml:space="preserve">“Cuando el certificado </w:t>
      </w:r>
      <w:r w:rsidR="005A17D3">
        <w:rPr>
          <w:rFonts w:cstheme="minorHAnsi"/>
          <w:bCs/>
        </w:rPr>
        <w:t>declarado fue emitido por el</w:t>
      </w:r>
      <w:r>
        <w:rPr>
          <w:rFonts w:cstheme="minorHAnsi"/>
          <w:bCs/>
        </w:rPr>
        <w:t xml:space="preserve"> ISP, su número de</w:t>
      </w:r>
      <w:r w:rsidR="001D303B">
        <w:rPr>
          <w:rFonts w:cstheme="minorHAnsi"/>
          <w:bCs/>
        </w:rPr>
        <w:t>be constar de 15 dí</w:t>
      </w:r>
      <w:r w:rsidR="005A17D3">
        <w:rPr>
          <w:rFonts w:cstheme="minorHAnsi"/>
          <w:bCs/>
        </w:rPr>
        <w:t>gitos</w:t>
      </w:r>
      <w:r w:rsidR="00B45DE2">
        <w:rPr>
          <w:rFonts w:cstheme="minorHAnsi"/>
          <w:bCs/>
        </w:rPr>
        <w:t xml:space="preserve">. Los </w:t>
      </w:r>
      <w:r w:rsidR="005A17D3">
        <w:rPr>
          <w:rFonts w:cstheme="minorHAnsi"/>
          <w:bCs/>
        </w:rPr>
        <w:t xml:space="preserve">primeros 11 </w:t>
      </w:r>
      <w:r w:rsidR="002A524B">
        <w:rPr>
          <w:rFonts w:cstheme="minorHAnsi"/>
          <w:bCs/>
        </w:rPr>
        <w:t>dí</w:t>
      </w:r>
      <w:r w:rsidR="00B45DE2">
        <w:rPr>
          <w:rFonts w:cstheme="minorHAnsi"/>
          <w:bCs/>
        </w:rPr>
        <w:t xml:space="preserve">gitos, debe indicar el </w:t>
      </w:r>
      <w:r w:rsidR="005A17D3">
        <w:rPr>
          <w:rFonts w:cstheme="minorHAnsi"/>
          <w:bCs/>
        </w:rPr>
        <w:t>número otorgado al certificado</w:t>
      </w:r>
      <w:r w:rsidR="00B45DE2">
        <w:rPr>
          <w:rFonts w:cstheme="minorHAnsi"/>
          <w:bCs/>
        </w:rPr>
        <w:t>, completado con ceros a la izquie</w:t>
      </w:r>
      <w:r w:rsidR="002A524B">
        <w:rPr>
          <w:rFonts w:cstheme="minorHAnsi"/>
          <w:bCs/>
        </w:rPr>
        <w:t>r</w:t>
      </w:r>
      <w:r w:rsidR="00B45DE2">
        <w:rPr>
          <w:rFonts w:cstheme="minorHAnsi"/>
          <w:bCs/>
        </w:rPr>
        <w:t>da</w:t>
      </w:r>
      <w:r w:rsidR="002A524B">
        <w:rPr>
          <w:rFonts w:cstheme="minorHAnsi"/>
          <w:bCs/>
        </w:rPr>
        <w:t>. Los</w:t>
      </w:r>
      <w:r w:rsidR="005A17D3">
        <w:rPr>
          <w:rFonts w:cstheme="minorHAnsi"/>
          <w:bCs/>
        </w:rPr>
        <w:t xml:space="preserve"> </w:t>
      </w:r>
      <w:r w:rsidR="001D303B">
        <w:rPr>
          <w:rFonts w:cstheme="minorHAnsi"/>
          <w:bCs/>
        </w:rPr>
        <w:t>ú</w:t>
      </w:r>
      <w:r w:rsidR="005A17D3">
        <w:rPr>
          <w:rFonts w:cstheme="minorHAnsi"/>
          <w:bCs/>
        </w:rPr>
        <w:t>ltimo</w:t>
      </w:r>
      <w:r w:rsidR="002A524B">
        <w:rPr>
          <w:rFonts w:cstheme="minorHAnsi"/>
          <w:bCs/>
        </w:rPr>
        <w:t>s</w:t>
      </w:r>
      <w:r w:rsidR="005A17D3">
        <w:rPr>
          <w:rFonts w:cstheme="minorHAnsi"/>
          <w:bCs/>
        </w:rPr>
        <w:t xml:space="preserve"> 4</w:t>
      </w:r>
      <w:r w:rsidR="002A524B">
        <w:rPr>
          <w:rFonts w:cstheme="minorHAnsi"/>
          <w:bCs/>
        </w:rPr>
        <w:t xml:space="preserve"> dígitos corresponden </w:t>
      </w:r>
      <w:r w:rsidR="005A17D3">
        <w:rPr>
          <w:rFonts w:cstheme="minorHAnsi"/>
          <w:bCs/>
        </w:rPr>
        <w:t>al año de emisi</w:t>
      </w:r>
      <w:r w:rsidR="001D303B">
        <w:rPr>
          <w:rFonts w:cstheme="minorHAnsi"/>
          <w:bCs/>
        </w:rPr>
        <w:t>ó</w:t>
      </w:r>
      <w:r w:rsidR="005A17D3">
        <w:rPr>
          <w:rFonts w:cstheme="minorHAnsi"/>
          <w:bCs/>
        </w:rPr>
        <w:t>n.</w:t>
      </w:r>
      <w:r w:rsidR="001D303B">
        <w:rPr>
          <w:rFonts w:cstheme="minorHAnsi"/>
          <w:bCs/>
        </w:rPr>
        <w:t>”</w:t>
      </w:r>
    </w:p>
    <w:p w14:paraId="2D273FED" w14:textId="77777777" w:rsidR="7F0B9C1A" w:rsidRPr="003B633D" w:rsidRDefault="7F0B9C1A" w:rsidP="003B633D">
      <w:pPr>
        <w:pStyle w:val="Sinespaciado"/>
        <w:spacing w:before="0" w:after="0"/>
        <w:ind w:left="567"/>
        <w:rPr>
          <w:rFonts w:cstheme="minorHAnsi"/>
        </w:rPr>
      </w:pPr>
    </w:p>
    <w:p w14:paraId="55CC1F85" w14:textId="77777777" w:rsidR="00D36C89" w:rsidRPr="003B633D" w:rsidRDefault="00D36C89" w:rsidP="003B633D">
      <w:pPr>
        <w:pStyle w:val="Sinespaciado"/>
        <w:numPr>
          <w:ilvl w:val="0"/>
          <w:numId w:val="1"/>
        </w:numPr>
        <w:spacing w:before="0" w:after="0"/>
        <w:ind w:left="426" w:hanging="426"/>
        <w:rPr>
          <w:rFonts w:cstheme="minorHAnsi"/>
          <w:b/>
          <w:bCs/>
        </w:rPr>
      </w:pPr>
      <w:r w:rsidRPr="003B633D">
        <w:rPr>
          <w:rFonts w:cstheme="minorHAnsi"/>
          <w:b/>
          <w:bCs/>
        </w:rPr>
        <w:t>MODIFÍCASE el Anexo 2, sobre Instrucciones de llenado de Declaraciones de Salida Zona Franca (DSZF), de la siguiente manera:</w:t>
      </w:r>
    </w:p>
    <w:p w14:paraId="12E2028B" w14:textId="77777777" w:rsidR="00D36C89" w:rsidRPr="003B633D" w:rsidRDefault="00D36C89" w:rsidP="003B633D">
      <w:pPr>
        <w:pStyle w:val="Sinespaciado"/>
        <w:spacing w:before="0" w:after="0"/>
        <w:ind w:left="567"/>
        <w:rPr>
          <w:rFonts w:cstheme="minorHAnsi"/>
          <w:b/>
          <w:bCs/>
        </w:rPr>
      </w:pPr>
    </w:p>
    <w:p w14:paraId="03883E14" w14:textId="77777777" w:rsidR="00EB09F3" w:rsidRPr="003B633D" w:rsidRDefault="0086284C" w:rsidP="003B633D">
      <w:pPr>
        <w:pStyle w:val="Sinespaciado"/>
        <w:numPr>
          <w:ilvl w:val="1"/>
          <w:numId w:val="1"/>
        </w:numPr>
        <w:tabs>
          <w:tab w:val="left" w:pos="993"/>
        </w:tabs>
        <w:spacing w:before="0" w:after="0"/>
        <w:ind w:left="709" w:hanging="283"/>
        <w:rPr>
          <w:rFonts w:cstheme="minorHAnsi"/>
          <w:b/>
        </w:rPr>
      </w:pPr>
      <w:r w:rsidRPr="003B633D">
        <w:rPr>
          <w:rFonts w:cstheme="minorHAnsi"/>
          <w:b/>
          <w:bCs/>
        </w:rPr>
        <w:t>AGRÉGASE</w:t>
      </w:r>
      <w:r w:rsidR="00EB09F3" w:rsidRPr="003B633D">
        <w:rPr>
          <w:rFonts w:cstheme="minorHAnsi"/>
          <w:b/>
        </w:rPr>
        <w:t>, antes del numeral 35, el siguiente párrafo:</w:t>
      </w:r>
    </w:p>
    <w:p w14:paraId="1CC245DB" w14:textId="43D8A498" w:rsidR="00EB09F3" w:rsidRPr="003B633D" w:rsidRDefault="00EB09F3" w:rsidP="003B633D">
      <w:pPr>
        <w:pStyle w:val="Sinespaciado"/>
        <w:tabs>
          <w:tab w:val="left" w:pos="993"/>
        </w:tabs>
        <w:spacing w:before="0" w:after="0"/>
        <w:ind w:left="709"/>
        <w:rPr>
          <w:rFonts w:cstheme="minorHAnsi"/>
        </w:rPr>
      </w:pPr>
      <w:r w:rsidRPr="003B633D">
        <w:rPr>
          <w:rFonts w:cstheme="minorHAnsi"/>
        </w:rPr>
        <w:t>“</w:t>
      </w:r>
      <w:r w:rsidR="008E2398" w:rsidRPr="003B633D">
        <w:rPr>
          <w:rFonts w:cstheme="minorHAnsi"/>
        </w:rPr>
        <w:t>E</w:t>
      </w:r>
      <w:r w:rsidRPr="003B633D">
        <w:rPr>
          <w:rFonts w:cstheme="minorHAnsi"/>
        </w:rPr>
        <w:t>n ca</w:t>
      </w:r>
      <w:r w:rsidR="008E2398" w:rsidRPr="003B633D">
        <w:rPr>
          <w:rFonts w:cstheme="minorHAnsi"/>
        </w:rPr>
        <w:t>s</w:t>
      </w:r>
      <w:r w:rsidRPr="003B633D">
        <w:rPr>
          <w:rFonts w:cstheme="minorHAnsi"/>
        </w:rPr>
        <w:t>o de devolución de mercancía nacional o nacionalizada que ingr</w:t>
      </w:r>
      <w:r w:rsidR="008E2398" w:rsidRPr="003B633D">
        <w:rPr>
          <w:rFonts w:cstheme="minorHAnsi"/>
        </w:rPr>
        <w:t>e</w:t>
      </w:r>
      <w:r w:rsidRPr="003B633D">
        <w:rPr>
          <w:rFonts w:cstheme="minorHAnsi"/>
        </w:rPr>
        <w:t xml:space="preserve">só en </w:t>
      </w:r>
      <w:r w:rsidR="008E2398" w:rsidRPr="003B633D">
        <w:rPr>
          <w:rFonts w:cstheme="minorHAnsi"/>
        </w:rPr>
        <w:t xml:space="preserve">consignación, la identificación del comprador debe corresponder a los datos del </w:t>
      </w:r>
      <w:r w:rsidR="009D1E0C" w:rsidRPr="003B633D">
        <w:rPr>
          <w:rFonts w:cstheme="minorHAnsi"/>
        </w:rPr>
        <w:t xml:space="preserve">emisor de la factura </w:t>
      </w:r>
      <w:r w:rsidR="00DA179D">
        <w:rPr>
          <w:rFonts w:cstheme="minorHAnsi"/>
        </w:rPr>
        <w:t>señalada</w:t>
      </w:r>
      <w:r w:rsidR="007A7507" w:rsidRPr="003B633D">
        <w:rPr>
          <w:rFonts w:cstheme="minorHAnsi"/>
        </w:rPr>
        <w:t xml:space="preserve"> </w:t>
      </w:r>
      <w:r w:rsidR="009D1E0C" w:rsidRPr="003B633D">
        <w:rPr>
          <w:rFonts w:cstheme="minorHAnsi"/>
        </w:rPr>
        <w:t>en la Declaración de Ingreso a Zona Franca de la misma mercancía</w:t>
      </w:r>
      <w:r w:rsidRPr="003B633D">
        <w:rPr>
          <w:rFonts w:cstheme="minorHAnsi"/>
        </w:rPr>
        <w:t>.”</w:t>
      </w:r>
    </w:p>
    <w:p w14:paraId="63FEAC10" w14:textId="77777777" w:rsidR="008E2398" w:rsidRPr="003B633D" w:rsidRDefault="008E2398" w:rsidP="003B633D">
      <w:pPr>
        <w:pStyle w:val="Sinespaciado"/>
        <w:tabs>
          <w:tab w:val="left" w:pos="993"/>
        </w:tabs>
        <w:spacing w:before="0" w:after="0"/>
        <w:ind w:left="709"/>
        <w:rPr>
          <w:rFonts w:cstheme="minorHAnsi"/>
        </w:rPr>
      </w:pPr>
    </w:p>
    <w:p w14:paraId="3C1BC2EC" w14:textId="222E0AA1" w:rsidR="00E20E60" w:rsidRPr="003B633D" w:rsidRDefault="00E20E60" w:rsidP="003B633D">
      <w:pPr>
        <w:pStyle w:val="Sinespaciado"/>
        <w:numPr>
          <w:ilvl w:val="1"/>
          <w:numId w:val="1"/>
        </w:numPr>
        <w:tabs>
          <w:tab w:val="left" w:pos="993"/>
        </w:tabs>
        <w:spacing w:before="0" w:after="0"/>
        <w:ind w:left="709" w:hanging="283"/>
        <w:rPr>
          <w:rFonts w:cstheme="minorHAnsi"/>
          <w:b/>
        </w:rPr>
      </w:pPr>
      <w:r w:rsidRPr="003B633D">
        <w:rPr>
          <w:rFonts w:cstheme="minorHAnsi"/>
          <w:b/>
          <w:bCs/>
        </w:rPr>
        <w:t xml:space="preserve">REEMPLÁZASE, el numeral </w:t>
      </w:r>
      <w:r w:rsidR="001F1B8D">
        <w:rPr>
          <w:rFonts w:cstheme="minorHAnsi"/>
          <w:b/>
          <w:bCs/>
        </w:rPr>
        <w:t>“</w:t>
      </w:r>
      <w:r w:rsidRPr="003B633D">
        <w:rPr>
          <w:rFonts w:cstheme="minorHAnsi"/>
          <w:b/>
          <w:bCs/>
        </w:rPr>
        <w:t>42</w:t>
      </w:r>
      <w:r w:rsidR="001F1B8D">
        <w:rPr>
          <w:rFonts w:cstheme="minorHAnsi"/>
          <w:b/>
          <w:bCs/>
        </w:rPr>
        <w:t>. Moneda de venta”,</w:t>
      </w:r>
      <w:r w:rsidRPr="003B633D">
        <w:rPr>
          <w:rFonts w:cstheme="minorHAnsi"/>
          <w:b/>
          <w:bCs/>
        </w:rPr>
        <w:t xml:space="preserve"> por el siguiente:</w:t>
      </w:r>
    </w:p>
    <w:p w14:paraId="10119ACC" w14:textId="77777777" w:rsidR="00E20E60" w:rsidRPr="003B633D" w:rsidRDefault="00E20E60" w:rsidP="003B633D">
      <w:pPr>
        <w:ind w:left="709"/>
        <w:rPr>
          <w:rFonts w:asciiTheme="minorHAnsi" w:hAnsiTheme="minorHAnsi" w:cstheme="minorHAnsi"/>
          <w:sz w:val="22"/>
          <w:szCs w:val="22"/>
          <w:lang w:val="es-CL"/>
        </w:rPr>
      </w:pPr>
      <w:r w:rsidRPr="003B633D">
        <w:rPr>
          <w:rFonts w:asciiTheme="minorHAnsi" w:hAnsiTheme="minorHAnsi" w:cstheme="minorHAnsi"/>
          <w:sz w:val="22"/>
          <w:szCs w:val="22"/>
          <w:lang w:val="es-CL"/>
        </w:rPr>
        <w:t>“</w:t>
      </w:r>
      <w:r w:rsidRPr="003B633D">
        <w:rPr>
          <w:rFonts w:asciiTheme="minorHAnsi" w:hAnsiTheme="minorHAnsi" w:cstheme="minorHAnsi"/>
          <w:b/>
          <w:sz w:val="22"/>
          <w:szCs w:val="22"/>
          <w:lang w:val="es-CL"/>
        </w:rPr>
        <w:t>42.</w:t>
      </w:r>
      <w:r w:rsidRPr="003B633D">
        <w:rPr>
          <w:rFonts w:asciiTheme="minorHAnsi" w:hAnsiTheme="minorHAnsi" w:cstheme="minorHAnsi"/>
          <w:sz w:val="22"/>
          <w:szCs w:val="22"/>
          <w:lang w:val="es-CL"/>
        </w:rPr>
        <w:t xml:space="preserve"> </w:t>
      </w:r>
      <w:bookmarkStart w:id="1" w:name="_Toc47688391"/>
      <w:r w:rsidRPr="003B633D">
        <w:rPr>
          <w:rFonts w:asciiTheme="minorHAnsi" w:hAnsiTheme="minorHAnsi" w:cstheme="minorHAnsi"/>
          <w:b/>
          <w:sz w:val="22"/>
          <w:szCs w:val="22"/>
          <w:lang w:val="es-CL"/>
        </w:rPr>
        <w:t>Moneda de venta</w:t>
      </w:r>
      <w:bookmarkEnd w:id="1"/>
    </w:p>
    <w:p w14:paraId="0E6C4D65" w14:textId="7C7029C6" w:rsidR="00E20E60" w:rsidRPr="003B633D" w:rsidRDefault="00E20E60" w:rsidP="003B633D">
      <w:pPr>
        <w:pStyle w:val="Sinespaciado"/>
        <w:spacing w:before="0" w:after="0"/>
        <w:ind w:left="709"/>
        <w:rPr>
          <w:rFonts w:cstheme="minorHAnsi"/>
        </w:rPr>
      </w:pPr>
      <w:r w:rsidRPr="003B633D">
        <w:rPr>
          <w:rFonts w:cstheme="minorHAnsi"/>
        </w:rPr>
        <w:t>Declare el código 13 para la venta en dólares de Estados Unidos o el código 200 para la venta en pesos chileno</w:t>
      </w:r>
      <w:r w:rsidR="00070B9D" w:rsidRPr="003B633D">
        <w:rPr>
          <w:rFonts w:cstheme="minorHAnsi"/>
        </w:rPr>
        <w:t>s</w:t>
      </w:r>
      <w:r w:rsidRPr="003B633D">
        <w:rPr>
          <w:rFonts w:cstheme="minorHAnsi"/>
        </w:rPr>
        <w:t>. En el caso de reexpediciones a otra zona franca o el extranjero</w:t>
      </w:r>
      <w:r w:rsidR="002E2E9E" w:rsidRPr="003B633D">
        <w:rPr>
          <w:rFonts w:cstheme="minorHAnsi"/>
        </w:rPr>
        <w:t>,</w:t>
      </w:r>
      <w:r w:rsidRPr="003B633D">
        <w:rPr>
          <w:rFonts w:cstheme="minorHAnsi"/>
        </w:rPr>
        <w:t xml:space="preserve"> se deberá utilizar dólar de</w:t>
      </w:r>
      <w:r w:rsidR="002E2E9E" w:rsidRPr="003B633D">
        <w:rPr>
          <w:rFonts w:cstheme="minorHAnsi"/>
        </w:rPr>
        <w:t xml:space="preserve"> Estados Unidos. E</w:t>
      </w:r>
      <w:r w:rsidR="00645A0E" w:rsidRPr="003B633D">
        <w:rPr>
          <w:rFonts w:cstheme="minorHAnsi"/>
        </w:rPr>
        <w:t xml:space="preserve">n tanto, </w:t>
      </w:r>
      <w:r w:rsidRPr="003B633D">
        <w:rPr>
          <w:rFonts w:cstheme="minorHAnsi"/>
        </w:rPr>
        <w:t xml:space="preserve">para mercancía nacional </w:t>
      </w:r>
      <w:r w:rsidR="002E2E9E" w:rsidRPr="003B633D">
        <w:rPr>
          <w:rFonts w:cstheme="minorHAnsi"/>
        </w:rPr>
        <w:t>deberá utilizar pesos chilenos, salvo para la venta al extranjero.</w:t>
      </w:r>
      <w:r w:rsidR="00343960">
        <w:rPr>
          <w:rFonts w:cstheme="minorHAnsi"/>
        </w:rPr>
        <w:t>”</w:t>
      </w:r>
    </w:p>
    <w:p w14:paraId="6BE1C187" w14:textId="77777777" w:rsidR="00E20E60" w:rsidRPr="003B633D" w:rsidRDefault="00E20E60" w:rsidP="003B633D">
      <w:pPr>
        <w:pStyle w:val="Sinespaciado"/>
        <w:spacing w:before="0" w:after="0"/>
        <w:ind w:left="567"/>
        <w:rPr>
          <w:rFonts w:cstheme="minorHAnsi"/>
        </w:rPr>
      </w:pPr>
    </w:p>
    <w:p w14:paraId="4ECA4DD4" w14:textId="7CB7B3BD" w:rsidR="00D36C89" w:rsidRPr="003B633D" w:rsidRDefault="00D36C89" w:rsidP="003B633D">
      <w:pPr>
        <w:pStyle w:val="Sinespaciado"/>
        <w:numPr>
          <w:ilvl w:val="1"/>
          <w:numId w:val="1"/>
        </w:numPr>
        <w:tabs>
          <w:tab w:val="left" w:pos="993"/>
        </w:tabs>
        <w:spacing w:before="0" w:after="0"/>
        <w:ind w:left="709" w:hanging="283"/>
        <w:rPr>
          <w:rFonts w:cstheme="minorHAnsi"/>
          <w:b/>
        </w:rPr>
      </w:pPr>
      <w:r w:rsidRPr="003B633D">
        <w:rPr>
          <w:rFonts w:cstheme="minorHAnsi"/>
          <w:b/>
          <w:bCs/>
        </w:rPr>
        <w:t xml:space="preserve">REEMPLÁZASE, el numeral </w:t>
      </w:r>
      <w:r w:rsidR="001545EB">
        <w:rPr>
          <w:rFonts w:cstheme="minorHAnsi"/>
          <w:b/>
          <w:bCs/>
        </w:rPr>
        <w:t>“</w:t>
      </w:r>
      <w:r w:rsidR="00800362" w:rsidRPr="003B633D">
        <w:rPr>
          <w:rFonts w:cstheme="minorHAnsi"/>
          <w:b/>
          <w:bCs/>
        </w:rPr>
        <w:t>5</w:t>
      </w:r>
      <w:r w:rsidRPr="003B633D">
        <w:rPr>
          <w:rFonts w:cstheme="minorHAnsi"/>
          <w:b/>
          <w:bCs/>
        </w:rPr>
        <w:t>2</w:t>
      </w:r>
      <w:r w:rsidR="001545EB">
        <w:rPr>
          <w:rFonts w:cstheme="minorHAnsi"/>
          <w:b/>
          <w:bCs/>
        </w:rPr>
        <w:t>. Información adicional”,</w:t>
      </w:r>
      <w:r w:rsidRPr="003B633D">
        <w:rPr>
          <w:rFonts w:cstheme="minorHAnsi"/>
          <w:b/>
          <w:bCs/>
        </w:rPr>
        <w:t xml:space="preserve"> por el siguiente:</w:t>
      </w:r>
    </w:p>
    <w:p w14:paraId="4218AC89" w14:textId="77777777" w:rsidR="00D36C89" w:rsidRPr="003B633D" w:rsidRDefault="00D36C89" w:rsidP="003B633D">
      <w:pPr>
        <w:ind w:left="709"/>
        <w:rPr>
          <w:rFonts w:asciiTheme="minorHAnsi" w:hAnsiTheme="minorHAnsi" w:cstheme="minorHAnsi"/>
          <w:b/>
          <w:sz w:val="22"/>
          <w:szCs w:val="22"/>
          <w:lang w:val="es-CL"/>
        </w:rPr>
      </w:pPr>
      <w:r w:rsidRPr="003B633D">
        <w:rPr>
          <w:rFonts w:asciiTheme="minorHAnsi" w:hAnsiTheme="minorHAnsi" w:cstheme="minorHAnsi"/>
          <w:sz w:val="22"/>
          <w:szCs w:val="22"/>
          <w:lang w:val="es-CL"/>
        </w:rPr>
        <w:t>“</w:t>
      </w:r>
      <w:r w:rsidRPr="003B633D">
        <w:rPr>
          <w:rFonts w:asciiTheme="minorHAnsi" w:hAnsiTheme="minorHAnsi" w:cstheme="minorHAnsi"/>
          <w:b/>
          <w:sz w:val="22"/>
          <w:szCs w:val="22"/>
          <w:lang w:val="es-CL"/>
        </w:rPr>
        <w:t>52. Información adicional</w:t>
      </w:r>
    </w:p>
    <w:p w14:paraId="479FDA89" w14:textId="5C55139A" w:rsidR="00BF3051" w:rsidRPr="003B633D" w:rsidRDefault="00D36C89" w:rsidP="003B633D">
      <w:pPr>
        <w:ind w:left="709"/>
        <w:jc w:val="both"/>
        <w:rPr>
          <w:rFonts w:asciiTheme="minorHAnsi" w:hAnsiTheme="minorHAnsi" w:cstheme="minorHAnsi"/>
          <w:sz w:val="22"/>
          <w:szCs w:val="22"/>
          <w:lang w:val="es-CL"/>
        </w:rPr>
      </w:pPr>
      <w:r w:rsidRPr="003B633D">
        <w:rPr>
          <w:rFonts w:asciiTheme="minorHAnsi" w:hAnsiTheme="minorHAnsi" w:cstheme="minorHAnsi"/>
          <w:sz w:val="22"/>
          <w:szCs w:val="22"/>
          <w:lang w:val="es-CL"/>
        </w:rPr>
        <w:t xml:space="preserve">En caso de operaciones de salida de mercancías hacia </w:t>
      </w:r>
      <w:r w:rsidR="00C12A17" w:rsidRPr="003B633D">
        <w:rPr>
          <w:rFonts w:asciiTheme="minorHAnsi" w:hAnsiTheme="minorHAnsi" w:cstheme="minorHAnsi"/>
          <w:sz w:val="22"/>
          <w:szCs w:val="22"/>
          <w:lang w:val="es-CL"/>
        </w:rPr>
        <w:t xml:space="preserve">la </w:t>
      </w:r>
      <w:r w:rsidRPr="003B633D">
        <w:rPr>
          <w:rFonts w:asciiTheme="minorHAnsi" w:hAnsiTheme="minorHAnsi" w:cstheme="minorHAnsi"/>
          <w:sz w:val="22"/>
          <w:szCs w:val="22"/>
          <w:lang w:val="es-CL"/>
        </w:rPr>
        <w:t xml:space="preserve">zona franca de extensión, para efectos del cálculo del impuesto del artículo 11, de la ley </w:t>
      </w:r>
      <w:r w:rsidR="006952CB">
        <w:rPr>
          <w:rFonts w:asciiTheme="minorHAnsi" w:hAnsiTheme="minorHAnsi" w:cstheme="minorHAnsi"/>
          <w:sz w:val="22"/>
          <w:szCs w:val="22"/>
          <w:lang w:val="es-CL"/>
        </w:rPr>
        <w:t>N</w:t>
      </w:r>
      <w:r w:rsidR="00EC010E">
        <w:rPr>
          <w:rFonts w:asciiTheme="minorHAnsi" w:hAnsiTheme="minorHAnsi" w:cstheme="minorHAnsi"/>
          <w:sz w:val="22"/>
          <w:szCs w:val="22"/>
          <w:lang w:val="es-CL"/>
        </w:rPr>
        <w:t>º</w:t>
      </w:r>
      <w:r w:rsidR="006952CB">
        <w:rPr>
          <w:rFonts w:asciiTheme="minorHAnsi" w:hAnsiTheme="minorHAnsi" w:cstheme="minorHAnsi"/>
          <w:sz w:val="22"/>
          <w:szCs w:val="22"/>
          <w:lang w:val="es-CL"/>
        </w:rPr>
        <w:t xml:space="preserve"> </w:t>
      </w:r>
      <w:r w:rsidRPr="003B633D">
        <w:rPr>
          <w:rFonts w:asciiTheme="minorHAnsi" w:hAnsiTheme="minorHAnsi" w:cstheme="minorHAnsi"/>
          <w:sz w:val="22"/>
          <w:szCs w:val="22"/>
          <w:lang w:val="es-CL"/>
        </w:rPr>
        <w:t xml:space="preserve">18.211, se deberá indicar el valor del dólar observado, </w:t>
      </w:r>
      <w:r w:rsidR="00D95351" w:rsidRPr="003B633D">
        <w:rPr>
          <w:rFonts w:asciiTheme="minorHAnsi" w:hAnsiTheme="minorHAnsi" w:cstheme="minorHAnsi"/>
          <w:sz w:val="22"/>
          <w:szCs w:val="22"/>
          <w:lang w:val="es-CL"/>
        </w:rPr>
        <w:t xml:space="preserve">con dos decimales, </w:t>
      </w:r>
      <w:r w:rsidRPr="003B633D">
        <w:rPr>
          <w:rFonts w:asciiTheme="minorHAnsi" w:hAnsiTheme="minorHAnsi" w:cstheme="minorHAnsi"/>
          <w:sz w:val="22"/>
          <w:szCs w:val="22"/>
          <w:lang w:val="es-CL"/>
        </w:rPr>
        <w:t xml:space="preserve">publicado por el Banco Central de Chile, correspondiente al día hábil inmediatamente anterior al de la operación, </w:t>
      </w:r>
      <w:r w:rsidR="00FC66D6" w:rsidRPr="003B633D">
        <w:rPr>
          <w:rFonts w:asciiTheme="minorHAnsi" w:hAnsiTheme="minorHAnsi" w:cstheme="minorHAnsi"/>
          <w:sz w:val="22"/>
          <w:szCs w:val="22"/>
          <w:lang w:val="es-CL"/>
        </w:rPr>
        <w:t>con el código “01” seguido por “:”</w:t>
      </w:r>
      <w:r w:rsidR="00D5650D" w:rsidRPr="003B633D">
        <w:rPr>
          <w:rFonts w:asciiTheme="minorHAnsi" w:hAnsiTheme="minorHAnsi" w:cstheme="minorHAnsi"/>
          <w:sz w:val="22"/>
          <w:szCs w:val="22"/>
          <w:lang w:val="es-CL"/>
        </w:rPr>
        <w:t xml:space="preserve"> </w:t>
      </w:r>
      <w:r w:rsidR="00D244CE" w:rsidRPr="003B633D">
        <w:rPr>
          <w:rFonts w:asciiTheme="minorHAnsi" w:eastAsiaTheme="minorHAnsi" w:hAnsiTheme="minorHAnsi" w:cstheme="minorHAnsi"/>
          <w:sz w:val="22"/>
          <w:szCs w:val="22"/>
          <w:lang w:val="es-CL" w:eastAsia="en-US"/>
        </w:rPr>
        <w:t>y el texto “DOBS</w:t>
      </w:r>
      <w:r w:rsidR="00F04394">
        <w:rPr>
          <w:rFonts w:asciiTheme="minorHAnsi" w:eastAsiaTheme="minorHAnsi" w:hAnsiTheme="minorHAnsi" w:cstheme="minorHAnsi"/>
          <w:sz w:val="22"/>
          <w:szCs w:val="22"/>
          <w:lang w:val="es-CL" w:eastAsia="en-US"/>
        </w:rPr>
        <w:t>-</w:t>
      </w:r>
      <w:r w:rsidR="00D244CE" w:rsidRPr="003B633D">
        <w:rPr>
          <w:rFonts w:asciiTheme="minorHAnsi" w:eastAsiaTheme="minorHAnsi" w:hAnsiTheme="minorHAnsi" w:cstheme="minorHAnsi"/>
          <w:sz w:val="22"/>
          <w:szCs w:val="22"/>
          <w:lang w:val="es-CL" w:eastAsia="en-US"/>
        </w:rPr>
        <w:t>”</w:t>
      </w:r>
      <w:r w:rsidR="00FC66D6" w:rsidRPr="003B633D">
        <w:rPr>
          <w:rFonts w:asciiTheme="minorHAnsi" w:hAnsiTheme="minorHAnsi" w:cstheme="minorHAnsi"/>
          <w:sz w:val="22"/>
          <w:szCs w:val="22"/>
          <w:lang w:val="es-CL"/>
        </w:rPr>
        <w:t xml:space="preserve">, terminando en “;”, </w:t>
      </w:r>
      <w:r w:rsidR="004D7F47">
        <w:rPr>
          <w:rFonts w:asciiTheme="minorHAnsi" w:hAnsiTheme="minorHAnsi" w:cstheme="minorHAnsi"/>
          <w:sz w:val="22"/>
          <w:szCs w:val="22"/>
          <w:lang w:val="es-CL"/>
        </w:rPr>
        <w:t>es decir</w:t>
      </w:r>
      <w:r w:rsidRPr="003B633D">
        <w:rPr>
          <w:rFonts w:asciiTheme="minorHAnsi" w:hAnsiTheme="minorHAnsi" w:cstheme="minorHAnsi"/>
          <w:sz w:val="22"/>
          <w:szCs w:val="22"/>
          <w:lang w:val="es-CL"/>
        </w:rPr>
        <w:t>: “</w:t>
      </w:r>
      <w:r w:rsidR="00FC66D6" w:rsidRPr="003B633D">
        <w:rPr>
          <w:rFonts w:asciiTheme="minorHAnsi" w:hAnsiTheme="minorHAnsi" w:cstheme="minorHAnsi"/>
          <w:sz w:val="22"/>
          <w:szCs w:val="22"/>
          <w:lang w:val="es-CL"/>
        </w:rPr>
        <w:t>01:</w:t>
      </w:r>
      <w:r w:rsidRPr="003B633D">
        <w:rPr>
          <w:rFonts w:asciiTheme="minorHAnsi" w:hAnsiTheme="minorHAnsi" w:cstheme="minorHAnsi"/>
          <w:sz w:val="22"/>
          <w:szCs w:val="22"/>
          <w:lang w:val="es-CL"/>
        </w:rPr>
        <w:t>DOBS</w:t>
      </w:r>
      <w:r w:rsidR="00F04394">
        <w:rPr>
          <w:rFonts w:asciiTheme="minorHAnsi" w:hAnsiTheme="minorHAnsi" w:cstheme="minorHAnsi"/>
          <w:sz w:val="22"/>
          <w:szCs w:val="22"/>
          <w:lang w:val="es-CL"/>
        </w:rPr>
        <w:t>-</w:t>
      </w:r>
      <w:r w:rsidR="00C12A17" w:rsidRPr="003B633D">
        <w:rPr>
          <w:rFonts w:asciiTheme="minorHAnsi" w:hAnsiTheme="minorHAnsi" w:cstheme="minorHAnsi"/>
          <w:i/>
          <w:sz w:val="22"/>
          <w:szCs w:val="22"/>
          <w:lang w:val="es-CL"/>
        </w:rPr>
        <w:t>(valor con dos decimales)</w:t>
      </w:r>
      <w:r w:rsidR="00D244CE" w:rsidRPr="003B633D">
        <w:rPr>
          <w:rFonts w:asciiTheme="minorHAnsi" w:hAnsiTheme="minorHAnsi" w:cstheme="minorHAnsi"/>
          <w:i/>
          <w:sz w:val="22"/>
          <w:szCs w:val="22"/>
          <w:lang w:val="es-CL"/>
        </w:rPr>
        <w:t>;</w:t>
      </w:r>
      <w:r w:rsidR="00C12A17" w:rsidRPr="003B633D">
        <w:rPr>
          <w:rFonts w:asciiTheme="minorHAnsi" w:hAnsiTheme="minorHAnsi" w:cstheme="minorHAnsi"/>
          <w:sz w:val="22"/>
          <w:szCs w:val="22"/>
          <w:lang w:val="es-CL"/>
        </w:rPr>
        <w:t>”.</w:t>
      </w:r>
    </w:p>
    <w:p w14:paraId="5A8FA0A5" w14:textId="77777777" w:rsidR="004C22C3" w:rsidRPr="003B633D" w:rsidRDefault="004C22C3" w:rsidP="003B633D">
      <w:pPr>
        <w:autoSpaceDE w:val="0"/>
        <w:autoSpaceDN w:val="0"/>
        <w:adjustRightInd w:val="0"/>
        <w:ind w:left="709"/>
        <w:jc w:val="both"/>
        <w:rPr>
          <w:rFonts w:asciiTheme="minorHAnsi" w:eastAsiaTheme="minorHAnsi" w:hAnsiTheme="minorHAnsi" w:cstheme="minorHAnsi"/>
          <w:sz w:val="22"/>
          <w:szCs w:val="22"/>
          <w:lang w:val="es-CL" w:eastAsia="en-US"/>
        </w:rPr>
      </w:pPr>
    </w:p>
    <w:p w14:paraId="5312C2D7" w14:textId="77777777" w:rsidR="005F1022" w:rsidRPr="003B633D" w:rsidRDefault="005F1022" w:rsidP="003B633D">
      <w:pPr>
        <w:autoSpaceDE w:val="0"/>
        <w:autoSpaceDN w:val="0"/>
        <w:adjustRightInd w:val="0"/>
        <w:ind w:left="709"/>
        <w:jc w:val="both"/>
        <w:rPr>
          <w:rFonts w:asciiTheme="minorHAnsi" w:eastAsiaTheme="minorHAnsi" w:hAnsiTheme="minorHAnsi" w:cstheme="minorHAnsi"/>
          <w:sz w:val="22"/>
          <w:szCs w:val="22"/>
          <w:lang w:val="es-CL" w:eastAsia="en-US"/>
        </w:rPr>
      </w:pPr>
      <w:r w:rsidRPr="003B633D">
        <w:rPr>
          <w:rFonts w:asciiTheme="minorHAnsi" w:eastAsiaTheme="minorHAnsi" w:hAnsiTheme="minorHAnsi" w:cstheme="minorHAnsi"/>
          <w:sz w:val="22"/>
          <w:szCs w:val="22"/>
          <w:lang w:val="es-CL" w:eastAsia="en-US"/>
        </w:rPr>
        <w:t>Para el caso de mercancías nacionales o nacionalizadas que ingresen en consignación, debe declarar el código “02” seguido por “:” y el texto “</w:t>
      </w:r>
      <w:r w:rsidR="00FC66D6" w:rsidRPr="003B633D">
        <w:rPr>
          <w:rFonts w:asciiTheme="minorHAnsi" w:eastAsiaTheme="minorHAnsi" w:hAnsiTheme="minorHAnsi" w:cstheme="minorHAnsi"/>
          <w:sz w:val="22"/>
          <w:szCs w:val="22"/>
          <w:lang w:val="es-CL" w:eastAsia="en-US"/>
        </w:rPr>
        <w:t xml:space="preserve">DEVOLUCION </w:t>
      </w:r>
      <w:r w:rsidRPr="003B633D">
        <w:rPr>
          <w:rFonts w:asciiTheme="minorHAnsi" w:eastAsiaTheme="minorHAnsi" w:hAnsiTheme="minorHAnsi" w:cstheme="minorHAnsi"/>
          <w:sz w:val="22"/>
          <w:szCs w:val="22"/>
          <w:lang w:val="es-CL" w:eastAsia="en-US"/>
        </w:rPr>
        <w:t xml:space="preserve">MERCANCIA EN CONSIGNACION” terminado en “;”, </w:t>
      </w:r>
      <w:r w:rsidR="004D7F47">
        <w:rPr>
          <w:rFonts w:asciiTheme="minorHAnsi" w:eastAsiaTheme="minorHAnsi" w:hAnsiTheme="minorHAnsi" w:cstheme="minorHAnsi"/>
          <w:sz w:val="22"/>
          <w:szCs w:val="22"/>
          <w:lang w:val="es-CL" w:eastAsia="en-US"/>
        </w:rPr>
        <w:t>es decir</w:t>
      </w:r>
      <w:r w:rsidRPr="003B633D">
        <w:rPr>
          <w:rFonts w:asciiTheme="minorHAnsi" w:eastAsiaTheme="minorHAnsi" w:hAnsiTheme="minorHAnsi" w:cstheme="minorHAnsi"/>
          <w:sz w:val="22"/>
          <w:szCs w:val="22"/>
          <w:lang w:val="es-CL" w:eastAsia="en-US"/>
        </w:rPr>
        <w:t>: “02</w:t>
      </w:r>
      <w:r w:rsidR="00D244CE" w:rsidRPr="003B633D">
        <w:rPr>
          <w:rFonts w:asciiTheme="minorHAnsi" w:eastAsiaTheme="minorHAnsi" w:hAnsiTheme="minorHAnsi" w:cstheme="minorHAnsi"/>
          <w:sz w:val="22"/>
          <w:szCs w:val="22"/>
          <w:lang w:val="es-CL" w:eastAsia="en-US"/>
        </w:rPr>
        <w:t>:</w:t>
      </w:r>
      <w:r w:rsidR="00FC66D6" w:rsidRPr="003B633D">
        <w:rPr>
          <w:rFonts w:asciiTheme="minorHAnsi" w:eastAsiaTheme="minorHAnsi" w:hAnsiTheme="minorHAnsi" w:cstheme="minorHAnsi"/>
          <w:sz w:val="22"/>
          <w:szCs w:val="22"/>
          <w:lang w:val="es-CL" w:eastAsia="en-US"/>
        </w:rPr>
        <w:t xml:space="preserve">DEVOLUCION </w:t>
      </w:r>
      <w:r w:rsidRPr="003B633D">
        <w:rPr>
          <w:rFonts w:asciiTheme="minorHAnsi" w:eastAsiaTheme="minorHAnsi" w:hAnsiTheme="minorHAnsi" w:cstheme="minorHAnsi"/>
          <w:sz w:val="22"/>
          <w:szCs w:val="22"/>
          <w:lang w:val="es-CL" w:eastAsia="en-US"/>
        </w:rPr>
        <w:t>MERCANCIA EN CONSIGNACION;”.”</w:t>
      </w:r>
    </w:p>
    <w:p w14:paraId="11C99756" w14:textId="77777777" w:rsidR="004C22C3" w:rsidRPr="003B633D" w:rsidRDefault="004C22C3" w:rsidP="003B633D">
      <w:pPr>
        <w:ind w:left="709"/>
        <w:jc w:val="both"/>
        <w:rPr>
          <w:rFonts w:asciiTheme="minorHAnsi" w:hAnsiTheme="minorHAnsi" w:cstheme="minorHAnsi"/>
          <w:sz w:val="22"/>
          <w:szCs w:val="22"/>
          <w:lang w:val="es-CL"/>
        </w:rPr>
      </w:pPr>
    </w:p>
    <w:p w14:paraId="7DBF80ED" w14:textId="77777777" w:rsidR="00592DD9" w:rsidRPr="003B633D" w:rsidRDefault="008C454F" w:rsidP="003B633D">
      <w:pPr>
        <w:ind w:left="709"/>
        <w:jc w:val="both"/>
        <w:rPr>
          <w:rFonts w:asciiTheme="minorHAnsi" w:hAnsiTheme="minorHAnsi" w:cstheme="minorHAnsi"/>
          <w:sz w:val="22"/>
          <w:szCs w:val="22"/>
          <w:lang w:val="es-CL"/>
        </w:rPr>
      </w:pPr>
      <w:r w:rsidRPr="003B633D">
        <w:rPr>
          <w:rFonts w:asciiTheme="minorHAnsi" w:hAnsiTheme="minorHAnsi" w:cstheme="minorHAnsi"/>
          <w:sz w:val="22"/>
          <w:szCs w:val="22"/>
          <w:lang w:val="es-CL"/>
        </w:rPr>
        <w:t>L</w:t>
      </w:r>
      <w:r w:rsidR="00592DD9" w:rsidRPr="003B633D">
        <w:rPr>
          <w:rFonts w:asciiTheme="minorHAnsi" w:hAnsiTheme="minorHAnsi" w:cstheme="minorHAnsi"/>
          <w:sz w:val="22"/>
          <w:szCs w:val="22"/>
          <w:lang w:val="es-CL"/>
        </w:rPr>
        <w:t>os códigos señalados en los párrafos anteriores</w:t>
      </w:r>
      <w:r w:rsidR="004C22C3" w:rsidRPr="003B633D">
        <w:rPr>
          <w:rFonts w:asciiTheme="minorHAnsi" w:hAnsiTheme="minorHAnsi" w:cstheme="minorHAnsi"/>
          <w:sz w:val="22"/>
          <w:szCs w:val="22"/>
          <w:lang w:val="es-CL"/>
        </w:rPr>
        <w:t xml:space="preserve">, </w:t>
      </w:r>
      <w:r w:rsidRPr="003B633D">
        <w:rPr>
          <w:rFonts w:asciiTheme="minorHAnsi" w:hAnsiTheme="minorHAnsi" w:cstheme="minorHAnsi"/>
          <w:sz w:val="22"/>
          <w:szCs w:val="22"/>
          <w:lang w:val="es-CL"/>
        </w:rPr>
        <w:t xml:space="preserve">deberán ser declarados </w:t>
      </w:r>
      <w:r w:rsidR="004C22C3" w:rsidRPr="003B633D">
        <w:rPr>
          <w:rFonts w:asciiTheme="minorHAnsi" w:hAnsiTheme="minorHAnsi" w:cstheme="minorHAnsi"/>
          <w:sz w:val="22"/>
          <w:szCs w:val="22"/>
          <w:lang w:val="es-CL"/>
        </w:rPr>
        <w:t xml:space="preserve">como primera información previo a </w:t>
      </w:r>
      <w:r w:rsidR="00592DD9" w:rsidRPr="003B633D">
        <w:rPr>
          <w:rFonts w:asciiTheme="minorHAnsi" w:hAnsiTheme="minorHAnsi" w:cstheme="minorHAnsi"/>
          <w:sz w:val="22"/>
          <w:szCs w:val="22"/>
          <w:lang w:val="es-CL"/>
        </w:rPr>
        <w:t xml:space="preserve">la demás información complementaria de la operación. </w:t>
      </w:r>
    </w:p>
    <w:p w14:paraId="36C1F743" w14:textId="77777777" w:rsidR="005F1022" w:rsidRPr="003B633D" w:rsidRDefault="005F1022" w:rsidP="003B633D">
      <w:pPr>
        <w:ind w:left="709"/>
        <w:jc w:val="both"/>
        <w:rPr>
          <w:rFonts w:asciiTheme="minorHAnsi" w:hAnsiTheme="minorHAnsi" w:cstheme="minorHAnsi"/>
          <w:sz w:val="22"/>
          <w:szCs w:val="22"/>
          <w:lang w:val="es-CL"/>
        </w:rPr>
      </w:pPr>
    </w:p>
    <w:p w14:paraId="4A37A639" w14:textId="77777777" w:rsidR="00D36C89" w:rsidRPr="003B633D" w:rsidRDefault="00C12A17" w:rsidP="003B633D">
      <w:pPr>
        <w:ind w:left="709"/>
        <w:jc w:val="both"/>
        <w:rPr>
          <w:rFonts w:asciiTheme="minorHAnsi" w:hAnsiTheme="minorHAnsi" w:cstheme="minorHAnsi"/>
          <w:sz w:val="22"/>
          <w:szCs w:val="22"/>
          <w:lang w:val="es-CL"/>
        </w:rPr>
      </w:pPr>
      <w:r w:rsidRPr="003B633D">
        <w:rPr>
          <w:rFonts w:asciiTheme="minorHAnsi" w:hAnsiTheme="minorHAnsi" w:cstheme="minorHAnsi"/>
          <w:sz w:val="22"/>
          <w:szCs w:val="22"/>
          <w:lang w:val="es-CL"/>
        </w:rPr>
        <w:t>Para continuar consignando información, deberá utilizarse como separador el punto y coma “;</w:t>
      </w:r>
      <w:r w:rsidR="00D36C89" w:rsidRPr="003B633D">
        <w:rPr>
          <w:rFonts w:asciiTheme="minorHAnsi" w:hAnsiTheme="minorHAnsi" w:cstheme="minorHAnsi"/>
          <w:sz w:val="22"/>
          <w:szCs w:val="22"/>
          <w:lang w:val="es-CL"/>
        </w:rPr>
        <w:t>”</w:t>
      </w:r>
      <w:r w:rsidRPr="003B633D">
        <w:rPr>
          <w:rFonts w:asciiTheme="minorHAnsi" w:hAnsiTheme="minorHAnsi" w:cstheme="minorHAnsi"/>
          <w:sz w:val="22"/>
          <w:szCs w:val="22"/>
          <w:lang w:val="es-CL"/>
        </w:rPr>
        <w:t>.”</w:t>
      </w:r>
      <w:r w:rsidR="00F62029" w:rsidRPr="003B633D">
        <w:rPr>
          <w:rFonts w:asciiTheme="minorHAnsi" w:hAnsiTheme="minorHAnsi" w:cstheme="minorHAnsi"/>
          <w:sz w:val="22"/>
          <w:szCs w:val="22"/>
          <w:lang w:val="es-CL"/>
        </w:rPr>
        <w:t xml:space="preserve"> </w:t>
      </w:r>
    </w:p>
    <w:p w14:paraId="53F0AD3A" w14:textId="77777777" w:rsidR="0029146F" w:rsidRPr="003B633D" w:rsidRDefault="0029146F" w:rsidP="003B633D">
      <w:pPr>
        <w:pStyle w:val="Sinespaciado"/>
        <w:spacing w:before="0" w:after="0"/>
        <w:ind w:left="567"/>
        <w:rPr>
          <w:rFonts w:cstheme="minorHAnsi"/>
          <w:b/>
        </w:rPr>
      </w:pPr>
    </w:p>
    <w:p w14:paraId="53325FB6" w14:textId="77777777" w:rsidR="004D79EF" w:rsidRPr="003B633D" w:rsidRDefault="004D79EF" w:rsidP="003B633D">
      <w:pPr>
        <w:pStyle w:val="Sinespaciado"/>
        <w:numPr>
          <w:ilvl w:val="0"/>
          <w:numId w:val="1"/>
        </w:numPr>
        <w:spacing w:before="0" w:after="0"/>
        <w:ind w:left="426" w:hanging="426"/>
        <w:rPr>
          <w:rFonts w:cstheme="minorHAnsi"/>
          <w:b/>
          <w:bCs/>
        </w:rPr>
      </w:pPr>
      <w:r w:rsidRPr="003B633D">
        <w:rPr>
          <w:rFonts w:cstheme="minorHAnsi"/>
          <w:b/>
          <w:bCs/>
        </w:rPr>
        <w:t xml:space="preserve">MODIFÍCASE el Anexo 3, </w:t>
      </w:r>
      <w:bookmarkStart w:id="2" w:name="_Hlk154589496"/>
      <w:r w:rsidRPr="003B633D">
        <w:rPr>
          <w:rFonts w:cstheme="minorHAnsi"/>
          <w:b/>
          <w:bCs/>
        </w:rPr>
        <w:t xml:space="preserve">sobre </w:t>
      </w:r>
      <w:r w:rsidR="00F477C8" w:rsidRPr="003B633D">
        <w:rPr>
          <w:rFonts w:cstheme="minorHAnsi"/>
          <w:b/>
          <w:bCs/>
        </w:rPr>
        <w:t>Campos Modificables de las Destinaciones Aduaneras de Zona Franca</w:t>
      </w:r>
      <w:r w:rsidRPr="003B633D">
        <w:rPr>
          <w:rFonts w:cstheme="minorHAnsi"/>
          <w:b/>
          <w:bCs/>
        </w:rPr>
        <w:t xml:space="preserve">, </w:t>
      </w:r>
      <w:bookmarkEnd w:id="2"/>
      <w:r w:rsidR="00A21E83" w:rsidRPr="003B633D">
        <w:rPr>
          <w:rFonts w:cstheme="minorHAnsi"/>
          <w:b/>
          <w:bCs/>
        </w:rPr>
        <w:t>de la siguiente manera</w:t>
      </w:r>
      <w:r w:rsidRPr="003B633D">
        <w:rPr>
          <w:rFonts w:cstheme="minorHAnsi"/>
          <w:b/>
          <w:bCs/>
        </w:rPr>
        <w:t>:</w:t>
      </w:r>
    </w:p>
    <w:p w14:paraId="4E8EBA8F" w14:textId="77777777" w:rsidR="004D79EF" w:rsidRPr="003B633D" w:rsidRDefault="004D79EF" w:rsidP="003B633D">
      <w:pPr>
        <w:pStyle w:val="Sinespaciado"/>
        <w:spacing w:before="0" w:after="0"/>
        <w:ind w:left="567"/>
        <w:rPr>
          <w:rFonts w:cstheme="minorHAnsi"/>
          <w:b/>
        </w:rPr>
      </w:pPr>
    </w:p>
    <w:p w14:paraId="5497D9F0" w14:textId="1B5124FC" w:rsidR="004D79EF" w:rsidRPr="003B633D" w:rsidRDefault="004D79EF" w:rsidP="003B633D">
      <w:pPr>
        <w:pStyle w:val="Sinespaciado"/>
        <w:numPr>
          <w:ilvl w:val="1"/>
          <w:numId w:val="1"/>
        </w:numPr>
        <w:tabs>
          <w:tab w:val="left" w:pos="993"/>
        </w:tabs>
        <w:spacing w:before="0" w:after="0"/>
        <w:ind w:left="709" w:hanging="283"/>
        <w:rPr>
          <w:rFonts w:cstheme="minorHAnsi"/>
          <w:b/>
        </w:rPr>
      </w:pPr>
      <w:r w:rsidRPr="003B633D">
        <w:rPr>
          <w:rFonts w:cstheme="minorHAnsi"/>
          <w:b/>
          <w:bCs/>
        </w:rPr>
        <w:t>AGRÉGA</w:t>
      </w:r>
      <w:r w:rsidR="000420C0">
        <w:rPr>
          <w:rFonts w:cstheme="minorHAnsi"/>
          <w:b/>
          <w:bCs/>
        </w:rPr>
        <w:t>N</w:t>
      </w:r>
      <w:r w:rsidRPr="003B633D">
        <w:rPr>
          <w:rFonts w:cstheme="minorHAnsi"/>
          <w:b/>
          <w:bCs/>
        </w:rPr>
        <w:t xml:space="preserve">SE en el numeral </w:t>
      </w:r>
      <w:r w:rsidR="00846C47" w:rsidRPr="003B633D">
        <w:rPr>
          <w:rFonts w:cstheme="minorHAnsi"/>
          <w:b/>
          <w:bCs/>
        </w:rPr>
        <w:t>1</w:t>
      </w:r>
      <w:r w:rsidRPr="003B633D">
        <w:rPr>
          <w:rFonts w:cstheme="minorHAnsi"/>
          <w:b/>
          <w:bCs/>
        </w:rPr>
        <w:t xml:space="preserve"> sobre Campos modificables en la </w:t>
      </w:r>
      <w:r w:rsidR="00846C47" w:rsidRPr="003B633D">
        <w:rPr>
          <w:rFonts w:cstheme="minorHAnsi"/>
          <w:b/>
          <w:bCs/>
        </w:rPr>
        <w:t>D</w:t>
      </w:r>
      <w:r w:rsidRPr="003B633D">
        <w:rPr>
          <w:rFonts w:cstheme="minorHAnsi"/>
          <w:b/>
          <w:bCs/>
        </w:rPr>
        <w:t xml:space="preserve">eclaración de </w:t>
      </w:r>
      <w:r w:rsidR="00846C47" w:rsidRPr="003B633D">
        <w:rPr>
          <w:rFonts w:cstheme="minorHAnsi"/>
          <w:b/>
          <w:bCs/>
        </w:rPr>
        <w:t>Ingreso</w:t>
      </w:r>
      <w:r w:rsidRPr="003B633D">
        <w:rPr>
          <w:rFonts w:cstheme="minorHAnsi"/>
          <w:b/>
          <w:bCs/>
        </w:rPr>
        <w:t xml:space="preserve"> </w:t>
      </w:r>
      <w:r w:rsidR="00846C47" w:rsidRPr="003B633D">
        <w:rPr>
          <w:rFonts w:cstheme="minorHAnsi"/>
          <w:b/>
          <w:bCs/>
        </w:rPr>
        <w:t>Z</w:t>
      </w:r>
      <w:r w:rsidRPr="003B633D">
        <w:rPr>
          <w:rFonts w:cstheme="minorHAnsi"/>
          <w:b/>
          <w:bCs/>
        </w:rPr>
        <w:t xml:space="preserve">ona </w:t>
      </w:r>
      <w:r w:rsidR="00846C47" w:rsidRPr="003B633D">
        <w:rPr>
          <w:rFonts w:cstheme="minorHAnsi"/>
          <w:b/>
          <w:bCs/>
        </w:rPr>
        <w:t>F</w:t>
      </w:r>
      <w:r w:rsidRPr="003B633D">
        <w:rPr>
          <w:rFonts w:cstheme="minorHAnsi"/>
          <w:b/>
          <w:bCs/>
        </w:rPr>
        <w:t xml:space="preserve">ranca, </w:t>
      </w:r>
      <w:r w:rsidR="00A21E83" w:rsidRPr="003B633D">
        <w:rPr>
          <w:rFonts w:cstheme="minorHAnsi"/>
          <w:b/>
          <w:bCs/>
        </w:rPr>
        <w:t>los</w:t>
      </w:r>
      <w:r w:rsidRPr="003B633D">
        <w:rPr>
          <w:rFonts w:cstheme="minorHAnsi"/>
          <w:b/>
          <w:bCs/>
        </w:rPr>
        <w:t xml:space="preserve"> siguiente</w:t>
      </w:r>
      <w:r w:rsidR="00A21E83" w:rsidRPr="003B633D">
        <w:rPr>
          <w:rFonts w:cstheme="minorHAnsi"/>
          <w:b/>
          <w:bCs/>
        </w:rPr>
        <w:t>s</w:t>
      </w:r>
      <w:r w:rsidRPr="003B633D">
        <w:rPr>
          <w:rFonts w:cstheme="minorHAnsi"/>
          <w:b/>
          <w:bCs/>
        </w:rPr>
        <w:t xml:space="preserve"> campo</w:t>
      </w:r>
      <w:r w:rsidR="00A21E83" w:rsidRPr="003B633D">
        <w:rPr>
          <w:rFonts w:cstheme="minorHAnsi"/>
          <w:b/>
          <w:bCs/>
        </w:rPr>
        <w:t>s</w:t>
      </w:r>
      <w:r w:rsidRPr="003B633D">
        <w:rPr>
          <w:rFonts w:cstheme="minorHAnsi"/>
          <w:b/>
          <w:bCs/>
        </w:rPr>
        <w:t>:</w:t>
      </w:r>
    </w:p>
    <w:p w14:paraId="6090ABCB" w14:textId="77777777" w:rsidR="004D79EF" w:rsidRPr="003B633D" w:rsidRDefault="004D79EF" w:rsidP="003B633D">
      <w:pPr>
        <w:pStyle w:val="Sinespaciado"/>
        <w:spacing w:before="0" w:after="0"/>
        <w:ind w:left="567"/>
        <w:rPr>
          <w:rFonts w:cstheme="minorHAnsi"/>
          <w:b/>
        </w:rPr>
      </w:pPr>
    </w:p>
    <w:tbl>
      <w:tblPr>
        <w:tblW w:w="8353" w:type="dxa"/>
        <w:tblInd w:w="848" w:type="dxa"/>
        <w:tblBorders>
          <w:top w:val="single" w:sz="2" w:space="0" w:color="DCDCE7"/>
          <w:left w:val="single" w:sz="2" w:space="0" w:color="DCDCE7"/>
          <w:bottom w:val="single" w:sz="2" w:space="0" w:color="DCDCE7"/>
          <w:right w:val="single" w:sz="2" w:space="0" w:color="DCDCE7"/>
          <w:insideH w:val="single" w:sz="2" w:space="0" w:color="DCDCE7"/>
          <w:insideV w:val="single" w:sz="2" w:space="0" w:color="DCDCE7"/>
        </w:tblBorders>
        <w:shd w:val="clear" w:color="auto" w:fill="FFFFFF"/>
        <w:tblCellMar>
          <w:left w:w="0" w:type="dxa"/>
          <w:right w:w="0" w:type="dxa"/>
        </w:tblCellMar>
        <w:tblLook w:val="04A0" w:firstRow="1" w:lastRow="0" w:firstColumn="1" w:lastColumn="0" w:noHBand="0" w:noVBand="1"/>
      </w:tblPr>
      <w:tblGrid>
        <w:gridCol w:w="2126"/>
        <w:gridCol w:w="3827"/>
        <w:gridCol w:w="2400"/>
      </w:tblGrid>
      <w:tr w:rsidR="004D79EF" w:rsidRPr="003B633D" w14:paraId="13F972D4" w14:textId="77777777" w:rsidTr="00585BDB">
        <w:trPr>
          <w:trHeight w:val="142"/>
        </w:trPr>
        <w:tc>
          <w:tcPr>
            <w:tcW w:w="2126" w:type="dxa"/>
            <w:shd w:val="clear" w:color="auto" w:fill="FFFFFF"/>
            <w:tcMar>
              <w:top w:w="150" w:type="dxa"/>
              <w:left w:w="150" w:type="dxa"/>
              <w:bottom w:w="150" w:type="dxa"/>
              <w:right w:w="150" w:type="dxa"/>
            </w:tcMar>
            <w:vAlign w:val="center"/>
            <w:hideMark/>
          </w:tcPr>
          <w:p w14:paraId="291B8242" w14:textId="77777777" w:rsidR="004D79EF" w:rsidRPr="003B633D" w:rsidRDefault="004D79EF" w:rsidP="003B633D">
            <w:pPr>
              <w:jc w:val="center"/>
              <w:rPr>
                <w:rFonts w:asciiTheme="minorHAnsi" w:hAnsiTheme="minorHAnsi" w:cstheme="minorHAnsi"/>
                <w:b/>
                <w:sz w:val="22"/>
                <w:szCs w:val="22"/>
                <w:lang w:val="es-CL"/>
              </w:rPr>
            </w:pPr>
            <w:r w:rsidRPr="003B633D">
              <w:rPr>
                <w:rFonts w:asciiTheme="minorHAnsi" w:hAnsiTheme="minorHAnsi" w:cstheme="minorHAnsi"/>
                <w:b/>
                <w:sz w:val="22"/>
                <w:szCs w:val="22"/>
                <w:lang w:val="es-CL"/>
              </w:rPr>
              <w:t>Número del campo</w:t>
            </w:r>
          </w:p>
        </w:tc>
        <w:tc>
          <w:tcPr>
            <w:tcW w:w="3827" w:type="dxa"/>
            <w:shd w:val="clear" w:color="auto" w:fill="auto"/>
          </w:tcPr>
          <w:p w14:paraId="1F60ECF4" w14:textId="77777777" w:rsidR="004D79EF" w:rsidRPr="003B633D" w:rsidRDefault="004D79EF" w:rsidP="003B633D">
            <w:pPr>
              <w:jc w:val="center"/>
              <w:rPr>
                <w:rFonts w:asciiTheme="minorHAnsi" w:hAnsiTheme="minorHAnsi" w:cstheme="minorHAnsi"/>
                <w:b/>
                <w:sz w:val="22"/>
                <w:szCs w:val="22"/>
                <w:lang w:val="es-CL"/>
              </w:rPr>
            </w:pPr>
            <w:r w:rsidRPr="003B633D">
              <w:rPr>
                <w:rFonts w:asciiTheme="minorHAnsi" w:hAnsiTheme="minorHAnsi" w:cstheme="minorHAnsi"/>
                <w:b/>
                <w:sz w:val="22"/>
                <w:szCs w:val="22"/>
                <w:lang w:val="es-CL"/>
              </w:rPr>
              <w:t>Nombre del campo</w:t>
            </w:r>
          </w:p>
        </w:tc>
        <w:tc>
          <w:tcPr>
            <w:tcW w:w="2400" w:type="dxa"/>
            <w:shd w:val="clear" w:color="auto" w:fill="FFFFFF"/>
            <w:tcMar>
              <w:top w:w="150" w:type="dxa"/>
              <w:left w:w="150" w:type="dxa"/>
              <w:bottom w:w="150" w:type="dxa"/>
              <w:right w:w="150" w:type="dxa"/>
            </w:tcMar>
            <w:vAlign w:val="center"/>
            <w:hideMark/>
          </w:tcPr>
          <w:p w14:paraId="646F1159" w14:textId="77777777" w:rsidR="004D79EF" w:rsidRPr="003B633D" w:rsidRDefault="004D79EF" w:rsidP="003B633D">
            <w:pPr>
              <w:jc w:val="center"/>
              <w:rPr>
                <w:rFonts w:asciiTheme="minorHAnsi" w:hAnsiTheme="minorHAnsi" w:cstheme="minorHAnsi"/>
                <w:b/>
                <w:sz w:val="22"/>
                <w:szCs w:val="22"/>
                <w:lang w:val="es-CL"/>
              </w:rPr>
            </w:pPr>
            <w:r w:rsidRPr="003B633D">
              <w:rPr>
                <w:rFonts w:asciiTheme="minorHAnsi" w:hAnsiTheme="minorHAnsi" w:cstheme="minorHAnsi"/>
                <w:b/>
                <w:sz w:val="22"/>
                <w:szCs w:val="22"/>
                <w:lang w:val="es-CL"/>
              </w:rPr>
              <w:t>Forma de modificación</w:t>
            </w:r>
          </w:p>
        </w:tc>
      </w:tr>
      <w:tr w:rsidR="004D79EF" w:rsidRPr="003B633D" w14:paraId="2447C00A" w14:textId="77777777" w:rsidTr="00585BDB">
        <w:trPr>
          <w:trHeight w:val="157"/>
        </w:trPr>
        <w:tc>
          <w:tcPr>
            <w:tcW w:w="2126" w:type="dxa"/>
            <w:shd w:val="clear" w:color="auto" w:fill="FFFFFF"/>
            <w:tcMar>
              <w:top w:w="150" w:type="dxa"/>
              <w:left w:w="150" w:type="dxa"/>
              <w:bottom w:w="150" w:type="dxa"/>
              <w:right w:w="150" w:type="dxa"/>
            </w:tcMar>
            <w:vAlign w:val="center"/>
          </w:tcPr>
          <w:p w14:paraId="36FFEE92" w14:textId="77777777" w:rsidR="004D79EF" w:rsidRPr="003B633D" w:rsidRDefault="004D79EF" w:rsidP="003B633D">
            <w:pPr>
              <w:jc w:val="center"/>
              <w:rPr>
                <w:rFonts w:asciiTheme="minorHAnsi" w:hAnsiTheme="minorHAnsi" w:cstheme="minorHAnsi"/>
                <w:sz w:val="22"/>
                <w:szCs w:val="22"/>
                <w:lang w:val="es-CL"/>
              </w:rPr>
            </w:pPr>
            <w:r w:rsidRPr="003B633D">
              <w:rPr>
                <w:rFonts w:asciiTheme="minorHAnsi" w:hAnsiTheme="minorHAnsi" w:cstheme="minorHAnsi"/>
                <w:sz w:val="22"/>
                <w:szCs w:val="22"/>
                <w:lang w:val="es-CL"/>
              </w:rPr>
              <w:t>23</w:t>
            </w:r>
          </w:p>
        </w:tc>
        <w:tc>
          <w:tcPr>
            <w:tcW w:w="3827" w:type="dxa"/>
            <w:shd w:val="clear" w:color="auto" w:fill="auto"/>
            <w:vAlign w:val="center"/>
          </w:tcPr>
          <w:p w14:paraId="13703813" w14:textId="77777777" w:rsidR="004D79EF" w:rsidRPr="003B633D" w:rsidRDefault="004D79EF" w:rsidP="003B633D">
            <w:pPr>
              <w:jc w:val="center"/>
              <w:rPr>
                <w:rFonts w:asciiTheme="minorHAnsi" w:hAnsiTheme="minorHAnsi" w:cstheme="minorHAnsi"/>
                <w:sz w:val="22"/>
                <w:szCs w:val="22"/>
                <w:lang w:val="es-CL"/>
              </w:rPr>
            </w:pPr>
            <w:r w:rsidRPr="003B633D">
              <w:rPr>
                <w:rFonts w:asciiTheme="minorHAnsi" w:hAnsiTheme="minorHAnsi" w:cstheme="minorHAnsi"/>
                <w:sz w:val="22"/>
                <w:szCs w:val="22"/>
                <w:lang w:val="es-CL"/>
              </w:rPr>
              <w:t>Nombre del Usuario de Zona Franca</w:t>
            </w:r>
          </w:p>
        </w:tc>
        <w:tc>
          <w:tcPr>
            <w:tcW w:w="2400" w:type="dxa"/>
            <w:shd w:val="clear" w:color="auto" w:fill="FFFFFF"/>
            <w:tcMar>
              <w:top w:w="150" w:type="dxa"/>
              <w:left w:w="150" w:type="dxa"/>
              <w:bottom w:w="150" w:type="dxa"/>
              <w:right w:w="150" w:type="dxa"/>
            </w:tcMar>
            <w:vAlign w:val="center"/>
          </w:tcPr>
          <w:p w14:paraId="5323ECFE" w14:textId="77777777" w:rsidR="004D79EF" w:rsidRPr="003B633D" w:rsidRDefault="00474A5B" w:rsidP="003B633D">
            <w:pPr>
              <w:jc w:val="center"/>
              <w:rPr>
                <w:rFonts w:asciiTheme="minorHAnsi" w:hAnsiTheme="minorHAnsi" w:cstheme="minorHAnsi"/>
                <w:sz w:val="22"/>
                <w:szCs w:val="22"/>
                <w:lang w:val="es-CL"/>
              </w:rPr>
            </w:pPr>
            <w:r w:rsidRPr="003B633D">
              <w:rPr>
                <w:rFonts w:asciiTheme="minorHAnsi" w:hAnsiTheme="minorHAnsi" w:cstheme="minorHAnsi"/>
                <w:sz w:val="22"/>
                <w:szCs w:val="22"/>
                <w:lang w:val="es-CL"/>
              </w:rPr>
              <w:t>Automática</w:t>
            </w:r>
          </w:p>
        </w:tc>
      </w:tr>
    </w:tbl>
    <w:p w14:paraId="6F9F0B75" w14:textId="77777777" w:rsidR="004D79EF" w:rsidRPr="003B633D" w:rsidRDefault="004D79EF" w:rsidP="003B633D">
      <w:pPr>
        <w:pStyle w:val="Sinespaciado"/>
        <w:spacing w:before="0" w:after="0"/>
        <w:ind w:left="567"/>
        <w:rPr>
          <w:rFonts w:cstheme="minorHAnsi"/>
          <w:b/>
        </w:rPr>
      </w:pPr>
    </w:p>
    <w:p w14:paraId="438780D0" w14:textId="651CFE39" w:rsidR="00846C47" w:rsidRPr="003B633D" w:rsidRDefault="00846C47" w:rsidP="003B633D">
      <w:pPr>
        <w:pStyle w:val="Sinespaciado"/>
        <w:numPr>
          <w:ilvl w:val="1"/>
          <w:numId w:val="1"/>
        </w:numPr>
        <w:tabs>
          <w:tab w:val="left" w:pos="993"/>
        </w:tabs>
        <w:spacing w:before="0" w:after="0"/>
        <w:ind w:left="709" w:hanging="283"/>
        <w:rPr>
          <w:rFonts w:cstheme="minorHAnsi"/>
          <w:b/>
        </w:rPr>
      </w:pPr>
      <w:r w:rsidRPr="003B633D">
        <w:rPr>
          <w:rFonts w:cstheme="minorHAnsi"/>
          <w:b/>
          <w:bCs/>
        </w:rPr>
        <w:t>AGRÉGA</w:t>
      </w:r>
      <w:r w:rsidR="00515C5F">
        <w:rPr>
          <w:rFonts w:cstheme="minorHAnsi"/>
          <w:b/>
          <w:bCs/>
        </w:rPr>
        <w:t>N</w:t>
      </w:r>
      <w:r w:rsidRPr="003B633D">
        <w:rPr>
          <w:rFonts w:cstheme="minorHAnsi"/>
          <w:b/>
          <w:bCs/>
        </w:rPr>
        <w:t xml:space="preserve">SE en el numeral 2 sobre Campos modificables en la </w:t>
      </w:r>
      <w:r w:rsidR="00C05546" w:rsidRPr="003B633D">
        <w:rPr>
          <w:rFonts w:cstheme="minorHAnsi"/>
          <w:b/>
          <w:bCs/>
        </w:rPr>
        <w:t xml:space="preserve">Declaración de </w:t>
      </w:r>
      <w:r w:rsidR="0099070C" w:rsidRPr="003B633D">
        <w:rPr>
          <w:rFonts w:cstheme="minorHAnsi"/>
          <w:b/>
          <w:bCs/>
        </w:rPr>
        <w:t>Salida</w:t>
      </w:r>
      <w:r w:rsidR="00C05546" w:rsidRPr="003B633D">
        <w:rPr>
          <w:rFonts w:cstheme="minorHAnsi"/>
          <w:b/>
          <w:bCs/>
        </w:rPr>
        <w:t xml:space="preserve"> Zona Franca</w:t>
      </w:r>
      <w:r w:rsidRPr="003B633D">
        <w:rPr>
          <w:rFonts w:cstheme="minorHAnsi"/>
          <w:b/>
          <w:bCs/>
        </w:rPr>
        <w:t>, los siguientes campos:</w:t>
      </w:r>
    </w:p>
    <w:p w14:paraId="40658866" w14:textId="77777777" w:rsidR="00846C47" w:rsidRPr="003B633D" w:rsidRDefault="00846C47" w:rsidP="003B633D">
      <w:pPr>
        <w:pStyle w:val="Sinespaciado"/>
        <w:spacing w:before="0" w:after="0"/>
        <w:ind w:left="567"/>
        <w:rPr>
          <w:rFonts w:cstheme="minorHAnsi"/>
          <w:b/>
        </w:rPr>
      </w:pPr>
    </w:p>
    <w:tbl>
      <w:tblPr>
        <w:tblW w:w="8353" w:type="dxa"/>
        <w:tblInd w:w="848" w:type="dxa"/>
        <w:tblBorders>
          <w:top w:val="single" w:sz="2" w:space="0" w:color="DCDCE7"/>
          <w:left w:val="single" w:sz="2" w:space="0" w:color="DCDCE7"/>
          <w:bottom w:val="single" w:sz="2" w:space="0" w:color="DCDCE7"/>
          <w:right w:val="single" w:sz="2" w:space="0" w:color="DCDCE7"/>
          <w:insideH w:val="single" w:sz="2" w:space="0" w:color="DCDCE7"/>
          <w:insideV w:val="single" w:sz="2" w:space="0" w:color="DCDCE7"/>
        </w:tblBorders>
        <w:shd w:val="clear" w:color="auto" w:fill="FFFFFF"/>
        <w:tblCellMar>
          <w:left w:w="0" w:type="dxa"/>
          <w:right w:w="0" w:type="dxa"/>
        </w:tblCellMar>
        <w:tblLook w:val="04A0" w:firstRow="1" w:lastRow="0" w:firstColumn="1" w:lastColumn="0" w:noHBand="0" w:noVBand="1"/>
      </w:tblPr>
      <w:tblGrid>
        <w:gridCol w:w="2126"/>
        <w:gridCol w:w="3827"/>
        <w:gridCol w:w="2400"/>
      </w:tblGrid>
      <w:tr w:rsidR="00846C47" w:rsidRPr="003B633D" w14:paraId="1D644F8D" w14:textId="77777777" w:rsidTr="00B43EC7">
        <w:trPr>
          <w:trHeight w:val="272"/>
        </w:trPr>
        <w:tc>
          <w:tcPr>
            <w:tcW w:w="2126" w:type="dxa"/>
            <w:shd w:val="clear" w:color="auto" w:fill="FFFFFF"/>
            <w:tcMar>
              <w:top w:w="150" w:type="dxa"/>
              <w:left w:w="150" w:type="dxa"/>
              <w:bottom w:w="150" w:type="dxa"/>
              <w:right w:w="150" w:type="dxa"/>
            </w:tcMar>
            <w:vAlign w:val="center"/>
            <w:hideMark/>
          </w:tcPr>
          <w:p w14:paraId="122E8CEB" w14:textId="77777777" w:rsidR="00846C47" w:rsidRPr="003B633D" w:rsidRDefault="00846C47">
            <w:pPr>
              <w:jc w:val="center"/>
              <w:rPr>
                <w:rFonts w:asciiTheme="minorHAnsi" w:hAnsiTheme="minorHAnsi" w:cstheme="minorHAnsi"/>
                <w:b/>
                <w:sz w:val="22"/>
                <w:szCs w:val="22"/>
                <w:lang w:val="es-CL"/>
              </w:rPr>
            </w:pPr>
            <w:r w:rsidRPr="003B633D">
              <w:rPr>
                <w:rFonts w:asciiTheme="minorHAnsi" w:hAnsiTheme="minorHAnsi" w:cstheme="minorHAnsi"/>
                <w:b/>
                <w:sz w:val="22"/>
                <w:szCs w:val="22"/>
                <w:lang w:val="es-CL"/>
              </w:rPr>
              <w:t>Número del campo</w:t>
            </w:r>
          </w:p>
        </w:tc>
        <w:tc>
          <w:tcPr>
            <w:tcW w:w="3827" w:type="dxa"/>
            <w:shd w:val="clear" w:color="auto" w:fill="auto"/>
          </w:tcPr>
          <w:p w14:paraId="1EE0E160" w14:textId="77777777" w:rsidR="00846C47" w:rsidRPr="003B633D" w:rsidRDefault="00846C47">
            <w:pPr>
              <w:jc w:val="center"/>
              <w:rPr>
                <w:rFonts w:asciiTheme="minorHAnsi" w:hAnsiTheme="minorHAnsi" w:cstheme="minorHAnsi"/>
                <w:b/>
                <w:sz w:val="22"/>
                <w:szCs w:val="22"/>
                <w:lang w:val="es-CL"/>
              </w:rPr>
            </w:pPr>
            <w:r w:rsidRPr="003B633D">
              <w:rPr>
                <w:rFonts w:asciiTheme="minorHAnsi" w:hAnsiTheme="minorHAnsi" w:cstheme="minorHAnsi"/>
                <w:b/>
                <w:sz w:val="22"/>
                <w:szCs w:val="22"/>
                <w:lang w:val="es-CL"/>
              </w:rPr>
              <w:t>Nombre del campo</w:t>
            </w:r>
          </w:p>
        </w:tc>
        <w:tc>
          <w:tcPr>
            <w:tcW w:w="2400" w:type="dxa"/>
            <w:shd w:val="clear" w:color="auto" w:fill="FFFFFF"/>
            <w:tcMar>
              <w:top w:w="150" w:type="dxa"/>
              <w:left w:w="150" w:type="dxa"/>
              <w:bottom w:w="150" w:type="dxa"/>
              <w:right w:w="150" w:type="dxa"/>
            </w:tcMar>
            <w:vAlign w:val="center"/>
            <w:hideMark/>
          </w:tcPr>
          <w:p w14:paraId="3432D6B9" w14:textId="77777777" w:rsidR="00846C47" w:rsidRPr="003B633D" w:rsidRDefault="00846C47">
            <w:pPr>
              <w:jc w:val="center"/>
              <w:rPr>
                <w:rFonts w:asciiTheme="minorHAnsi" w:hAnsiTheme="minorHAnsi" w:cstheme="minorHAnsi"/>
                <w:b/>
                <w:sz w:val="22"/>
                <w:szCs w:val="22"/>
                <w:lang w:val="es-CL"/>
              </w:rPr>
            </w:pPr>
            <w:r w:rsidRPr="003B633D">
              <w:rPr>
                <w:rFonts w:asciiTheme="minorHAnsi" w:hAnsiTheme="minorHAnsi" w:cstheme="minorHAnsi"/>
                <w:b/>
                <w:sz w:val="22"/>
                <w:szCs w:val="22"/>
                <w:lang w:val="es-CL"/>
              </w:rPr>
              <w:t>Forma de modificación</w:t>
            </w:r>
          </w:p>
        </w:tc>
      </w:tr>
      <w:tr w:rsidR="00846C47" w:rsidRPr="003B633D" w14:paraId="3EC57A1D" w14:textId="77777777" w:rsidTr="00B43EC7">
        <w:trPr>
          <w:trHeight w:val="272"/>
        </w:trPr>
        <w:tc>
          <w:tcPr>
            <w:tcW w:w="2126" w:type="dxa"/>
            <w:shd w:val="clear" w:color="auto" w:fill="FFFFFF"/>
            <w:tcMar>
              <w:top w:w="150" w:type="dxa"/>
              <w:left w:w="150" w:type="dxa"/>
              <w:bottom w:w="150" w:type="dxa"/>
              <w:right w:w="150" w:type="dxa"/>
            </w:tcMar>
            <w:vAlign w:val="center"/>
          </w:tcPr>
          <w:p w14:paraId="2C4C8D9F" w14:textId="77777777" w:rsidR="00846C47" w:rsidRPr="003B633D" w:rsidRDefault="00846C47" w:rsidP="003B633D">
            <w:pPr>
              <w:jc w:val="center"/>
              <w:rPr>
                <w:rFonts w:asciiTheme="minorHAnsi" w:hAnsiTheme="minorHAnsi" w:cstheme="minorHAnsi"/>
                <w:sz w:val="22"/>
                <w:szCs w:val="22"/>
                <w:lang w:val="es-CL"/>
              </w:rPr>
            </w:pPr>
            <w:r w:rsidRPr="003B633D">
              <w:rPr>
                <w:rFonts w:asciiTheme="minorHAnsi" w:hAnsiTheme="minorHAnsi" w:cstheme="minorHAnsi"/>
                <w:sz w:val="22"/>
                <w:szCs w:val="22"/>
                <w:lang w:val="es-CL"/>
              </w:rPr>
              <w:t>23</w:t>
            </w:r>
          </w:p>
        </w:tc>
        <w:tc>
          <w:tcPr>
            <w:tcW w:w="3827" w:type="dxa"/>
            <w:shd w:val="clear" w:color="auto" w:fill="auto"/>
          </w:tcPr>
          <w:p w14:paraId="0FE1C57C" w14:textId="77777777" w:rsidR="00846C47" w:rsidRPr="003B633D" w:rsidRDefault="00846C47" w:rsidP="003B633D">
            <w:pPr>
              <w:jc w:val="center"/>
              <w:rPr>
                <w:rFonts w:asciiTheme="minorHAnsi" w:hAnsiTheme="minorHAnsi" w:cstheme="minorHAnsi"/>
                <w:sz w:val="22"/>
                <w:szCs w:val="22"/>
                <w:lang w:val="es-CL"/>
              </w:rPr>
            </w:pPr>
            <w:r w:rsidRPr="003B633D">
              <w:rPr>
                <w:rFonts w:asciiTheme="minorHAnsi" w:hAnsiTheme="minorHAnsi" w:cstheme="minorHAnsi"/>
                <w:sz w:val="22"/>
                <w:szCs w:val="22"/>
                <w:lang w:val="es-CL"/>
              </w:rPr>
              <w:t>Nombre del Usuario de Zona Franca</w:t>
            </w:r>
          </w:p>
        </w:tc>
        <w:tc>
          <w:tcPr>
            <w:tcW w:w="2400" w:type="dxa"/>
            <w:shd w:val="clear" w:color="auto" w:fill="FFFFFF"/>
            <w:tcMar>
              <w:top w:w="150" w:type="dxa"/>
              <w:left w:w="150" w:type="dxa"/>
              <w:bottom w:w="150" w:type="dxa"/>
              <w:right w:w="150" w:type="dxa"/>
            </w:tcMar>
            <w:vAlign w:val="center"/>
          </w:tcPr>
          <w:p w14:paraId="6361ECC7" w14:textId="77777777" w:rsidR="00846C47" w:rsidRPr="003B633D" w:rsidRDefault="00846C47" w:rsidP="003B633D">
            <w:pPr>
              <w:jc w:val="center"/>
              <w:rPr>
                <w:rFonts w:asciiTheme="minorHAnsi" w:hAnsiTheme="minorHAnsi" w:cstheme="minorHAnsi"/>
                <w:sz w:val="22"/>
                <w:szCs w:val="22"/>
                <w:lang w:val="es-CL"/>
              </w:rPr>
            </w:pPr>
            <w:r w:rsidRPr="003B633D">
              <w:rPr>
                <w:rFonts w:asciiTheme="minorHAnsi" w:hAnsiTheme="minorHAnsi" w:cstheme="minorHAnsi"/>
                <w:sz w:val="22"/>
                <w:szCs w:val="22"/>
                <w:lang w:val="es-CL"/>
              </w:rPr>
              <w:t>Automática</w:t>
            </w:r>
          </w:p>
        </w:tc>
      </w:tr>
      <w:tr w:rsidR="00313B6C" w:rsidRPr="003B633D" w14:paraId="486DE904" w14:textId="77777777" w:rsidTr="00B43EC7">
        <w:trPr>
          <w:trHeight w:val="165"/>
        </w:trPr>
        <w:tc>
          <w:tcPr>
            <w:tcW w:w="2126" w:type="dxa"/>
            <w:shd w:val="clear" w:color="auto" w:fill="FFFFFF"/>
            <w:tcMar>
              <w:top w:w="150" w:type="dxa"/>
              <w:left w:w="150" w:type="dxa"/>
              <w:bottom w:w="150" w:type="dxa"/>
              <w:right w:w="150" w:type="dxa"/>
            </w:tcMar>
            <w:vAlign w:val="center"/>
          </w:tcPr>
          <w:p w14:paraId="38EA92FC" w14:textId="77777777" w:rsidR="00313B6C" w:rsidRPr="003B633D" w:rsidRDefault="00313B6C" w:rsidP="003B633D">
            <w:pPr>
              <w:jc w:val="center"/>
              <w:rPr>
                <w:rFonts w:asciiTheme="minorHAnsi" w:hAnsiTheme="minorHAnsi" w:cstheme="minorHAnsi"/>
                <w:sz w:val="22"/>
                <w:szCs w:val="22"/>
                <w:lang w:val="es-CL"/>
              </w:rPr>
            </w:pPr>
            <w:r w:rsidRPr="003B633D">
              <w:rPr>
                <w:rFonts w:asciiTheme="minorHAnsi" w:hAnsiTheme="minorHAnsi" w:cstheme="minorHAnsi"/>
                <w:sz w:val="22"/>
                <w:szCs w:val="22"/>
                <w:lang w:val="es-CL"/>
              </w:rPr>
              <w:t>27</w:t>
            </w:r>
          </w:p>
        </w:tc>
        <w:tc>
          <w:tcPr>
            <w:tcW w:w="3827" w:type="dxa"/>
            <w:shd w:val="clear" w:color="auto" w:fill="auto"/>
          </w:tcPr>
          <w:p w14:paraId="1A15AF55" w14:textId="77777777" w:rsidR="00313B6C" w:rsidRPr="003B633D" w:rsidRDefault="00313B6C" w:rsidP="003B633D">
            <w:pPr>
              <w:jc w:val="center"/>
              <w:rPr>
                <w:rFonts w:asciiTheme="minorHAnsi" w:hAnsiTheme="minorHAnsi" w:cstheme="minorHAnsi"/>
                <w:sz w:val="22"/>
                <w:szCs w:val="22"/>
                <w:lang w:val="es-CL"/>
              </w:rPr>
            </w:pPr>
            <w:r w:rsidRPr="003B633D">
              <w:rPr>
                <w:rFonts w:asciiTheme="minorHAnsi" w:hAnsiTheme="minorHAnsi" w:cstheme="minorHAnsi"/>
                <w:sz w:val="22"/>
                <w:szCs w:val="22"/>
                <w:lang w:val="es-CL"/>
              </w:rPr>
              <w:t>Correo electrónico Usuario de Zona Franca</w:t>
            </w:r>
          </w:p>
        </w:tc>
        <w:tc>
          <w:tcPr>
            <w:tcW w:w="2400" w:type="dxa"/>
            <w:shd w:val="clear" w:color="auto" w:fill="FFFFFF"/>
            <w:tcMar>
              <w:top w:w="150" w:type="dxa"/>
              <w:left w:w="150" w:type="dxa"/>
              <w:bottom w:w="150" w:type="dxa"/>
              <w:right w:w="150" w:type="dxa"/>
            </w:tcMar>
            <w:vAlign w:val="center"/>
          </w:tcPr>
          <w:p w14:paraId="4CF404ED" w14:textId="77777777" w:rsidR="00313B6C" w:rsidRPr="003B633D" w:rsidRDefault="00313B6C" w:rsidP="003B633D">
            <w:pPr>
              <w:jc w:val="center"/>
              <w:rPr>
                <w:rFonts w:asciiTheme="minorHAnsi" w:hAnsiTheme="minorHAnsi" w:cstheme="minorHAnsi"/>
                <w:sz w:val="22"/>
                <w:szCs w:val="22"/>
                <w:lang w:val="es-CL"/>
              </w:rPr>
            </w:pPr>
            <w:r w:rsidRPr="003B633D">
              <w:rPr>
                <w:rFonts w:asciiTheme="minorHAnsi" w:hAnsiTheme="minorHAnsi" w:cstheme="minorHAnsi"/>
                <w:sz w:val="22"/>
                <w:szCs w:val="22"/>
                <w:lang w:val="es-CL"/>
              </w:rPr>
              <w:t>Automática</w:t>
            </w:r>
          </w:p>
        </w:tc>
      </w:tr>
      <w:tr w:rsidR="00846C47" w:rsidRPr="003B633D" w14:paraId="20F7614A" w14:textId="77777777" w:rsidTr="00B43EC7">
        <w:trPr>
          <w:trHeight w:val="272"/>
        </w:trPr>
        <w:tc>
          <w:tcPr>
            <w:tcW w:w="2126" w:type="dxa"/>
            <w:shd w:val="clear" w:color="auto" w:fill="FFFFFF"/>
            <w:tcMar>
              <w:top w:w="150" w:type="dxa"/>
              <w:left w:w="150" w:type="dxa"/>
              <w:bottom w:w="150" w:type="dxa"/>
              <w:right w:w="150" w:type="dxa"/>
            </w:tcMar>
            <w:vAlign w:val="center"/>
          </w:tcPr>
          <w:p w14:paraId="3B910E07" w14:textId="77777777" w:rsidR="00846C47" w:rsidRPr="003B633D" w:rsidRDefault="00846C47" w:rsidP="003B633D">
            <w:pPr>
              <w:jc w:val="center"/>
              <w:rPr>
                <w:rFonts w:asciiTheme="minorHAnsi" w:hAnsiTheme="minorHAnsi" w:cstheme="minorHAnsi"/>
                <w:sz w:val="22"/>
                <w:szCs w:val="22"/>
                <w:lang w:val="es-CL"/>
              </w:rPr>
            </w:pPr>
            <w:r w:rsidRPr="003B633D">
              <w:rPr>
                <w:rFonts w:asciiTheme="minorHAnsi" w:hAnsiTheme="minorHAnsi" w:cstheme="minorHAnsi"/>
                <w:sz w:val="22"/>
                <w:szCs w:val="22"/>
                <w:lang w:val="es-CL"/>
              </w:rPr>
              <w:t>38</w:t>
            </w:r>
          </w:p>
        </w:tc>
        <w:tc>
          <w:tcPr>
            <w:tcW w:w="3827" w:type="dxa"/>
            <w:shd w:val="clear" w:color="auto" w:fill="auto"/>
          </w:tcPr>
          <w:p w14:paraId="46D3F8A3" w14:textId="77777777" w:rsidR="00846C47" w:rsidRPr="003B633D" w:rsidRDefault="00846C47" w:rsidP="003B633D">
            <w:pPr>
              <w:jc w:val="center"/>
              <w:rPr>
                <w:rFonts w:asciiTheme="minorHAnsi" w:hAnsiTheme="minorHAnsi" w:cstheme="minorHAnsi"/>
                <w:sz w:val="22"/>
                <w:szCs w:val="22"/>
                <w:lang w:val="es-CL"/>
              </w:rPr>
            </w:pPr>
            <w:r w:rsidRPr="003B633D">
              <w:rPr>
                <w:rFonts w:asciiTheme="minorHAnsi" w:hAnsiTheme="minorHAnsi" w:cstheme="minorHAnsi"/>
                <w:sz w:val="22"/>
                <w:szCs w:val="22"/>
                <w:lang w:val="es-CL"/>
              </w:rPr>
              <w:t>Nombre Comprador</w:t>
            </w:r>
          </w:p>
        </w:tc>
        <w:tc>
          <w:tcPr>
            <w:tcW w:w="2400" w:type="dxa"/>
            <w:shd w:val="clear" w:color="auto" w:fill="FFFFFF"/>
            <w:tcMar>
              <w:top w:w="150" w:type="dxa"/>
              <w:left w:w="150" w:type="dxa"/>
              <w:bottom w:w="150" w:type="dxa"/>
              <w:right w:w="150" w:type="dxa"/>
            </w:tcMar>
            <w:vAlign w:val="center"/>
          </w:tcPr>
          <w:p w14:paraId="4CF653BD" w14:textId="77777777" w:rsidR="00846C47" w:rsidRPr="003B633D" w:rsidRDefault="00846C47" w:rsidP="003B633D">
            <w:pPr>
              <w:jc w:val="center"/>
              <w:rPr>
                <w:rFonts w:asciiTheme="minorHAnsi" w:hAnsiTheme="minorHAnsi" w:cstheme="minorHAnsi"/>
                <w:sz w:val="22"/>
                <w:szCs w:val="22"/>
                <w:lang w:val="es-CL"/>
              </w:rPr>
            </w:pPr>
            <w:r w:rsidRPr="003B633D">
              <w:rPr>
                <w:rFonts w:asciiTheme="minorHAnsi" w:hAnsiTheme="minorHAnsi" w:cstheme="minorHAnsi"/>
                <w:sz w:val="22"/>
                <w:szCs w:val="22"/>
                <w:lang w:val="es-CL"/>
              </w:rPr>
              <w:t>Automática</w:t>
            </w:r>
          </w:p>
        </w:tc>
      </w:tr>
    </w:tbl>
    <w:p w14:paraId="4D5C0F60" w14:textId="77777777" w:rsidR="00846C47" w:rsidRPr="003B633D" w:rsidRDefault="00846C47" w:rsidP="003B633D">
      <w:pPr>
        <w:pStyle w:val="Sinespaciado"/>
        <w:spacing w:before="0" w:after="0"/>
        <w:ind w:left="426"/>
        <w:rPr>
          <w:rFonts w:cstheme="minorHAnsi"/>
          <w:b/>
          <w:bCs/>
        </w:rPr>
      </w:pPr>
    </w:p>
    <w:p w14:paraId="5FC6B841" w14:textId="77777777" w:rsidR="00A55DD1" w:rsidRPr="003B633D" w:rsidRDefault="00A55DD1" w:rsidP="003B633D">
      <w:pPr>
        <w:pStyle w:val="Sinespaciado"/>
        <w:numPr>
          <w:ilvl w:val="0"/>
          <w:numId w:val="1"/>
        </w:numPr>
        <w:spacing w:before="0" w:after="0"/>
        <w:ind w:left="426" w:hanging="426"/>
        <w:rPr>
          <w:rFonts w:cstheme="minorHAnsi"/>
          <w:b/>
          <w:bCs/>
        </w:rPr>
      </w:pPr>
      <w:r w:rsidRPr="003B633D">
        <w:rPr>
          <w:rFonts w:cstheme="minorHAnsi"/>
          <w:b/>
          <w:bCs/>
        </w:rPr>
        <w:t>MODIFÍCASE el Anexo 4, sobre Instrucciones de llenado de Documento Solicitud de Anulación, de la siguiente manera:</w:t>
      </w:r>
    </w:p>
    <w:p w14:paraId="65978268" w14:textId="77777777" w:rsidR="0042106F" w:rsidRPr="003B633D" w:rsidRDefault="0042106F" w:rsidP="003B633D">
      <w:pPr>
        <w:pStyle w:val="Sinespaciado"/>
        <w:spacing w:before="0" w:after="0"/>
        <w:ind w:left="426"/>
        <w:rPr>
          <w:rFonts w:cstheme="minorHAnsi"/>
          <w:b/>
          <w:bCs/>
        </w:rPr>
      </w:pPr>
    </w:p>
    <w:p w14:paraId="0072C619" w14:textId="77777777" w:rsidR="00FA7CFA" w:rsidRPr="003B633D" w:rsidRDefault="008E210C" w:rsidP="003B633D">
      <w:pPr>
        <w:pStyle w:val="Sinespaciado"/>
        <w:numPr>
          <w:ilvl w:val="0"/>
          <w:numId w:val="33"/>
        </w:numPr>
        <w:spacing w:before="0" w:after="0"/>
        <w:ind w:left="709" w:hanging="283"/>
        <w:rPr>
          <w:rFonts w:cstheme="minorHAnsi"/>
          <w:b/>
        </w:rPr>
      </w:pPr>
      <w:r w:rsidRPr="003B633D">
        <w:rPr>
          <w:rFonts w:cstheme="minorHAnsi"/>
          <w:b/>
          <w:bCs/>
        </w:rPr>
        <w:t>REEMPLÁZASE</w:t>
      </w:r>
      <w:r w:rsidR="00FA7CFA" w:rsidRPr="003B633D">
        <w:rPr>
          <w:rFonts w:cstheme="minorHAnsi"/>
          <w:b/>
          <w:bCs/>
        </w:rPr>
        <w:t xml:space="preserve"> </w:t>
      </w:r>
      <w:r w:rsidRPr="003B633D">
        <w:rPr>
          <w:rFonts w:cstheme="minorHAnsi"/>
          <w:b/>
          <w:bCs/>
        </w:rPr>
        <w:t xml:space="preserve">en el numeral “2. SAZF de Origen” la expresión </w:t>
      </w:r>
      <w:r w:rsidR="00C9648B" w:rsidRPr="003B633D">
        <w:rPr>
          <w:rFonts w:cstheme="minorHAnsi"/>
          <w:b/>
          <w:bCs/>
        </w:rPr>
        <w:t>“el documento de traspaso” por “la solicitud de anulación”.</w:t>
      </w:r>
    </w:p>
    <w:p w14:paraId="4E26594A" w14:textId="77777777" w:rsidR="00B553E7" w:rsidRPr="003B633D" w:rsidRDefault="00B553E7" w:rsidP="003B633D">
      <w:pPr>
        <w:pStyle w:val="Sinespaciado"/>
        <w:spacing w:before="0" w:after="0"/>
        <w:ind w:left="709"/>
        <w:rPr>
          <w:rFonts w:cstheme="minorHAnsi"/>
          <w:b/>
        </w:rPr>
      </w:pPr>
    </w:p>
    <w:p w14:paraId="303C4C2B" w14:textId="77777777" w:rsidR="00B553E7" w:rsidRPr="003B633D" w:rsidRDefault="00B553E7" w:rsidP="003B633D">
      <w:pPr>
        <w:pStyle w:val="Sinespaciado"/>
        <w:numPr>
          <w:ilvl w:val="0"/>
          <w:numId w:val="33"/>
        </w:numPr>
        <w:spacing w:before="0" w:after="0"/>
        <w:ind w:left="709" w:hanging="283"/>
        <w:rPr>
          <w:rFonts w:cstheme="minorHAnsi"/>
          <w:b/>
          <w:bCs/>
        </w:rPr>
      </w:pPr>
      <w:r w:rsidRPr="003B633D">
        <w:rPr>
          <w:rFonts w:cstheme="minorHAnsi"/>
          <w:b/>
          <w:bCs/>
        </w:rPr>
        <w:t>AGRÉGASE en el texto del numeral 11, a continuación del punto final, que pasa a ser punto seguido la siguiente frase:</w:t>
      </w:r>
    </w:p>
    <w:p w14:paraId="1442DC39" w14:textId="00785C23" w:rsidR="00B553E7" w:rsidRPr="003B633D" w:rsidRDefault="00B553E7" w:rsidP="003B633D">
      <w:pPr>
        <w:pStyle w:val="Sinespaciado"/>
        <w:spacing w:before="0" w:after="0"/>
        <w:ind w:left="709"/>
        <w:rPr>
          <w:rFonts w:cstheme="minorHAnsi"/>
        </w:rPr>
      </w:pPr>
      <w:r w:rsidRPr="003B633D">
        <w:rPr>
          <w:rFonts w:cstheme="minorHAnsi"/>
        </w:rPr>
        <w:t xml:space="preserve">“Para la solicitud de anulación fundada en la Ley </w:t>
      </w:r>
      <w:r w:rsidR="00F80190">
        <w:rPr>
          <w:rFonts w:cstheme="minorHAnsi"/>
        </w:rPr>
        <w:t>N</w:t>
      </w:r>
      <w:r w:rsidR="00EC010E">
        <w:rPr>
          <w:rFonts w:cstheme="minorHAnsi"/>
        </w:rPr>
        <w:t>º</w:t>
      </w:r>
      <w:r w:rsidR="00F80190">
        <w:rPr>
          <w:rFonts w:cstheme="minorHAnsi"/>
        </w:rPr>
        <w:t xml:space="preserve"> </w:t>
      </w:r>
      <w:r w:rsidRPr="003B633D">
        <w:rPr>
          <w:rFonts w:cstheme="minorHAnsi"/>
        </w:rPr>
        <w:t>19.496, que establece las normas sobre protección de los derechos de los consumidores, debe indicarse en este campo la frase “LEY DEL CONSUMIDOR”.”</w:t>
      </w:r>
    </w:p>
    <w:p w14:paraId="64073EF0" w14:textId="77777777" w:rsidR="00FA7CFA" w:rsidRPr="003B633D" w:rsidRDefault="00FA7CFA" w:rsidP="003B633D">
      <w:pPr>
        <w:pStyle w:val="Sinespaciado"/>
        <w:spacing w:before="0" w:after="0"/>
        <w:ind w:left="567"/>
        <w:rPr>
          <w:rFonts w:cstheme="minorHAnsi"/>
          <w:b/>
        </w:rPr>
      </w:pPr>
    </w:p>
    <w:p w14:paraId="05065AED" w14:textId="77777777" w:rsidR="008204E7" w:rsidRPr="003B633D" w:rsidRDefault="008204E7" w:rsidP="003B633D">
      <w:pPr>
        <w:pStyle w:val="Sinespaciado"/>
        <w:numPr>
          <w:ilvl w:val="0"/>
          <w:numId w:val="1"/>
        </w:numPr>
        <w:spacing w:before="0" w:after="0"/>
        <w:ind w:left="426" w:hanging="426"/>
        <w:rPr>
          <w:rFonts w:cstheme="minorHAnsi"/>
          <w:b/>
          <w:bCs/>
        </w:rPr>
      </w:pPr>
      <w:r w:rsidRPr="003B633D">
        <w:rPr>
          <w:rFonts w:cstheme="minorHAnsi"/>
          <w:b/>
          <w:bCs/>
        </w:rPr>
        <w:t xml:space="preserve">AGRÉGASE en Anexo 5, sobre Solicitud de Retiros Parciales, </w:t>
      </w:r>
      <w:r w:rsidR="006B6881" w:rsidRPr="003B633D">
        <w:rPr>
          <w:rFonts w:cstheme="minorHAnsi"/>
          <w:b/>
          <w:bCs/>
        </w:rPr>
        <w:t xml:space="preserve">en su numeral 7 </w:t>
      </w:r>
      <w:r w:rsidRPr="003B633D">
        <w:rPr>
          <w:rFonts w:cstheme="minorHAnsi"/>
          <w:b/>
          <w:bCs/>
        </w:rPr>
        <w:t>después del punto seguido, que pasa a ser una coma (,), la siguiente frase:</w:t>
      </w:r>
    </w:p>
    <w:p w14:paraId="5FDAF27D" w14:textId="77777777" w:rsidR="008204E7" w:rsidRPr="003B633D" w:rsidRDefault="008204E7" w:rsidP="003B633D">
      <w:pPr>
        <w:pStyle w:val="Sinespaciado"/>
        <w:spacing w:before="0" w:after="0"/>
        <w:ind w:left="426"/>
        <w:rPr>
          <w:rFonts w:cstheme="minorHAnsi"/>
          <w:b/>
        </w:rPr>
      </w:pPr>
      <w:r w:rsidRPr="003B633D">
        <w:rPr>
          <w:rFonts w:cstheme="minorHAnsi"/>
        </w:rPr>
        <w:t>“seguido por la cantidad total de retiros, separados por guion.</w:t>
      </w:r>
      <w:r w:rsidR="00475DEC" w:rsidRPr="003B633D">
        <w:rPr>
          <w:rFonts w:cstheme="minorHAnsi"/>
        </w:rPr>
        <w:t>”</w:t>
      </w:r>
    </w:p>
    <w:p w14:paraId="6D958EAF" w14:textId="77777777" w:rsidR="00D36C89" w:rsidRPr="003B633D" w:rsidRDefault="00D36C89" w:rsidP="003B633D">
      <w:pPr>
        <w:pStyle w:val="Sinespaciado"/>
        <w:spacing w:before="0" w:after="0"/>
        <w:ind w:left="567"/>
        <w:rPr>
          <w:rFonts w:cstheme="minorHAnsi"/>
          <w:bCs/>
        </w:rPr>
      </w:pPr>
    </w:p>
    <w:p w14:paraId="1D8FB148" w14:textId="77777777" w:rsidR="00D57BEA" w:rsidRPr="003B633D" w:rsidRDefault="00D57BEA" w:rsidP="003B633D">
      <w:pPr>
        <w:pStyle w:val="Sinespaciado"/>
        <w:numPr>
          <w:ilvl w:val="0"/>
          <w:numId w:val="1"/>
        </w:numPr>
        <w:spacing w:before="0" w:after="0"/>
        <w:ind w:left="426" w:hanging="426"/>
        <w:rPr>
          <w:rFonts w:cstheme="minorHAnsi"/>
          <w:b/>
          <w:bCs/>
        </w:rPr>
      </w:pPr>
      <w:r w:rsidRPr="003B633D">
        <w:rPr>
          <w:rFonts w:cstheme="minorHAnsi"/>
          <w:b/>
          <w:bCs/>
        </w:rPr>
        <w:t>MODIFÍCASE el Anexo 6</w:t>
      </w:r>
      <w:r w:rsidR="000430C0" w:rsidRPr="003B633D">
        <w:rPr>
          <w:rFonts w:cstheme="minorHAnsi"/>
          <w:b/>
          <w:bCs/>
        </w:rPr>
        <w:t>,</w:t>
      </w:r>
      <w:r w:rsidRPr="003B633D">
        <w:rPr>
          <w:rFonts w:cstheme="minorHAnsi"/>
          <w:b/>
          <w:bCs/>
        </w:rPr>
        <w:t xml:space="preserve"> </w:t>
      </w:r>
      <w:r w:rsidR="009217F7" w:rsidRPr="003B633D">
        <w:rPr>
          <w:rFonts w:cstheme="minorHAnsi"/>
          <w:b/>
          <w:bCs/>
        </w:rPr>
        <w:t xml:space="preserve">sobre </w:t>
      </w:r>
      <w:r w:rsidRPr="003B633D">
        <w:rPr>
          <w:rFonts w:cstheme="minorHAnsi"/>
          <w:b/>
          <w:bCs/>
        </w:rPr>
        <w:t>Instrucciones de Llenado Boleta y Factura de Venta, de la siguiente manera:</w:t>
      </w:r>
    </w:p>
    <w:p w14:paraId="2C90EB9A" w14:textId="77777777" w:rsidR="00D57BEA" w:rsidRPr="003B633D" w:rsidRDefault="00D57BEA" w:rsidP="003B633D">
      <w:pPr>
        <w:pStyle w:val="Sinespaciado"/>
        <w:spacing w:before="0" w:after="0"/>
        <w:ind w:left="426"/>
        <w:rPr>
          <w:rFonts w:cstheme="minorHAnsi"/>
          <w:b/>
          <w:bCs/>
        </w:rPr>
      </w:pPr>
    </w:p>
    <w:p w14:paraId="4EAB419F" w14:textId="77777777" w:rsidR="006A758E" w:rsidRPr="003B633D" w:rsidRDefault="009217F7" w:rsidP="003B633D">
      <w:pPr>
        <w:pStyle w:val="Sinespaciado"/>
        <w:numPr>
          <w:ilvl w:val="1"/>
          <w:numId w:val="6"/>
        </w:numPr>
        <w:tabs>
          <w:tab w:val="left" w:pos="993"/>
        </w:tabs>
        <w:spacing w:before="0" w:after="0"/>
        <w:ind w:left="709" w:hanging="283"/>
        <w:rPr>
          <w:rFonts w:cstheme="minorHAnsi"/>
          <w:b/>
        </w:rPr>
      </w:pPr>
      <w:r w:rsidRPr="003B633D">
        <w:rPr>
          <w:rFonts w:cstheme="minorHAnsi"/>
          <w:b/>
        </w:rPr>
        <w:t>REEMPLÁZASE</w:t>
      </w:r>
      <w:r w:rsidR="006A758E" w:rsidRPr="003B633D">
        <w:rPr>
          <w:rFonts w:cstheme="minorHAnsi"/>
          <w:b/>
        </w:rPr>
        <w:t>, el texto de</w:t>
      </w:r>
      <w:r w:rsidRPr="003B633D">
        <w:rPr>
          <w:rFonts w:cstheme="minorHAnsi"/>
          <w:b/>
        </w:rPr>
        <w:t xml:space="preserve"> la Introducción</w:t>
      </w:r>
      <w:r w:rsidR="006A758E" w:rsidRPr="003B633D">
        <w:rPr>
          <w:rFonts w:cstheme="minorHAnsi"/>
          <w:b/>
        </w:rPr>
        <w:t>, por el siguiente:</w:t>
      </w:r>
    </w:p>
    <w:p w14:paraId="1B013FF7" w14:textId="77777777" w:rsidR="006A758E" w:rsidRPr="003B633D" w:rsidRDefault="006A758E" w:rsidP="003B633D">
      <w:pPr>
        <w:autoSpaceDE w:val="0"/>
        <w:autoSpaceDN w:val="0"/>
        <w:adjustRightInd w:val="0"/>
        <w:ind w:left="709"/>
        <w:jc w:val="both"/>
        <w:rPr>
          <w:rFonts w:asciiTheme="minorHAnsi" w:hAnsiTheme="minorHAnsi" w:cstheme="minorHAnsi"/>
          <w:sz w:val="22"/>
          <w:szCs w:val="22"/>
        </w:rPr>
      </w:pPr>
    </w:p>
    <w:p w14:paraId="19FF99FC" w14:textId="77777777" w:rsidR="009217F7" w:rsidRPr="003B633D" w:rsidRDefault="009217F7" w:rsidP="003B633D">
      <w:pPr>
        <w:autoSpaceDE w:val="0"/>
        <w:autoSpaceDN w:val="0"/>
        <w:adjustRightInd w:val="0"/>
        <w:ind w:left="709"/>
        <w:jc w:val="both"/>
        <w:rPr>
          <w:rFonts w:asciiTheme="minorHAnsi" w:hAnsiTheme="minorHAnsi" w:cstheme="minorHAnsi"/>
          <w:sz w:val="22"/>
          <w:szCs w:val="22"/>
        </w:rPr>
      </w:pPr>
      <w:r w:rsidRPr="003B633D">
        <w:rPr>
          <w:rFonts w:asciiTheme="minorHAnsi" w:hAnsiTheme="minorHAnsi" w:cstheme="minorHAnsi"/>
          <w:sz w:val="22"/>
          <w:szCs w:val="22"/>
        </w:rPr>
        <w:t>“</w:t>
      </w:r>
      <w:r w:rsidRPr="003B633D">
        <w:rPr>
          <w:rFonts w:asciiTheme="minorHAnsi" w:eastAsiaTheme="minorHAnsi" w:hAnsiTheme="minorHAnsi" w:cstheme="minorHAnsi"/>
          <w:sz w:val="22"/>
          <w:szCs w:val="22"/>
          <w:lang w:val="es-CL" w:eastAsia="en-US"/>
        </w:rPr>
        <w:t>La boleta o factura</w:t>
      </w:r>
      <w:r w:rsidR="003959CA" w:rsidRPr="003B633D">
        <w:rPr>
          <w:rFonts w:asciiTheme="minorHAnsi" w:hAnsiTheme="minorHAnsi" w:cstheme="minorHAnsi"/>
          <w:sz w:val="22"/>
          <w:szCs w:val="22"/>
        </w:rPr>
        <w:t xml:space="preserve"> solo puede amparar la venta de mercancía extranjera</w:t>
      </w:r>
      <w:r w:rsidR="006E3623" w:rsidRPr="003B633D">
        <w:rPr>
          <w:rFonts w:asciiTheme="minorHAnsi" w:eastAsiaTheme="minorHAnsi" w:hAnsiTheme="minorHAnsi" w:cstheme="minorHAnsi"/>
          <w:sz w:val="22"/>
          <w:szCs w:val="22"/>
          <w:lang w:val="es-CL" w:eastAsia="en-US"/>
        </w:rPr>
        <w:t>, realizada desde los módulos de venta</w:t>
      </w:r>
      <w:r w:rsidR="00B843BB" w:rsidRPr="003B633D">
        <w:rPr>
          <w:rFonts w:asciiTheme="minorHAnsi" w:hAnsiTheme="minorHAnsi" w:cstheme="minorHAnsi"/>
          <w:sz w:val="22"/>
          <w:szCs w:val="22"/>
        </w:rPr>
        <w:t xml:space="preserve">. </w:t>
      </w:r>
      <w:r w:rsidR="00B843BB" w:rsidRPr="003B633D">
        <w:rPr>
          <w:rFonts w:asciiTheme="minorHAnsi" w:eastAsiaTheme="minorHAnsi" w:hAnsiTheme="minorHAnsi" w:cstheme="minorHAnsi"/>
          <w:sz w:val="22"/>
          <w:szCs w:val="22"/>
          <w:lang w:val="es-CL" w:eastAsia="en-US"/>
        </w:rPr>
        <w:t>La boleta sólo podrá ser utilizada para efectuar ventas, sin fines comerciales, por montos equivalentes hasta US$ 250,00. La Factura de Venta podrá ser utilizada para efectuar ventas de mercancías por cualquier monto</w:t>
      </w:r>
      <w:r w:rsidR="00431FB6" w:rsidRPr="003B633D">
        <w:rPr>
          <w:rFonts w:asciiTheme="minorHAnsi" w:eastAsiaTheme="minorHAnsi" w:hAnsiTheme="minorHAnsi" w:cstheme="minorHAnsi"/>
          <w:sz w:val="22"/>
          <w:szCs w:val="22"/>
          <w:lang w:val="es-CL" w:eastAsia="en-US"/>
        </w:rPr>
        <w:t>.</w:t>
      </w:r>
    </w:p>
    <w:p w14:paraId="7DC3154F" w14:textId="77777777" w:rsidR="009217F7" w:rsidRPr="003B633D" w:rsidRDefault="009217F7" w:rsidP="003B633D">
      <w:pPr>
        <w:pStyle w:val="Sinespaciado"/>
        <w:tabs>
          <w:tab w:val="left" w:pos="993"/>
        </w:tabs>
        <w:spacing w:before="0" w:after="0"/>
        <w:ind w:left="709" w:hanging="283"/>
        <w:rPr>
          <w:rFonts w:cstheme="minorHAnsi"/>
          <w:b/>
        </w:rPr>
      </w:pPr>
    </w:p>
    <w:p w14:paraId="401583D1" w14:textId="2604F555" w:rsidR="00CA2A84" w:rsidRPr="003B633D" w:rsidRDefault="00CF6E79" w:rsidP="003B633D">
      <w:pPr>
        <w:pStyle w:val="Sinespaciado"/>
        <w:tabs>
          <w:tab w:val="left" w:pos="993"/>
        </w:tabs>
        <w:spacing w:before="0" w:after="0"/>
        <w:ind w:left="709"/>
        <w:rPr>
          <w:rFonts w:cstheme="minorHAnsi"/>
        </w:rPr>
      </w:pPr>
      <w:r>
        <w:rPr>
          <w:rFonts w:cstheme="minorHAnsi"/>
        </w:rPr>
        <w:t>“</w:t>
      </w:r>
      <w:r w:rsidR="003959CA" w:rsidRPr="003B633D">
        <w:rPr>
          <w:rFonts w:cstheme="minorHAnsi"/>
        </w:rPr>
        <w:t>La boleta o factura puede ser confeccionada en formato electrónico o manual, pudiendo ser impresa en cualquier color.</w:t>
      </w:r>
    </w:p>
    <w:p w14:paraId="146EB608" w14:textId="77777777" w:rsidR="00762E3C" w:rsidRPr="003B633D" w:rsidRDefault="00762E3C" w:rsidP="003B633D">
      <w:pPr>
        <w:pStyle w:val="Sinespaciado"/>
        <w:tabs>
          <w:tab w:val="left" w:pos="993"/>
        </w:tabs>
        <w:spacing w:before="0" w:after="0"/>
        <w:ind w:left="709"/>
        <w:rPr>
          <w:rFonts w:cstheme="minorHAnsi"/>
        </w:rPr>
      </w:pPr>
    </w:p>
    <w:p w14:paraId="764A00DB" w14:textId="1DE49CE1" w:rsidR="00CA2A84" w:rsidRPr="003B633D" w:rsidRDefault="00CF6E79" w:rsidP="003B633D">
      <w:pPr>
        <w:pStyle w:val="Sinespaciado"/>
        <w:tabs>
          <w:tab w:val="left" w:pos="993"/>
        </w:tabs>
        <w:spacing w:before="0" w:after="0"/>
        <w:ind w:left="709"/>
        <w:rPr>
          <w:rFonts w:cstheme="minorHAnsi"/>
        </w:rPr>
      </w:pPr>
      <w:r>
        <w:rPr>
          <w:rFonts w:cstheme="minorHAnsi"/>
        </w:rPr>
        <w:t>“</w:t>
      </w:r>
      <w:r w:rsidR="00762E3C" w:rsidRPr="003B633D">
        <w:rPr>
          <w:rFonts w:cstheme="minorHAnsi"/>
        </w:rPr>
        <w:t>La entrega de la</w:t>
      </w:r>
      <w:r w:rsidR="00A453C0" w:rsidRPr="003B633D">
        <w:rPr>
          <w:rFonts w:cstheme="minorHAnsi"/>
        </w:rPr>
        <w:t xml:space="preserve"> </w:t>
      </w:r>
      <w:r w:rsidR="00762E3C" w:rsidRPr="003B633D">
        <w:rPr>
          <w:rFonts w:cstheme="minorHAnsi"/>
        </w:rPr>
        <w:t>boleta</w:t>
      </w:r>
      <w:r w:rsidR="00A453C0" w:rsidRPr="003B633D">
        <w:rPr>
          <w:rFonts w:cstheme="minorHAnsi"/>
        </w:rPr>
        <w:t xml:space="preserve"> o factura, confeccionada </w:t>
      </w:r>
      <w:r w:rsidR="00762E3C" w:rsidRPr="003B633D">
        <w:rPr>
          <w:rFonts w:cstheme="minorHAnsi"/>
        </w:rPr>
        <w:t>en formato electrónico</w:t>
      </w:r>
      <w:r w:rsidR="00A453C0" w:rsidRPr="003B633D">
        <w:rPr>
          <w:rFonts w:cstheme="minorHAnsi"/>
        </w:rPr>
        <w:t>,</w:t>
      </w:r>
      <w:r w:rsidR="00762E3C" w:rsidRPr="003B633D">
        <w:rPr>
          <w:rFonts w:cstheme="minorHAnsi"/>
        </w:rPr>
        <w:t xml:space="preserve"> podrá ser efectuada por medios electrónicos o</w:t>
      </w:r>
      <w:r w:rsidR="00A453C0" w:rsidRPr="003B633D">
        <w:rPr>
          <w:rFonts w:cstheme="minorHAnsi"/>
        </w:rPr>
        <w:t>,</w:t>
      </w:r>
      <w:r w:rsidR="00762E3C" w:rsidRPr="003B633D">
        <w:rPr>
          <w:rFonts w:cstheme="minorHAnsi"/>
        </w:rPr>
        <w:t xml:space="preserve"> en su defecto, mediante una representación impresa.</w:t>
      </w:r>
    </w:p>
    <w:p w14:paraId="100FDB5B" w14:textId="77777777" w:rsidR="00762E3C" w:rsidRPr="003B633D" w:rsidRDefault="00762E3C" w:rsidP="003B633D">
      <w:pPr>
        <w:pStyle w:val="Sinespaciado"/>
        <w:tabs>
          <w:tab w:val="left" w:pos="993"/>
        </w:tabs>
        <w:spacing w:before="0" w:after="0"/>
        <w:ind w:left="709"/>
        <w:rPr>
          <w:rFonts w:cstheme="minorHAnsi"/>
        </w:rPr>
      </w:pPr>
    </w:p>
    <w:p w14:paraId="4B5EE708" w14:textId="60DA8031" w:rsidR="00312283" w:rsidRPr="003B633D" w:rsidRDefault="00CF6E79" w:rsidP="003B633D">
      <w:pPr>
        <w:pStyle w:val="Sinespaciado"/>
        <w:tabs>
          <w:tab w:val="left" w:pos="993"/>
        </w:tabs>
        <w:spacing w:before="0" w:after="0"/>
        <w:ind w:left="709"/>
        <w:rPr>
          <w:rFonts w:cstheme="minorHAnsi"/>
        </w:rPr>
      </w:pPr>
      <w:r>
        <w:rPr>
          <w:rFonts w:cstheme="minorHAnsi"/>
        </w:rPr>
        <w:t>“</w:t>
      </w:r>
      <w:r w:rsidR="00CA2A84" w:rsidRPr="003B633D">
        <w:rPr>
          <w:rFonts w:cstheme="minorHAnsi"/>
        </w:rPr>
        <w:t>El tamaño del documento debe permitir señalar correctamente los datos del emisor, receptor y detalle de la operación, permitiendo su correcta legibilidad.</w:t>
      </w:r>
    </w:p>
    <w:p w14:paraId="12D207DC" w14:textId="77777777" w:rsidR="00312283" w:rsidRPr="003B633D" w:rsidRDefault="00312283" w:rsidP="003B633D">
      <w:pPr>
        <w:pStyle w:val="Sinespaciado"/>
        <w:tabs>
          <w:tab w:val="left" w:pos="993"/>
        </w:tabs>
        <w:spacing w:before="0" w:after="0"/>
        <w:ind w:left="709"/>
        <w:rPr>
          <w:rFonts w:cstheme="minorHAnsi"/>
        </w:rPr>
      </w:pPr>
    </w:p>
    <w:p w14:paraId="1E843042" w14:textId="185360CE" w:rsidR="006E1C09" w:rsidRPr="003B633D" w:rsidRDefault="00CF6E79" w:rsidP="003B633D">
      <w:pPr>
        <w:pStyle w:val="Sinespaciado"/>
        <w:tabs>
          <w:tab w:val="left" w:pos="993"/>
        </w:tabs>
        <w:spacing w:before="0" w:after="0"/>
        <w:ind w:left="709"/>
        <w:rPr>
          <w:rFonts w:cstheme="minorHAnsi"/>
        </w:rPr>
      </w:pPr>
      <w:r>
        <w:rPr>
          <w:rFonts w:cstheme="minorHAnsi"/>
        </w:rPr>
        <w:t>“</w:t>
      </w:r>
      <w:r w:rsidR="006E1C09" w:rsidRPr="003B633D">
        <w:rPr>
          <w:rFonts w:cstheme="minorHAnsi"/>
        </w:rPr>
        <w:t xml:space="preserve">En caso </w:t>
      </w:r>
      <w:r w:rsidR="00264551">
        <w:rPr>
          <w:rFonts w:cstheme="minorHAnsi"/>
        </w:rPr>
        <w:t xml:space="preserve">de </w:t>
      </w:r>
      <w:r w:rsidR="007B0ECE" w:rsidRPr="003B633D">
        <w:rPr>
          <w:rFonts w:cstheme="minorHAnsi"/>
        </w:rPr>
        <w:t>que por</w:t>
      </w:r>
      <w:r w:rsidR="006E1C09" w:rsidRPr="003B633D">
        <w:rPr>
          <w:rFonts w:cstheme="minorHAnsi"/>
        </w:rPr>
        <w:t xml:space="preserve"> aplicación del Ley de</w:t>
      </w:r>
      <w:r w:rsidR="00FA0288" w:rsidRPr="003B633D">
        <w:rPr>
          <w:rFonts w:cstheme="minorHAnsi"/>
        </w:rPr>
        <w:t xml:space="preserve"> Protección de los Derechos del Consumidor </w:t>
      </w:r>
      <w:r w:rsidR="00997FB9" w:rsidRPr="003B633D">
        <w:rPr>
          <w:rFonts w:cstheme="minorHAnsi"/>
        </w:rPr>
        <w:t xml:space="preserve">(Ley </w:t>
      </w:r>
      <w:r w:rsidR="00BB790E">
        <w:rPr>
          <w:rFonts w:cstheme="minorHAnsi"/>
        </w:rPr>
        <w:t>N</w:t>
      </w:r>
      <w:r w:rsidR="00044484">
        <w:rPr>
          <w:rFonts w:cstheme="minorHAnsi"/>
        </w:rPr>
        <w:t>º</w:t>
      </w:r>
      <w:r w:rsidR="00BB790E">
        <w:rPr>
          <w:rFonts w:cstheme="minorHAnsi"/>
        </w:rPr>
        <w:t xml:space="preserve"> </w:t>
      </w:r>
      <w:r w:rsidR="00997FB9" w:rsidRPr="003B633D">
        <w:rPr>
          <w:rFonts w:cstheme="minorHAnsi"/>
        </w:rPr>
        <w:t>19.496)</w:t>
      </w:r>
      <w:r w:rsidR="00252E38" w:rsidRPr="003B633D">
        <w:rPr>
          <w:rFonts w:cstheme="minorHAnsi"/>
        </w:rPr>
        <w:t xml:space="preserve">, </w:t>
      </w:r>
      <w:r w:rsidR="00BB790E">
        <w:rPr>
          <w:rFonts w:cstheme="minorHAnsi"/>
        </w:rPr>
        <w:t xml:space="preserve">se </w:t>
      </w:r>
      <w:r w:rsidR="007B0ECE" w:rsidRPr="003B633D">
        <w:rPr>
          <w:rFonts w:cstheme="minorHAnsi"/>
        </w:rPr>
        <w:t xml:space="preserve">deba revertir </w:t>
      </w:r>
      <w:r w:rsidR="00BB790E">
        <w:rPr>
          <w:rFonts w:cstheme="minorHAnsi"/>
        </w:rPr>
        <w:t xml:space="preserve">total o parcialmente </w:t>
      </w:r>
      <w:r w:rsidR="007B0ECE" w:rsidRPr="003B633D">
        <w:rPr>
          <w:rFonts w:cstheme="minorHAnsi"/>
        </w:rPr>
        <w:t>la operación de venta</w:t>
      </w:r>
      <w:r w:rsidR="00BB790E">
        <w:rPr>
          <w:rFonts w:cstheme="minorHAnsi"/>
        </w:rPr>
        <w:t xml:space="preserve">, </w:t>
      </w:r>
      <w:r w:rsidR="000B440C" w:rsidRPr="003B633D">
        <w:rPr>
          <w:rFonts w:cstheme="minorHAnsi"/>
        </w:rPr>
        <w:t>el usuario deberá emitir un documento de devolución</w:t>
      </w:r>
      <w:r w:rsidR="00875031" w:rsidRPr="003B633D">
        <w:rPr>
          <w:rFonts w:cstheme="minorHAnsi"/>
        </w:rPr>
        <w:t xml:space="preserve"> para reincorporar la mercancía al inventario</w:t>
      </w:r>
      <w:r w:rsidR="00BA7427" w:rsidRPr="003B633D">
        <w:rPr>
          <w:rFonts w:cstheme="minorHAnsi"/>
        </w:rPr>
        <w:t>, el que deberá contener la misma información que el documento inicial que revierte</w:t>
      </w:r>
      <w:r w:rsidR="000A4477" w:rsidRPr="003B633D">
        <w:rPr>
          <w:rFonts w:cstheme="minorHAnsi"/>
        </w:rPr>
        <w:t>.</w:t>
      </w:r>
      <w:r w:rsidR="007D5C33" w:rsidRPr="003B633D">
        <w:rPr>
          <w:rFonts w:cstheme="minorHAnsi"/>
        </w:rPr>
        <w:t xml:space="preserve"> </w:t>
      </w:r>
    </w:p>
    <w:p w14:paraId="503C0355" w14:textId="77777777" w:rsidR="00FA0288" w:rsidRPr="003B633D" w:rsidRDefault="00FA0288" w:rsidP="003B633D">
      <w:pPr>
        <w:pStyle w:val="Sinespaciado"/>
        <w:tabs>
          <w:tab w:val="left" w:pos="993"/>
        </w:tabs>
        <w:spacing w:before="0" w:after="0"/>
        <w:ind w:left="709"/>
        <w:rPr>
          <w:rFonts w:cstheme="minorHAnsi"/>
        </w:rPr>
      </w:pPr>
    </w:p>
    <w:p w14:paraId="2958A5ED" w14:textId="29A22684" w:rsidR="003959CA" w:rsidRPr="003B633D" w:rsidRDefault="00CF6E79" w:rsidP="003B633D">
      <w:pPr>
        <w:pStyle w:val="Sinespaciado"/>
        <w:tabs>
          <w:tab w:val="left" w:pos="993"/>
        </w:tabs>
        <w:spacing w:before="0" w:after="0"/>
        <w:ind w:left="709"/>
        <w:rPr>
          <w:rFonts w:cstheme="minorHAnsi"/>
        </w:rPr>
      </w:pPr>
      <w:r>
        <w:rPr>
          <w:rFonts w:cstheme="minorHAnsi"/>
        </w:rPr>
        <w:t>“</w:t>
      </w:r>
      <w:r w:rsidR="00312283" w:rsidRPr="003B633D">
        <w:rPr>
          <w:rFonts w:cstheme="minorHAnsi"/>
        </w:rPr>
        <w:t>Las instrucciones son obligatorias y comunes para boletas</w:t>
      </w:r>
      <w:r w:rsidR="00BA7427" w:rsidRPr="003B633D">
        <w:rPr>
          <w:rFonts w:cstheme="minorHAnsi"/>
        </w:rPr>
        <w:t xml:space="preserve"> y </w:t>
      </w:r>
      <w:r w:rsidR="00312283" w:rsidRPr="003B633D">
        <w:rPr>
          <w:rFonts w:cstheme="minorHAnsi"/>
        </w:rPr>
        <w:t>facturas, salvo que expresamente se señale lo contrario.</w:t>
      </w:r>
      <w:r w:rsidR="003959CA" w:rsidRPr="003B633D">
        <w:rPr>
          <w:rFonts w:cstheme="minorHAnsi"/>
        </w:rPr>
        <w:t>”</w:t>
      </w:r>
    </w:p>
    <w:p w14:paraId="48E24AF7" w14:textId="77777777" w:rsidR="003959CA" w:rsidRPr="003B633D" w:rsidRDefault="003959CA" w:rsidP="003B633D">
      <w:pPr>
        <w:pStyle w:val="Sinespaciado"/>
        <w:tabs>
          <w:tab w:val="left" w:pos="993"/>
        </w:tabs>
        <w:spacing w:before="0" w:after="0"/>
        <w:ind w:left="709" w:hanging="283"/>
        <w:rPr>
          <w:rFonts w:cstheme="minorHAnsi"/>
          <w:b/>
        </w:rPr>
      </w:pPr>
    </w:p>
    <w:p w14:paraId="2C62C5B7" w14:textId="77777777" w:rsidR="002C3272" w:rsidRPr="003B633D" w:rsidRDefault="002C3272" w:rsidP="003B633D">
      <w:pPr>
        <w:pStyle w:val="Sinespaciado"/>
        <w:numPr>
          <w:ilvl w:val="1"/>
          <w:numId w:val="6"/>
        </w:numPr>
        <w:tabs>
          <w:tab w:val="left" w:pos="993"/>
        </w:tabs>
        <w:spacing w:before="0" w:after="0"/>
        <w:ind w:left="709" w:hanging="283"/>
        <w:rPr>
          <w:rFonts w:cstheme="minorHAnsi"/>
          <w:b/>
        </w:rPr>
      </w:pPr>
      <w:r w:rsidRPr="003B633D">
        <w:rPr>
          <w:rFonts w:cstheme="minorHAnsi"/>
          <w:b/>
        </w:rPr>
        <w:t>REEMPLÁZASE en el número “1. Datos del Usuario” la frase “Los datos que se indican a continuación deben presentarse en forma impresa en la boleta o factura:” por la siguiente:</w:t>
      </w:r>
    </w:p>
    <w:p w14:paraId="6447CB1B" w14:textId="77777777" w:rsidR="002C3272" w:rsidRPr="003B633D" w:rsidRDefault="00020A22" w:rsidP="003B633D">
      <w:pPr>
        <w:pStyle w:val="Sinespaciado"/>
        <w:tabs>
          <w:tab w:val="left" w:pos="993"/>
        </w:tabs>
        <w:spacing w:before="0" w:after="0"/>
        <w:ind w:left="709"/>
        <w:rPr>
          <w:rFonts w:cstheme="minorHAnsi"/>
        </w:rPr>
      </w:pPr>
      <w:r w:rsidRPr="003B633D">
        <w:rPr>
          <w:rFonts w:cstheme="minorHAnsi"/>
        </w:rPr>
        <w:t>“</w:t>
      </w:r>
      <w:r w:rsidR="002C3272" w:rsidRPr="003B633D">
        <w:rPr>
          <w:rFonts w:cstheme="minorHAnsi"/>
        </w:rPr>
        <w:t>Los datos que se indican a continuación</w:t>
      </w:r>
      <w:r w:rsidR="00A50E6B" w:rsidRPr="003B633D">
        <w:rPr>
          <w:rFonts w:cstheme="minorHAnsi"/>
        </w:rPr>
        <w:t>,</w:t>
      </w:r>
      <w:r w:rsidR="002C3272" w:rsidRPr="003B633D">
        <w:rPr>
          <w:rFonts w:cstheme="minorHAnsi"/>
        </w:rPr>
        <w:t xml:space="preserve"> deben </w:t>
      </w:r>
      <w:r w:rsidRPr="003B633D">
        <w:rPr>
          <w:rFonts w:cstheme="minorHAnsi"/>
        </w:rPr>
        <w:t>visualizarse</w:t>
      </w:r>
      <w:r w:rsidR="002C3272" w:rsidRPr="003B633D">
        <w:rPr>
          <w:rFonts w:cstheme="minorHAnsi"/>
        </w:rPr>
        <w:t xml:space="preserve"> en la parte superior de la </w:t>
      </w:r>
      <w:r w:rsidR="0058443C" w:rsidRPr="003B633D">
        <w:rPr>
          <w:rFonts w:cstheme="minorHAnsi"/>
        </w:rPr>
        <w:t xml:space="preserve">representación gráfica de la </w:t>
      </w:r>
      <w:r w:rsidR="002C3272" w:rsidRPr="003B633D">
        <w:rPr>
          <w:rFonts w:cstheme="minorHAnsi"/>
        </w:rPr>
        <w:t>boleta o factura:</w:t>
      </w:r>
      <w:r w:rsidRPr="003B633D">
        <w:rPr>
          <w:rFonts w:cstheme="minorHAnsi"/>
        </w:rPr>
        <w:t>”</w:t>
      </w:r>
    </w:p>
    <w:p w14:paraId="3147AB8B" w14:textId="77777777" w:rsidR="002C3272" w:rsidRPr="003B633D" w:rsidRDefault="002C3272" w:rsidP="003B633D">
      <w:pPr>
        <w:pStyle w:val="Sinespaciado"/>
        <w:tabs>
          <w:tab w:val="left" w:pos="993"/>
        </w:tabs>
        <w:spacing w:before="0" w:after="0"/>
        <w:ind w:left="709" w:hanging="283"/>
        <w:rPr>
          <w:rFonts w:cstheme="minorHAnsi"/>
        </w:rPr>
      </w:pPr>
    </w:p>
    <w:p w14:paraId="258CBA15" w14:textId="77777777" w:rsidR="003A71CB" w:rsidRPr="003B633D" w:rsidRDefault="00FA35B2" w:rsidP="003B633D">
      <w:pPr>
        <w:pStyle w:val="Prrafodelista"/>
        <w:numPr>
          <w:ilvl w:val="1"/>
          <w:numId w:val="6"/>
        </w:numPr>
        <w:tabs>
          <w:tab w:val="left" w:pos="993"/>
        </w:tabs>
        <w:ind w:left="709" w:hanging="283"/>
        <w:rPr>
          <w:rFonts w:asciiTheme="minorHAnsi" w:hAnsiTheme="minorHAnsi" w:cstheme="minorHAnsi"/>
          <w:b/>
          <w:sz w:val="22"/>
          <w:szCs w:val="22"/>
        </w:rPr>
      </w:pPr>
      <w:r w:rsidRPr="003B633D">
        <w:rPr>
          <w:rFonts w:asciiTheme="minorHAnsi" w:eastAsiaTheme="minorHAnsi" w:hAnsiTheme="minorHAnsi" w:cstheme="minorHAnsi"/>
          <w:b/>
          <w:sz w:val="22"/>
          <w:szCs w:val="22"/>
          <w:lang w:val="es-CL" w:eastAsia="en-US"/>
        </w:rPr>
        <w:t xml:space="preserve">REEMPLÁZASE en </w:t>
      </w:r>
      <w:r w:rsidR="0054691F" w:rsidRPr="003B633D">
        <w:rPr>
          <w:rFonts w:asciiTheme="minorHAnsi" w:eastAsiaTheme="minorHAnsi" w:hAnsiTheme="minorHAnsi" w:cstheme="minorHAnsi"/>
          <w:b/>
          <w:sz w:val="22"/>
          <w:szCs w:val="22"/>
          <w:lang w:val="es-CL" w:eastAsia="en-US"/>
        </w:rPr>
        <w:t>los</w:t>
      </w:r>
      <w:r w:rsidRPr="003B633D">
        <w:rPr>
          <w:rFonts w:asciiTheme="minorHAnsi" w:eastAsiaTheme="minorHAnsi" w:hAnsiTheme="minorHAnsi" w:cstheme="minorHAnsi"/>
          <w:b/>
          <w:sz w:val="22"/>
          <w:szCs w:val="22"/>
          <w:lang w:val="es-CL" w:eastAsia="en-US"/>
        </w:rPr>
        <w:t xml:space="preserve"> número</w:t>
      </w:r>
      <w:r w:rsidR="0054691F" w:rsidRPr="003B633D">
        <w:rPr>
          <w:rFonts w:asciiTheme="minorHAnsi" w:eastAsiaTheme="minorHAnsi" w:hAnsiTheme="minorHAnsi" w:cstheme="minorHAnsi"/>
          <w:b/>
          <w:sz w:val="22"/>
          <w:szCs w:val="22"/>
          <w:lang w:val="es-CL" w:eastAsia="en-US"/>
        </w:rPr>
        <w:t>s</w:t>
      </w:r>
      <w:r w:rsidRPr="003B633D">
        <w:rPr>
          <w:rFonts w:asciiTheme="minorHAnsi" w:eastAsiaTheme="minorHAnsi" w:hAnsiTheme="minorHAnsi" w:cstheme="minorHAnsi"/>
          <w:b/>
          <w:sz w:val="22"/>
          <w:szCs w:val="22"/>
          <w:lang w:val="es-CL" w:eastAsia="en-US"/>
        </w:rPr>
        <w:t xml:space="preserve"> “2. Tipo de </w:t>
      </w:r>
      <w:r w:rsidR="00941A2D" w:rsidRPr="003B633D">
        <w:rPr>
          <w:rFonts w:asciiTheme="minorHAnsi" w:eastAsiaTheme="minorHAnsi" w:hAnsiTheme="minorHAnsi" w:cstheme="minorHAnsi"/>
          <w:b/>
          <w:sz w:val="22"/>
          <w:szCs w:val="22"/>
          <w:lang w:val="es-CL" w:eastAsia="en-US"/>
        </w:rPr>
        <w:t>documento”</w:t>
      </w:r>
      <w:r w:rsidR="0054691F" w:rsidRPr="003B633D">
        <w:rPr>
          <w:rFonts w:asciiTheme="minorHAnsi" w:eastAsiaTheme="minorHAnsi" w:hAnsiTheme="minorHAnsi" w:cstheme="minorHAnsi"/>
          <w:b/>
          <w:sz w:val="22"/>
          <w:szCs w:val="22"/>
          <w:lang w:val="es-CL" w:eastAsia="en-US"/>
        </w:rPr>
        <w:t xml:space="preserve">, “3. </w:t>
      </w:r>
      <w:r w:rsidR="009F6BEF" w:rsidRPr="003B633D">
        <w:rPr>
          <w:rFonts w:asciiTheme="minorHAnsi" w:eastAsiaTheme="minorHAnsi" w:hAnsiTheme="minorHAnsi" w:cstheme="minorHAnsi"/>
          <w:b/>
          <w:sz w:val="22"/>
          <w:szCs w:val="22"/>
          <w:lang w:val="es-CL" w:eastAsia="en-US"/>
        </w:rPr>
        <w:t xml:space="preserve">Número de la Boleta o Factura” </w:t>
      </w:r>
      <w:r w:rsidR="00DB3E34" w:rsidRPr="003B633D">
        <w:rPr>
          <w:rFonts w:asciiTheme="minorHAnsi" w:eastAsiaTheme="minorHAnsi" w:hAnsiTheme="minorHAnsi" w:cstheme="minorHAnsi"/>
          <w:b/>
          <w:sz w:val="22"/>
          <w:szCs w:val="22"/>
          <w:lang w:val="es-CL" w:eastAsia="en-US"/>
        </w:rPr>
        <w:t>y “4. Fecha de emisión”</w:t>
      </w:r>
      <w:r w:rsidRPr="003B633D">
        <w:rPr>
          <w:rFonts w:asciiTheme="minorHAnsi" w:hAnsiTheme="minorHAnsi" w:cstheme="minorHAnsi"/>
          <w:b/>
          <w:sz w:val="22"/>
          <w:szCs w:val="22"/>
        </w:rPr>
        <w:t xml:space="preserve"> la frase “</w:t>
      </w:r>
      <w:r w:rsidR="00032EF5" w:rsidRPr="003B633D">
        <w:rPr>
          <w:rFonts w:asciiTheme="minorHAnsi" w:hAnsiTheme="minorHAnsi" w:cstheme="minorHAnsi"/>
          <w:b/>
          <w:sz w:val="22"/>
          <w:szCs w:val="22"/>
        </w:rPr>
        <w:t>b</w:t>
      </w:r>
      <w:r w:rsidRPr="003B633D">
        <w:rPr>
          <w:rFonts w:asciiTheme="minorHAnsi" w:hAnsiTheme="minorHAnsi" w:cstheme="minorHAnsi"/>
          <w:b/>
          <w:sz w:val="22"/>
          <w:szCs w:val="22"/>
        </w:rPr>
        <w:t xml:space="preserve">oleta o </w:t>
      </w:r>
      <w:r w:rsidR="00032EF5" w:rsidRPr="003B633D">
        <w:rPr>
          <w:rFonts w:asciiTheme="minorHAnsi" w:hAnsiTheme="minorHAnsi" w:cstheme="minorHAnsi"/>
          <w:b/>
          <w:sz w:val="22"/>
          <w:szCs w:val="22"/>
        </w:rPr>
        <w:t>f</w:t>
      </w:r>
      <w:r w:rsidRPr="003B633D">
        <w:rPr>
          <w:rFonts w:asciiTheme="minorHAnsi" w:hAnsiTheme="minorHAnsi" w:cstheme="minorHAnsi"/>
          <w:b/>
          <w:sz w:val="22"/>
          <w:szCs w:val="22"/>
        </w:rPr>
        <w:t>actura”</w:t>
      </w:r>
      <w:r w:rsidR="00941A2D" w:rsidRPr="003B633D">
        <w:rPr>
          <w:rFonts w:asciiTheme="minorHAnsi" w:hAnsiTheme="minorHAnsi" w:cstheme="minorHAnsi"/>
          <w:b/>
          <w:sz w:val="22"/>
          <w:szCs w:val="22"/>
        </w:rPr>
        <w:t>, por la siguiente</w:t>
      </w:r>
      <w:r w:rsidR="00214810" w:rsidRPr="003B633D">
        <w:rPr>
          <w:rFonts w:asciiTheme="minorHAnsi" w:hAnsiTheme="minorHAnsi" w:cstheme="minorHAnsi"/>
          <w:b/>
          <w:sz w:val="22"/>
          <w:szCs w:val="22"/>
        </w:rPr>
        <w:t>:</w:t>
      </w:r>
    </w:p>
    <w:p w14:paraId="22CB6F27" w14:textId="77777777" w:rsidR="00214810" w:rsidRPr="003B633D" w:rsidRDefault="00214810" w:rsidP="003B633D">
      <w:pPr>
        <w:pStyle w:val="Sinespaciado"/>
        <w:tabs>
          <w:tab w:val="left" w:pos="993"/>
        </w:tabs>
        <w:spacing w:before="0" w:after="0"/>
        <w:ind w:left="709"/>
        <w:rPr>
          <w:rFonts w:cstheme="minorHAnsi"/>
        </w:rPr>
      </w:pPr>
      <w:r w:rsidRPr="003B633D">
        <w:rPr>
          <w:rFonts w:cstheme="minorHAnsi"/>
        </w:rPr>
        <w:t>“</w:t>
      </w:r>
      <w:r w:rsidR="004F5D4C" w:rsidRPr="003B633D">
        <w:rPr>
          <w:rFonts w:cstheme="minorHAnsi"/>
        </w:rPr>
        <w:t>B</w:t>
      </w:r>
      <w:r w:rsidRPr="003B633D">
        <w:rPr>
          <w:rFonts w:cstheme="minorHAnsi"/>
        </w:rPr>
        <w:t xml:space="preserve">oletas, </w:t>
      </w:r>
      <w:r w:rsidR="004F5D4C" w:rsidRPr="003B633D">
        <w:rPr>
          <w:rFonts w:cstheme="minorHAnsi"/>
        </w:rPr>
        <w:t>F</w:t>
      </w:r>
      <w:r w:rsidRPr="003B633D">
        <w:rPr>
          <w:rFonts w:cstheme="minorHAnsi"/>
        </w:rPr>
        <w:t xml:space="preserve">acturas </w:t>
      </w:r>
      <w:r w:rsidR="004F5D4C" w:rsidRPr="003B633D">
        <w:rPr>
          <w:rFonts w:cstheme="minorHAnsi"/>
        </w:rPr>
        <w:t>o D</w:t>
      </w:r>
      <w:r w:rsidRPr="003B633D">
        <w:rPr>
          <w:rFonts w:cstheme="minorHAnsi"/>
        </w:rPr>
        <w:t xml:space="preserve">ocumento de </w:t>
      </w:r>
      <w:r w:rsidR="004F5D4C" w:rsidRPr="003B633D">
        <w:rPr>
          <w:rFonts w:cstheme="minorHAnsi"/>
        </w:rPr>
        <w:t>D</w:t>
      </w:r>
      <w:r w:rsidRPr="003B633D">
        <w:rPr>
          <w:rFonts w:cstheme="minorHAnsi"/>
        </w:rPr>
        <w:t>evolución.”</w:t>
      </w:r>
    </w:p>
    <w:p w14:paraId="7173F57F" w14:textId="77777777" w:rsidR="00FA35B2" w:rsidRPr="003B633D" w:rsidRDefault="00FA35B2" w:rsidP="003B633D">
      <w:pPr>
        <w:pStyle w:val="Sinespaciado"/>
        <w:tabs>
          <w:tab w:val="left" w:pos="993"/>
        </w:tabs>
        <w:spacing w:before="0" w:after="0"/>
        <w:ind w:left="709"/>
        <w:rPr>
          <w:rFonts w:cstheme="minorHAnsi"/>
          <w:b/>
        </w:rPr>
      </w:pPr>
    </w:p>
    <w:p w14:paraId="089DEA2C" w14:textId="77777777" w:rsidR="00F37609" w:rsidRPr="003B633D" w:rsidRDefault="00032EF5" w:rsidP="003B633D">
      <w:pPr>
        <w:pStyle w:val="Sinespaciado"/>
        <w:numPr>
          <w:ilvl w:val="1"/>
          <w:numId w:val="6"/>
        </w:numPr>
        <w:tabs>
          <w:tab w:val="left" w:pos="993"/>
        </w:tabs>
        <w:spacing w:before="0" w:after="0"/>
        <w:ind w:left="709" w:hanging="283"/>
        <w:rPr>
          <w:rFonts w:cstheme="minorHAnsi"/>
          <w:b/>
        </w:rPr>
      </w:pPr>
      <w:r w:rsidRPr="003B633D">
        <w:rPr>
          <w:rFonts w:cstheme="minorHAnsi"/>
          <w:b/>
        </w:rPr>
        <w:t xml:space="preserve">REEMPLÁZASE </w:t>
      </w:r>
      <w:r w:rsidR="00F37609" w:rsidRPr="003B633D">
        <w:rPr>
          <w:rFonts w:cstheme="minorHAnsi"/>
          <w:b/>
        </w:rPr>
        <w:t xml:space="preserve">el </w:t>
      </w:r>
      <w:r w:rsidR="00B84E1D" w:rsidRPr="003B633D">
        <w:rPr>
          <w:rFonts w:cstheme="minorHAnsi"/>
          <w:b/>
        </w:rPr>
        <w:t>numeral</w:t>
      </w:r>
      <w:r w:rsidR="00F37609" w:rsidRPr="003B633D">
        <w:rPr>
          <w:rFonts w:cstheme="minorHAnsi"/>
          <w:b/>
        </w:rPr>
        <w:t xml:space="preserve"> “</w:t>
      </w:r>
      <w:r w:rsidR="00B84E1D" w:rsidRPr="003B633D">
        <w:rPr>
          <w:rFonts w:cstheme="minorHAnsi"/>
          <w:b/>
        </w:rPr>
        <w:t>5. Moneda de Valoración</w:t>
      </w:r>
      <w:r w:rsidR="00F37609" w:rsidRPr="003B633D">
        <w:rPr>
          <w:rFonts w:cstheme="minorHAnsi"/>
          <w:b/>
        </w:rPr>
        <w:t>”</w:t>
      </w:r>
      <w:r w:rsidR="00976FB3" w:rsidRPr="003B633D">
        <w:rPr>
          <w:rFonts w:cstheme="minorHAnsi"/>
          <w:b/>
        </w:rPr>
        <w:t xml:space="preserve">, </w:t>
      </w:r>
      <w:r w:rsidRPr="003B633D">
        <w:rPr>
          <w:rFonts w:cstheme="minorHAnsi"/>
          <w:b/>
        </w:rPr>
        <w:t>por el siguiente:</w:t>
      </w:r>
    </w:p>
    <w:p w14:paraId="2D2D5627" w14:textId="77777777" w:rsidR="00032EF5" w:rsidRPr="003B633D" w:rsidRDefault="00FA657A" w:rsidP="003B633D">
      <w:pPr>
        <w:pStyle w:val="Sinespaciado"/>
        <w:tabs>
          <w:tab w:val="left" w:pos="993"/>
        </w:tabs>
        <w:spacing w:before="0" w:after="0"/>
        <w:ind w:left="709"/>
        <w:rPr>
          <w:rFonts w:cstheme="minorHAnsi"/>
          <w:b/>
        </w:rPr>
      </w:pPr>
      <w:r w:rsidRPr="003B633D">
        <w:rPr>
          <w:rFonts w:cstheme="minorHAnsi"/>
          <w:b/>
        </w:rPr>
        <w:t xml:space="preserve">“5. Número de Boleta o Factura que </w:t>
      </w:r>
      <w:r w:rsidR="0099743C" w:rsidRPr="003B633D">
        <w:rPr>
          <w:rFonts w:cstheme="minorHAnsi"/>
          <w:b/>
        </w:rPr>
        <w:t>revierte</w:t>
      </w:r>
    </w:p>
    <w:p w14:paraId="3F4EEA8A" w14:textId="77777777" w:rsidR="0099743C" w:rsidRPr="003B633D" w:rsidRDefault="0099743C" w:rsidP="003B633D">
      <w:pPr>
        <w:pStyle w:val="Sinespaciado"/>
        <w:tabs>
          <w:tab w:val="left" w:pos="993"/>
        </w:tabs>
        <w:spacing w:before="0" w:after="0"/>
        <w:ind w:left="709"/>
        <w:rPr>
          <w:rFonts w:cstheme="minorHAnsi"/>
          <w:bCs/>
        </w:rPr>
      </w:pPr>
      <w:r w:rsidRPr="003B633D">
        <w:rPr>
          <w:rFonts w:cstheme="minorHAnsi"/>
          <w:bCs/>
        </w:rPr>
        <w:t xml:space="preserve">Señale el número de la boleta o factura </w:t>
      </w:r>
      <w:r w:rsidR="000A2DFD" w:rsidRPr="003B633D">
        <w:rPr>
          <w:rFonts w:cstheme="minorHAnsi"/>
          <w:bCs/>
        </w:rPr>
        <w:t>que se revierte</w:t>
      </w:r>
      <w:r w:rsidR="00960B70" w:rsidRPr="003B633D">
        <w:rPr>
          <w:rFonts w:cstheme="minorHAnsi"/>
          <w:bCs/>
        </w:rPr>
        <w:t>.</w:t>
      </w:r>
      <w:r w:rsidR="000A2DFD" w:rsidRPr="003B633D">
        <w:rPr>
          <w:rFonts w:cstheme="minorHAnsi"/>
          <w:bCs/>
        </w:rPr>
        <w:t>”</w:t>
      </w:r>
    </w:p>
    <w:p w14:paraId="518877D7" w14:textId="77777777" w:rsidR="006C6481" w:rsidRPr="003B633D" w:rsidRDefault="006C6481" w:rsidP="003B633D">
      <w:pPr>
        <w:pStyle w:val="Sinespaciado"/>
        <w:tabs>
          <w:tab w:val="left" w:pos="993"/>
        </w:tabs>
        <w:spacing w:before="0" w:after="0"/>
        <w:ind w:left="709" w:hanging="283"/>
        <w:rPr>
          <w:rFonts w:cstheme="minorHAnsi"/>
        </w:rPr>
      </w:pPr>
    </w:p>
    <w:p w14:paraId="7B6A466C" w14:textId="77777777" w:rsidR="00303DC2" w:rsidRPr="003B633D" w:rsidRDefault="00680594" w:rsidP="003B633D">
      <w:pPr>
        <w:pStyle w:val="Sinespaciado"/>
        <w:numPr>
          <w:ilvl w:val="1"/>
          <w:numId w:val="6"/>
        </w:numPr>
        <w:tabs>
          <w:tab w:val="left" w:pos="993"/>
        </w:tabs>
        <w:spacing w:before="0" w:after="0"/>
        <w:ind w:left="709" w:hanging="283"/>
        <w:rPr>
          <w:rFonts w:cstheme="minorHAnsi"/>
          <w:b/>
        </w:rPr>
      </w:pPr>
      <w:r w:rsidRPr="003B633D">
        <w:rPr>
          <w:rFonts w:cstheme="minorHAnsi"/>
          <w:b/>
          <w:bCs/>
        </w:rPr>
        <w:t xml:space="preserve">AGRÉGASE a continuación </w:t>
      </w:r>
      <w:r w:rsidR="00AA4AA5" w:rsidRPr="003B633D">
        <w:rPr>
          <w:rFonts w:cstheme="minorHAnsi"/>
          <w:b/>
          <w:bCs/>
        </w:rPr>
        <w:t>d</w:t>
      </w:r>
      <w:r w:rsidRPr="003B633D">
        <w:rPr>
          <w:rFonts w:cstheme="minorHAnsi"/>
          <w:b/>
          <w:bCs/>
        </w:rPr>
        <w:t>el numeral 5, el s</w:t>
      </w:r>
      <w:r w:rsidR="00AA4AA5" w:rsidRPr="003B633D">
        <w:rPr>
          <w:rFonts w:cstheme="minorHAnsi"/>
          <w:b/>
          <w:bCs/>
        </w:rPr>
        <w:t>iguiente numeral 6:</w:t>
      </w:r>
    </w:p>
    <w:p w14:paraId="371C9CD7" w14:textId="77777777" w:rsidR="00AA4AA5" w:rsidRPr="003B633D" w:rsidRDefault="00AA4AA5" w:rsidP="003B633D">
      <w:pPr>
        <w:pStyle w:val="Sinespaciado"/>
        <w:tabs>
          <w:tab w:val="left" w:pos="993"/>
        </w:tabs>
        <w:spacing w:before="0" w:after="0"/>
        <w:ind w:left="709"/>
        <w:rPr>
          <w:rFonts w:cstheme="minorHAnsi"/>
          <w:b/>
        </w:rPr>
      </w:pPr>
      <w:r w:rsidRPr="003B633D">
        <w:rPr>
          <w:rFonts w:cstheme="minorHAnsi"/>
          <w:b/>
          <w:bCs/>
        </w:rPr>
        <w:t xml:space="preserve">“6. Fecha emisión </w:t>
      </w:r>
      <w:r w:rsidRPr="003B633D">
        <w:rPr>
          <w:rFonts w:cstheme="minorHAnsi"/>
          <w:b/>
        </w:rPr>
        <w:t>de Boleta o Factura que revierte</w:t>
      </w:r>
    </w:p>
    <w:p w14:paraId="5FB9A478" w14:textId="77777777" w:rsidR="00AA4AA5" w:rsidRPr="003B633D" w:rsidRDefault="009252EF" w:rsidP="003B633D">
      <w:pPr>
        <w:pStyle w:val="Sinespaciado"/>
        <w:tabs>
          <w:tab w:val="left" w:pos="993"/>
        </w:tabs>
        <w:spacing w:before="0" w:after="0"/>
        <w:ind w:left="709"/>
        <w:rPr>
          <w:rFonts w:cstheme="minorHAnsi"/>
        </w:rPr>
      </w:pPr>
      <w:r w:rsidRPr="003B633D">
        <w:rPr>
          <w:rFonts w:cstheme="minorHAnsi"/>
        </w:rPr>
        <w:t>Señale el día, mes y año de la emisión de la boleta o factura, que se revierte.”</w:t>
      </w:r>
    </w:p>
    <w:p w14:paraId="6FE76A8E" w14:textId="77777777" w:rsidR="009252EF" w:rsidRPr="003B633D" w:rsidRDefault="009252EF" w:rsidP="003B633D">
      <w:pPr>
        <w:pStyle w:val="Sinespaciado"/>
        <w:tabs>
          <w:tab w:val="left" w:pos="993"/>
        </w:tabs>
        <w:spacing w:before="0" w:after="0"/>
        <w:ind w:left="709"/>
        <w:rPr>
          <w:rFonts w:cstheme="minorHAnsi"/>
        </w:rPr>
      </w:pPr>
    </w:p>
    <w:p w14:paraId="1BEFB70F" w14:textId="77777777" w:rsidR="009D1587" w:rsidRPr="003B633D" w:rsidRDefault="009D1587" w:rsidP="003B633D">
      <w:pPr>
        <w:pStyle w:val="Sinespaciado"/>
        <w:numPr>
          <w:ilvl w:val="1"/>
          <w:numId w:val="6"/>
        </w:numPr>
        <w:tabs>
          <w:tab w:val="left" w:pos="993"/>
        </w:tabs>
        <w:spacing w:before="0" w:after="0"/>
        <w:ind w:left="709" w:hanging="283"/>
        <w:rPr>
          <w:rFonts w:cstheme="minorHAnsi"/>
          <w:b/>
        </w:rPr>
      </w:pPr>
      <w:r w:rsidRPr="003B633D">
        <w:rPr>
          <w:rFonts w:cstheme="minorHAnsi"/>
          <w:b/>
        </w:rPr>
        <w:t>AGRÉGASE al final del numeral “7. Datos del Comprador”, la siguiente frase:</w:t>
      </w:r>
    </w:p>
    <w:p w14:paraId="564E7C76" w14:textId="7B4B089B" w:rsidR="009D1587" w:rsidRPr="003B633D" w:rsidRDefault="009D1587" w:rsidP="003B633D">
      <w:pPr>
        <w:pStyle w:val="Sinespaciado"/>
        <w:tabs>
          <w:tab w:val="left" w:pos="993"/>
        </w:tabs>
        <w:spacing w:before="0" w:after="0"/>
        <w:ind w:left="709"/>
        <w:rPr>
          <w:rFonts w:cstheme="minorHAnsi"/>
        </w:rPr>
      </w:pPr>
      <w:r w:rsidRPr="003B633D">
        <w:rPr>
          <w:rFonts w:cstheme="minorHAnsi"/>
        </w:rPr>
        <w:t>“</w:t>
      </w:r>
      <w:r w:rsidR="007D0DA6" w:rsidRPr="003B633D">
        <w:rPr>
          <w:rFonts w:cstheme="minorHAnsi"/>
        </w:rPr>
        <w:t xml:space="preserve">Para </w:t>
      </w:r>
      <w:r w:rsidRPr="003B633D">
        <w:rPr>
          <w:rFonts w:cstheme="minorHAnsi"/>
        </w:rPr>
        <w:t>la boleta</w:t>
      </w:r>
      <w:r w:rsidR="007D0DA6" w:rsidRPr="003B633D">
        <w:rPr>
          <w:rFonts w:cstheme="minorHAnsi"/>
        </w:rPr>
        <w:t xml:space="preserve"> es obligatorio</w:t>
      </w:r>
      <w:r w:rsidRPr="003B633D">
        <w:rPr>
          <w:rFonts w:cstheme="minorHAnsi"/>
        </w:rPr>
        <w:t xml:space="preserve"> indicar el RUT del comprador, señal</w:t>
      </w:r>
      <w:r w:rsidR="00710114" w:rsidRPr="003B633D">
        <w:rPr>
          <w:rFonts w:cstheme="minorHAnsi"/>
        </w:rPr>
        <w:t xml:space="preserve">ando </w:t>
      </w:r>
      <w:r w:rsidR="00157229" w:rsidRPr="003B633D">
        <w:rPr>
          <w:rFonts w:cstheme="minorHAnsi"/>
        </w:rPr>
        <w:t>su</w:t>
      </w:r>
      <w:r w:rsidRPr="003B633D">
        <w:rPr>
          <w:rFonts w:cstheme="minorHAnsi"/>
        </w:rPr>
        <w:t xml:space="preserve"> número sin puntos y </w:t>
      </w:r>
      <w:r w:rsidR="00710114" w:rsidRPr="003B633D">
        <w:rPr>
          <w:rFonts w:cstheme="minorHAnsi"/>
        </w:rPr>
        <w:t>con guion. En caso que el comprador sea extranjero</w:t>
      </w:r>
      <w:r w:rsidR="00215DB4">
        <w:rPr>
          <w:rFonts w:cstheme="minorHAnsi"/>
        </w:rPr>
        <w:t>,</w:t>
      </w:r>
      <w:r w:rsidR="00710114" w:rsidRPr="003B633D">
        <w:rPr>
          <w:rFonts w:cstheme="minorHAnsi"/>
        </w:rPr>
        <w:t xml:space="preserve"> </w:t>
      </w:r>
      <w:r w:rsidR="003B1FF9">
        <w:rPr>
          <w:rFonts w:cstheme="minorHAnsi"/>
        </w:rPr>
        <w:t xml:space="preserve">se debe </w:t>
      </w:r>
      <w:r w:rsidR="00710114" w:rsidRPr="003B633D">
        <w:rPr>
          <w:rFonts w:cstheme="minorHAnsi"/>
        </w:rPr>
        <w:t>indicar el nombre del documento de identificación y su número.”</w:t>
      </w:r>
    </w:p>
    <w:p w14:paraId="1C0995AF" w14:textId="77777777" w:rsidR="00F7439C" w:rsidRPr="003B633D" w:rsidRDefault="00F7439C" w:rsidP="003B633D">
      <w:pPr>
        <w:pStyle w:val="Sinespaciado"/>
        <w:numPr>
          <w:ilvl w:val="0"/>
          <w:numId w:val="1"/>
        </w:numPr>
        <w:spacing w:before="0" w:after="0"/>
        <w:ind w:left="426" w:hanging="426"/>
        <w:rPr>
          <w:rFonts w:cstheme="minorHAnsi"/>
          <w:b/>
          <w:bCs/>
        </w:rPr>
      </w:pPr>
      <w:r w:rsidRPr="003B633D">
        <w:rPr>
          <w:rFonts w:cstheme="minorHAnsi"/>
          <w:b/>
          <w:bCs/>
        </w:rPr>
        <w:t>MODIFÍCASE el Anexo 7, sobre Instrucciones de Llenado Informe de Ventas al Detalle, de la siguiente manera:</w:t>
      </w:r>
    </w:p>
    <w:p w14:paraId="36C013BF" w14:textId="77777777" w:rsidR="00F7439C" w:rsidRPr="003B633D" w:rsidRDefault="00F7439C" w:rsidP="003B633D">
      <w:pPr>
        <w:pStyle w:val="Sinespaciado"/>
        <w:spacing w:before="0" w:after="0"/>
        <w:ind w:left="567"/>
        <w:rPr>
          <w:rFonts w:cstheme="minorHAnsi"/>
          <w:b/>
          <w:bCs/>
        </w:rPr>
      </w:pPr>
    </w:p>
    <w:p w14:paraId="01C25092" w14:textId="77777777" w:rsidR="009E051E" w:rsidRPr="003B633D" w:rsidRDefault="009E051E" w:rsidP="003B633D">
      <w:pPr>
        <w:pStyle w:val="Sinespaciado"/>
        <w:numPr>
          <w:ilvl w:val="0"/>
          <w:numId w:val="7"/>
        </w:numPr>
        <w:spacing w:before="0" w:after="0"/>
        <w:ind w:left="720" w:hanging="294"/>
        <w:rPr>
          <w:rFonts w:cstheme="minorHAnsi"/>
          <w:b/>
          <w:bCs/>
        </w:rPr>
      </w:pPr>
      <w:r w:rsidRPr="003B633D">
        <w:rPr>
          <w:rFonts w:cstheme="minorHAnsi"/>
          <w:b/>
        </w:rPr>
        <w:t>AGRÉGASE al final del primer párrafo de la Introducción, pasando el punto seguido a ser coma, la siguiente frase:</w:t>
      </w:r>
    </w:p>
    <w:p w14:paraId="16999DC6" w14:textId="77777777" w:rsidR="009E051E" w:rsidRPr="003B633D" w:rsidRDefault="009E051E" w:rsidP="003B633D">
      <w:pPr>
        <w:pStyle w:val="Sinespaciado"/>
        <w:spacing w:before="0" w:after="0"/>
        <w:ind w:left="720"/>
        <w:rPr>
          <w:rFonts w:cstheme="minorHAnsi"/>
        </w:rPr>
      </w:pPr>
      <w:r w:rsidRPr="003B633D">
        <w:rPr>
          <w:rFonts w:cstheme="minorHAnsi"/>
        </w:rPr>
        <w:t>“el cual debe ser expresado en pesos chileno.”</w:t>
      </w:r>
    </w:p>
    <w:p w14:paraId="1E467945" w14:textId="77777777" w:rsidR="009E051E" w:rsidRPr="003B633D" w:rsidRDefault="009E051E" w:rsidP="003B633D">
      <w:pPr>
        <w:pStyle w:val="Sinespaciado"/>
        <w:spacing w:before="0" w:after="0"/>
        <w:ind w:left="720"/>
        <w:rPr>
          <w:rFonts w:cstheme="minorHAnsi"/>
          <w:b/>
          <w:bCs/>
        </w:rPr>
      </w:pPr>
    </w:p>
    <w:p w14:paraId="10A7095C" w14:textId="77777777" w:rsidR="002D1E75" w:rsidRPr="003B633D" w:rsidRDefault="002D1E75" w:rsidP="003B633D">
      <w:pPr>
        <w:pStyle w:val="Sinespaciado"/>
        <w:numPr>
          <w:ilvl w:val="0"/>
          <w:numId w:val="7"/>
        </w:numPr>
        <w:spacing w:before="0" w:after="0"/>
        <w:ind w:left="720" w:hanging="294"/>
        <w:rPr>
          <w:rFonts w:cstheme="minorHAnsi"/>
          <w:b/>
          <w:bCs/>
        </w:rPr>
      </w:pPr>
      <w:r w:rsidRPr="003B633D">
        <w:rPr>
          <w:rFonts w:cstheme="minorHAnsi"/>
          <w:b/>
        </w:rPr>
        <w:t xml:space="preserve">REEMPLÁZASE </w:t>
      </w:r>
      <w:r w:rsidR="00D158B9" w:rsidRPr="003B633D">
        <w:rPr>
          <w:rFonts w:cstheme="minorHAnsi"/>
          <w:b/>
        </w:rPr>
        <w:t xml:space="preserve">íntegramente </w:t>
      </w:r>
      <w:r w:rsidRPr="003B633D">
        <w:rPr>
          <w:rFonts w:cstheme="minorHAnsi"/>
          <w:b/>
        </w:rPr>
        <w:t xml:space="preserve">el </w:t>
      </w:r>
      <w:r w:rsidR="00074757" w:rsidRPr="003B633D">
        <w:rPr>
          <w:rFonts w:cstheme="minorHAnsi"/>
          <w:b/>
        </w:rPr>
        <w:t>numeral</w:t>
      </w:r>
      <w:r w:rsidRPr="003B633D">
        <w:rPr>
          <w:rFonts w:cstheme="minorHAnsi"/>
          <w:b/>
        </w:rPr>
        <w:t xml:space="preserve"> </w:t>
      </w:r>
      <w:r w:rsidR="00074757" w:rsidRPr="003B633D">
        <w:rPr>
          <w:rFonts w:cstheme="minorHAnsi"/>
          <w:b/>
        </w:rPr>
        <w:t>“</w:t>
      </w:r>
      <w:r w:rsidRPr="003B633D">
        <w:rPr>
          <w:rFonts w:cstheme="minorHAnsi"/>
          <w:b/>
        </w:rPr>
        <w:t>14</w:t>
      </w:r>
      <w:r w:rsidR="00074757" w:rsidRPr="003B633D">
        <w:rPr>
          <w:rFonts w:cstheme="minorHAnsi"/>
          <w:b/>
        </w:rPr>
        <w:t>. Moneda de Venta”, por el siguiente:</w:t>
      </w:r>
    </w:p>
    <w:p w14:paraId="731ED839" w14:textId="77777777" w:rsidR="00074757" w:rsidRPr="003B633D" w:rsidRDefault="00074757" w:rsidP="003B633D">
      <w:pPr>
        <w:autoSpaceDE w:val="0"/>
        <w:autoSpaceDN w:val="0"/>
        <w:adjustRightInd w:val="0"/>
        <w:ind w:left="709"/>
        <w:jc w:val="both"/>
        <w:rPr>
          <w:rFonts w:asciiTheme="minorHAnsi" w:eastAsiaTheme="minorHAnsi" w:hAnsiTheme="minorHAnsi" w:cstheme="minorHAnsi"/>
          <w:b/>
          <w:bCs/>
          <w:sz w:val="22"/>
          <w:szCs w:val="22"/>
          <w:lang w:val="es-CL" w:eastAsia="en-US"/>
        </w:rPr>
      </w:pPr>
      <w:r w:rsidRPr="003B633D">
        <w:rPr>
          <w:rFonts w:asciiTheme="minorHAnsi" w:hAnsiTheme="minorHAnsi" w:cstheme="minorHAnsi"/>
          <w:b/>
          <w:bCs/>
          <w:sz w:val="22"/>
          <w:szCs w:val="22"/>
        </w:rPr>
        <w:t>“</w:t>
      </w:r>
      <w:r w:rsidRPr="003B633D">
        <w:rPr>
          <w:rFonts w:asciiTheme="minorHAnsi" w:eastAsiaTheme="minorHAnsi" w:hAnsiTheme="minorHAnsi" w:cstheme="minorHAnsi"/>
          <w:b/>
          <w:bCs/>
          <w:sz w:val="22"/>
          <w:szCs w:val="22"/>
          <w:lang w:val="es-CL" w:eastAsia="en-US"/>
        </w:rPr>
        <w:t>14. Ubicación de la Mercancía</w:t>
      </w:r>
    </w:p>
    <w:p w14:paraId="0159FFB1" w14:textId="77777777" w:rsidR="00074757" w:rsidRPr="003B633D" w:rsidRDefault="00074757" w:rsidP="003B633D">
      <w:pPr>
        <w:autoSpaceDE w:val="0"/>
        <w:autoSpaceDN w:val="0"/>
        <w:adjustRightInd w:val="0"/>
        <w:ind w:left="709"/>
        <w:jc w:val="both"/>
        <w:rPr>
          <w:rFonts w:asciiTheme="minorHAnsi" w:hAnsiTheme="minorHAnsi" w:cstheme="minorHAnsi"/>
          <w:b/>
          <w:bCs/>
          <w:sz w:val="22"/>
          <w:szCs w:val="22"/>
        </w:rPr>
      </w:pPr>
      <w:r w:rsidRPr="003B633D">
        <w:rPr>
          <w:rFonts w:asciiTheme="minorHAnsi" w:eastAsiaTheme="minorHAnsi" w:hAnsiTheme="minorHAnsi" w:cstheme="minorHAnsi"/>
          <w:sz w:val="22"/>
          <w:szCs w:val="22"/>
          <w:lang w:val="es-CL" w:eastAsia="en-US"/>
        </w:rPr>
        <w:t>Declare el código de la ubicación del módulo de venta, de acuerdo con la codificación que mantenga</w:t>
      </w:r>
      <w:r w:rsidR="00D158B9" w:rsidRPr="003B633D">
        <w:rPr>
          <w:rFonts w:asciiTheme="minorHAnsi" w:eastAsiaTheme="minorHAnsi" w:hAnsiTheme="minorHAnsi" w:cstheme="minorHAnsi"/>
          <w:sz w:val="22"/>
          <w:szCs w:val="22"/>
          <w:lang w:val="es-CL" w:eastAsia="en-US"/>
        </w:rPr>
        <w:t xml:space="preserve"> </w:t>
      </w:r>
      <w:r w:rsidRPr="003B633D">
        <w:rPr>
          <w:rFonts w:asciiTheme="minorHAnsi" w:eastAsiaTheme="minorHAnsi" w:hAnsiTheme="minorHAnsi" w:cstheme="minorHAnsi"/>
          <w:sz w:val="22"/>
          <w:szCs w:val="22"/>
          <w:lang w:val="es-CL" w:eastAsia="en-US"/>
        </w:rPr>
        <w:t>la SAZF.</w:t>
      </w:r>
      <w:r w:rsidRPr="003B633D">
        <w:rPr>
          <w:rFonts w:asciiTheme="minorHAnsi" w:hAnsiTheme="minorHAnsi" w:cstheme="minorHAnsi"/>
          <w:b/>
          <w:bCs/>
          <w:sz w:val="22"/>
          <w:szCs w:val="22"/>
        </w:rPr>
        <w:t>”</w:t>
      </w:r>
    </w:p>
    <w:p w14:paraId="74B2DBE0" w14:textId="77777777" w:rsidR="002D1E75" w:rsidRPr="003B633D" w:rsidRDefault="002D1E75" w:rsidP="003B633D">
      <w:pPr>
        <w:pStyle w:val="Sinespaciado"/>
        <w:spacing w:before="0" w:after="0"/>
        <w:ind w:left="720"/>
        <w:rPr>
          <w:rFonts w:cstheme="minorHAnsi"/>
          <w:b/>
          <w:bCs/>
        </w:rPr>
      </w:pPr>
    </w:p>
    <w:p w14:paraId="0CAA1185" w14:textId="77777777" w:rsidR="00621FE6" w:rsidRPr="003B633D" w:rsidRDefault="00621FE6" w:rsidP="003B633D">
      <w:pPr>
        <w:pStyle w:val="Sinespaciado"/>
        <w:numPr>
          <w:ilvl w:val="0"/>
          <w:numId w:val="7"/>
        </w:numPr>
        <w:spacing w:before="0" w:after="0"/>
        <w:ind w:left="720" w:hanging="294"/>
        <w:rPr>
          <w:rFonts w:cstheme="minorHAnsi"/>
          <w:b/>
          <w:bCs/>
        </w:rPr>
      </w:pPr>
      <w:r w:rsidRPr="003B633D">
        <w:rPr>
          <w:rFonts w:cstheme="minorHAnsi"/>
          <w:b/>
          <w:bCs/>
        </w:rPr>
        <w:t xml:space="preserve">AGRÉGASE en el numeral </w:t>
      </w:r>
      <w:r w:rsidR="0019066F" w:rsidRPr="003B633D">
        <w:rPr>
          <w:rFonts w:cstheme="minorHAnsi"/>
          <w:b/>
          <w:bCs/>
        </w:rPr>
        <w:t>16</w:t>
      </w:r>
      <w:r w:rsidRPr="003B633D">
        <w:rPr>
          <w:rFonts w:cstheme="minorHAnsi"/>
          <w:b/>
          <w:bCs/>
        </w:rPr>
        <w:t xml:space="preserve">, </w:t>
      </w:r>
      <w:r w:rsidR="0019066F" w:rsidRPr="003B633D">
        <w:rPr>
          <w:rFonts w:cstheme="minorHAnsi"/>
          <w:b/>
          <w:bCs/>
        </w:rPr>
        <w:t>a continuación del punto final que pasa a ser punto seguido, la</w:t>
      </w:r>
      <w:r w:rsidRPr="003B633D">
        <w:rPr>
          <w:rFonts w:cstheme="minorHAnsi"/>
          <w:b/>
          <w:bCs/>
        </w:rPr>
        <w:t xml:space="preserve"> siguiente </w:t>
      </w:r>
      <w:r w:rsidR="0019066F" w:rsidRPr="003B633D">
        <w:rPr>
          <w:rFonts w:cstheme="minorHAnsi"/>
          <w:b/>
          <w:bCs/>
        </w:rPr>
        <w:t>frase</w:t>
      </w:r>
      <w:r w:rsidRPr="003B633D">
        <w:rPr>
          <w:rFonts w:cstheme="minorHAnsi"/>
          <w:b/>
          <w:bCs/>
        </w:rPr>
        <w:t>:</w:t>
      </w:r>
    </w:p>
    <w:p w14:paraId="736EE4F8" w14:textId="275D1EDC" w:rsidR="001D67BE" w:rsidRPr="003B633D" w:rsidRDefault="0019066F" w:rsidP="003B633D">
      <w:pPr>
        <w:pStyle w:val="Sinespaciado"/>
        <w:spacing w:before="0" w:after="0"/>
        <w:ind w:left="720"/>
        <w:rPr>
          <w:rFonts w:cstheme="minorHAnsi"/>
          <w:bCs/>
        </w:rPr>
      </w:pPr>
      <w:r w:rsidRPr="003B633D">
        <w:rPr>
          <w:rFonts w:cstheme="minorHAnsi"/>
          <w:bCs/>
        </w:rPr>
        <w:t xml:space="preserve">“En caso de </w:t>
      </w:r>
      <w:r w:rsidR="008B53EF" w:rsidRPr="003B633D">
        <w:rPr>
          <w:rFonts w:cstheme="minorHAnsi"/>
          <w:bCs/>
        </w:rPr>
        <w:t xml:space="preserve">documento de devolución, indicar </w:t>
      </w:r>
      <w:r w:rsidR="00252149" w:rsidRPr="003B633D">
        <w:rPr>
          <w:rFonts w:cstheme="minorHAnsi"/>
          <w:bCs/>
        </w:rPr>
        <w:t>“D</w:t>
      </w:r>
      <w:r w:rsidR="006D3E47" w:rsidRPr="003B633D">
        <w:rPr>
          <w:rFonts w:cstheme="minorHAnsi"/>
          <w:bCs/>
        </w:rPr>
        <w:t>B</w:t>
      </w:r>
      <w:r w:rsidR="00252149" w:rsidRPr="003B633D">
        <w:rPr>
          <w:rFonts w:cstheme="minorHAnsi"/>
          <w:bCs/>
        </w:rPr>
        <w:t>”</w:t>
      </w:r>
      <w:r w:rsidR="003D397D" w:rsidRPr="003B633D">
        <w:rPr>
          <w:rFonts w:cstheme="minorHAnsi"/>
          <w:bCs/>
        </w:rPr>
        <w:t xml:space="preserve"> cuando se trate de la</w:t>
      </w:r>
      <w:r w:rsidR="0094062D" w:rsidRPr="003B633D">
        <w:rPr>
          <w:rFonts w:cstheme="minorHAnsi"/>
          <w:bCs/>
        </w:rPr>
        <w:t xml:space="preserve"> devolución</w:t>
      </w:r>
      <w:r w:rsidR="003D397D" w:rsidRPr="003B633D">
        <w:rPr>
          <w:rFonts w:cstheme="minorHAnsi"/>
          <w:bCs/>
        </w:rPr>
        <w:t xml:space="preserve"> de una boleta y “DF” cuando se trate de</w:t>
      </w:r>
      <w:r w:rsidR="0094062D" w:rsidRPr="003B633D">
        <w:rPr>
          <w:rFonts w:cstheme="minorHAnsi"/>
          <w:bCs/>
        </w:rPr>
        <w:t xml:space="preserve"> </w:t>
      </w:r>
      <w:r w:rsidR="003D397D" w:rsidRPr="003B633D">
        <w:rPr>
          <w:rFonts w:cstheme="minorHAnsi"/>
          <w:bCs/>
        </w:rPr>
        <w:t>l</w:t>
      </w:r>
      <w:r w:rsidR="0094062D" w:rsidRPr="003B633D">
        <w:rPr>
          <w:rFonts w:cstheme="minorHAnsi"/>
          <w:bCs/>
        </w:rPr>
        <w:t>a devolución</w:t>
      </w:r>
      <w:r w:rsidR="003D397D" w:rsidRPr="003B633D">
        <w:rPr>
          <w:rFonts w:cstheme="minorHAnsi"/>
          <w:bCs/>
        </w:rPr>
        <w:t xml:space="preserve"> de una </w:t>
      </w:r>
      <w:r w:rsidR="007D5D57">
        <w:rPr>
          <w:rFonts w:cstheme="minorHAnsi"/>
          <w:bCs/>
        </w:rPr>
        <w:t>f</w:t>
      </w:r>
      <w:r w:rsidR="003D397D" w:rsidRPr="003B633D">
        <w:rPr>
          <w:rFonts w:cstheme="minorHAnsi"/>
          <w:bCs/>
        </w:rPr>
        <w:t>actura</w:t>
      </w:r>
      <w:r w:rsidR="00252149" w:rsidRPr="003B633D">
        <w:rPr>
          <w:rFonts w:cstheme="minorHAnsi"/>
          <w:bCs/>
        </w:rPr>
        <w:t>.”</w:t>
      </w:r>
    </w:p>
    <w:p w14:paraId="0052ED24" w14:textId="77777777" w:rsidR="008B53EF" w:rsidRPr="003B633D" w:rsidRDefault="008B53EF" w:rsidP="003B633D">
      <w:pPr>
        <w:pStyle w:val="Sinespaciado"/>
        <w:spacing w:before="0" w:after="0"/>
        <w:ind w:left="720"/>
        <w:rPr>
          <w:rFonts w:cstheme="minorHAnsi"/>
          <w:bCs/>
        </w:rPr>
      </w:pPr>
    </w:p>
    <w:p w14:paraId="086038E7" w14:textId="10024371" w:rsidR="00A60062" w:rsidRPr="003B633D" w:rsidRDefault="008D50DB" w:rsidP="003B633D">
      <w:pPr>
        <w:pStyle w:val="Sinespaciado"/>
        <w:numPr>
          <w:ilvl w:val="0"/>
          <w:numId w:val="7"/>
        </w:numPr>
        <w:spacing w:before="0" w:after="0"/>
        <w:ind w:left="720" w:hanging="294"/>
        <w:rPr>
          <w:rFonts w:cstheme="minorHAnsi"/>
          <w:b/>
        </w:rPr>
      </w:pPr>
      <w:r>
        <w:rPr>
          <w:rFonts w:cstheme="minorHAnsi"/>
          <w:b/>
        </w:rPr>
        <w:t>INTERCÁLANSE</w:t>
      </w:r>
      <w:r w:rsidR="00A60062" w:rsidRPr="003B633D">
        <w:rPr>
          <w:rFonts w:cstheme="minorHAnsi"/>
          <w:b/>
        </w:rPr>
        <w:t xml:space="preserve"> los siguientes numerales a continuación del actual </w:t>
      </w:r>
      <w:r w:rsidR="00B53FCF" w:rsidRPr="003B633D">
        <w:rPr>
          <w:rFonts w:cstheme="minorHAnsi"/>
          <w:b/>
        </w:rPr>
        <w:t>17</w:t>
      </w:r>
      <w:r w:rsidR="00A60062" w:rsidRPr="003B633D">
        <w:rPr>
          <w:rFonts w:cstheme="minorHAnsi"/>
          <w:b/>
        </w:rPr>
        <w:t xml:space="preserve">, </w:t>
      </w:r>
      <w:r w:rsidR="00B53FCF" w:rsidRPr="003B633D">
        <w:rPr>
          <w:rFonts w:cstheme="minorHAnsi"/>
          <w:b/>
        </w:rPr>
        <w:t>debiendo renumerarse a partir d</w:t>
      </w:r>
      <w:r w:rsidR="00A60062" w:rsidRPr="003B633D">
        <w:rPr>
          <w:rFonts w:cstheme="minorHAnsi"/>
          <w:b/>
        </w:rPr>
        <w:t xml:space="preserve">el actual número </w:t>
      </w:r>
      <w:r w:rsidR="00B53FCF" w:rsidRPr="003B633D">
        <w:rPr>
          <w:rFonts w:cstheme="minorHAnsi"/>
          <w:b/>
        </w:rPr>
        <w:t>18</w:t>
      </w:r>
      <w:r w:rsidR="00A860A7">
        <w:rPr>
          <w:rFonts w:cstheme="minorHAnsi"/>
          <w:b/>
        </w:rPr>
        <w:t>, que pasa a ser número 20</w:t>
      </w:r>
      <w:r w:rsidR="0072637D" w:rsidRPr="003B633D">
        <w:rPr>
          <w:rFonts w:cstheme="minorHAnsi"/>
          <w:b/>
        </w:rPr>
        <w:t>:</w:t>
      </w:r>
    </w:p>
    <w:p w14:paraId="6E739995" w14:textId="77777777" w:rsidR="00B53FCF" w:rsidRPr="003B633D" w:rsidRDefault="00B53FCF" w:rsidP="003B633D">
      <w:pPr>
        <w:pStyle w:val="Sinespaciado"/>
        <w:spacing w:before="0" w:after="0"/>
        <w:ind w:left="720"/>
        <w:rPr>
          <w:rFonts w:cstheme="minorHAnsi"/>
          <w:b/>
        </w:rPr>
      </w:pPr>
      <w:r w:rsidRPr="003B633D">
        <w:rPr>
          <w:rFonts w:cstheme="minorHAnsi"/>
          <w:b/>
        </w:rPr>
        <w:t>“18.</w:t>
      </w:r>
      <w:r w:rsidRPr="003B633D">
        <w:rPr>
          <w:rFonts w:cstheme="minorHAnsi"/>
        </w:rPr>
        <w:t xml:space="preserve"> </w:t>
      </w:r>
      <w:r w:rsidR="00D22B1A" w:rsidRPr="003B633D">
        <w:rPr>
          <w:rFonts w:cstheme="minorHAnsi"/>
          <w:b/>
        </w:rPr>
        <w:t>Total Ítem</w:t>
      </w:r>
      <w:r w:rsidR="00EE2ABA" w:rsidRPr="003B633D">
        <w:rPr>
          <w:rFonts w:cstheme="minorHAnsi"/>
          <w:b/>
        </w:rPr>
        <w:t>s</w:t>
      </w:r>
      <w:r w:rsidR="00D22B1A" w:rsidRPr="003B633D">
        <w:rPr>
          <w:rFonts w:cstheme="minorHAnsi"/>
          <w:b/>
        </w:rPr>
        <w:t xml:space="preserve"> Documento</w:t>
      </w:r>
    </w:p>
    <w:p w14:paraId="63D7E307" w14:textId="2C02DDF6" w:rsidR="00D22B1A" w:rsidRPr="003B633D" w:rsidRDefault="00D61E0C" w:rsidP="003B633D">
      <w:pPr>
        <w:pStyle w:val="Sinespaciado"/>
        <w:spacing w:before="0" w:after="0"/>
        <w:ind w:left="720"/>
        <w:rPr>
          <w:rFonts w:cstheme="minorHAnsi"/>
        </w:rPr>
      </w:pPr>
      <w:r>
        <w:rPr>
          <w:rFonts w:cstheme="minorHAnsi"/>
        </w:rPr>
        <w:t>“</w:t>
      </w:r>
      <w:r w:rsidR="00EE2ABA" w:rsidRPr="003B633D">
        <w:rPr>
          <w:rFonts w:cstheme="minorHAnsi"/>
        </w:rPr>
        <w:t>Declare la cantidad total de ítems que contiene el documento boleta o factura correspondiente.</w:t>
      </w:r>
    </w:p>
    <w:p w14:paraId="6C2D627A" w14:textId="77777777" w:rsidR="00D22B1A" w:rsidRPr="003B633D" w:rsidRDefault="00D22B1A" w:rsidP="003B633D">
      <w:pPr>
        <w:pStyle w:val="Sinespaciado"/>
        <w:spacing w:before="0" w:after="0"/>
        <w:ind w:left="720"/>
        <w:rPr>
          <w:rFonts w:cstheme="minorHAnsi"/>
          <w:b/>
        </w:rPr>
      </w:pPr>
    </w:p>
    <w:p w14:paraId="2427C17B" w14:textId="74318164" w:rsidR="00D22B1A" w:rsidRPr="003B633D" w:rsidRDefault="00D61E0C" w:rsidP="003B633D">
      <w:pPr>
        <w:pStyle w:val="Sinespaciado"/>
        <w:spacing w:before="0" w:after="0"/>
        <w:ind w:left="720"/>
        <w:rPr>
          <w:rFonts w:cstheme="minorHAnsi"/>
          <w:b/>
        </w:rPr>
      </w:pPr>
      <w:r>
        <w:rPr>
          <w:rFonts w:cstheme="minorHAnsi"/>
          <w:b/>
        </w:rPr>
        <w:t>“</w:t>
      </w:r>
      <w:r w:rsidR="00D22B1A" w:rsidRPr="003B633D">
        <w:rPr>
          <w:rFonts w:cstheme="minorHAnsi"/>
          <w:b/>
        </w:rPr>
        <w:t>19. Total Venta Documento</w:t>
      </w:r>
    </w:p>
    <w:p w14:paraId="24365963" w14:textId="25367BD6" w:rsidR="0072637D" w:rsidRPr="003B633D" w:rsidRDefault="00D61E0C" w:rsidP="003B633D">
      <w:pPr>
        <w:pStyle w:val="Sinespaciado"/>
        <w:spacing w:before="0" w:after="0"/>
        <w:ind w:left="720"/>
        <w:rPr>
          <w:rFonts w:cstheme="minorHAnsi"/>
          <w:b/>
        </w:rPr>
      </w:pPr>
      <w:r>
        <w:rPr>
          <w:rFonts w:cstheme="minorHAnsi"/>
        </w:rPr>
        <w:t>“</w:t>
      </w:r>
      <w:r w:rsidR="00D1188F" w:rsidRPr="003B633D">
        <w:rPr>
          <w:rFonts w:cstheme="minorHAnsi"/>
        </w:rPr>
        <w:t xml:space="preserve">Indique </w:t>
      </w:r>
      <w:r w:rsidR="00EE2ABA" w:rsidRPr="003B633D">
        <w:rPr>
          <w:rFonts w:cstheme="minorHAnsi"/>
        </w:rPr>
        <w:t>el monto total de la venta correspondiente al documento boleta o factura.</w:t>
      </w:r>
      <w:r w:rsidR="00D1188F" w:rsidRPr="003B633D">
        <w:rPr>
          <w:rFonts w:cstheme="minorHAnsi"/>
          <w:b/>
        </w:rPr>
        <w:t>”</w:t>
      </w:r>
    </w:p>
    <w:p w14:paraId="540FEC4D" w14:textId="77777777" w:rsidR="003A00AC" w:rsidRPr="003B633D" w:rsidRDefault="003A00AC" w:rsidP="003B633D">
      <w:pPr>
        <w:pStyle w:val="Sinespaciado"/>
        <w:spacing w:before="0" w:after="0"/>
        <w:ind w:left="720"/>
        <w:rPr>
          <w:rFonts w:cstheme="minorHAnsi"/>
          <w:b/>
        </w:rPr>
      </w:pPr>
    </w:p>
    <w:p w14:paraId="01E92ECD" w14:textId="77777777" w:rsidR="003A00AC" w:rsidRPr="003B633D" w:rsidRDefault="003A00AC" w:rsidP="003B633D">
      <w:pPr>
        <w:pStyle w:val="Sinespaciado"/>
        <w:numPr>
          <w:ilvl w:val="0"/>
          <w:numId w:val="7"/>
        </w:numPr>
        <w:spacing w:before="0" w:after="0"/>
        <w:ind w:left="720" w:hanging="294"/>
        <w:rPr>
          <w:rFonts w:cstheme="minorHAnsi"/>
          <w:b/>
          <w:bCs/>
        </w:rPr>
      </w:pPr>
      <w:r w:rsidRPr="003B633D">
        <w:rPr>
          <w:rFonts w:cstheme="minorHAnsi"/>
          <w:b/>
          <w:bCs/>
        </w:rPr>
        <w:t>AGRÉGASE en el numeral 25, el siguiente párrafo segundo:</w:t>
      </w:r>
    </w:p>
    <w:p w14:paraId="69B5265E" w14:textId="77777777" w:rsidR="003A00AC" w:rsidRPr="003B633D" w:rsidRDefault="003A00AC" w:rsidP="003B633D">
      <w:pPr>
        <w:pStyle w:val="Textocomentario"/>
        <w:ind w:left="709"/>
        <w:jc w:val="both"/>
        <w:rPr>
          <w:rFonts w:asciiTheme="minorHAnsi" w:hAnsiTheme="minorHAnsi" w:cstheme="minorHAnsi"/>
          <w:bCs/>
          <w:sz w:val="22"/>
          <w:szCs w:val="22"/>
          <w:lang w:val="es-CL"/>
        </w:rPr>
      </w:pPr>
      <w:r w:rsidRPr="003B633D">
        <w:rPr>
          <w:rFonts w:asciiTheme="minorHAnsi" w:hAnsiTheme="minorHAnsi" w:cstheme="minorHAnsi"/>
          <w:bCs/>
          <w:sz w:val="22"/>
          <w:szCs w:val="22"/>
          <w:lang w:val="es-CL"/>
        </w:rPr>
        <w:t>“Cuando la bodega particular del usuario y el módulo de venta correspondan a la misma ubicación, declare el número de documento con que ingresó a esa ubicación.”</w:t>
      </w:r>
    </w:p>
    <w:p w14:paraId="658DD152" w14:textId="77777777" w:rsidR="00D67B4D" w:rsidRPr="003B633D" w:rsidRDefault="00D67B4D" w:rsidP="003B633D">
      <w:pPr>
        <w:pStyle w:val="Sinespaciado"/>
        <w:spacing w:before="0" w:after="0"/>
        <w:ind w:left="720"/>
        <w:rPr>
          <w:rFonts w:cstheme="minorHAnsi"/>
          <w:b/>
        </w:rPr>
      </w:pPr>
    </w:p>
    <w:p w14:paraId="0CA41A39" w14:textId="77777777" w:rsidR="0072637D" w:rsidRPr="003B633D" w:rsidRDefault="0072637D" w:rsidP="003B633D">
      <w:pPr>
        <w:pStyle w:val="Sinespaciado"/>
        <w:numPr>
          <w:ilvl w:val="0"/>
          <w:numId w:val="7"/>
        </w:numPr>
        <w:spacing w:before="0" w:after="0"/>
        <w:ind w:left="720" w:hanging="294"/>
        <w:rPr>
          <w:rFonts w:cstheme="minorHAnsi"/>
          <w:b/>
          <w:bCs/>
        </w:rPr>
      </w:pPr>
      <w:r w:rsidRPr="003B633D">
        <w:rPr>
          <w:rFonts w:cstheme="minorHAnsi"/>
          <w:b/>
        </w:rPr>
        <w:t>REEMPLÁZASE el formato incluido en el actual numeral “32. Formato”, por el siguiente:</w:t>
      </w:r>
    </w:p>
    <w:p w14:paraId="0E8EB19C" w14:textId="77777777" w:rsidR="006B13DF" w:rsidRPr="003B633D" w:rsidRDefault="006B13DF" w:rsidP="003B633D">
      <w:pPr>
        <w:pStyle w:val="Sinespaciado"/>
        <w:spacing w:before="0" w:after="0"/>
        <w:ind w:left="720"/>
        <w:rPr>
          <w:rFonts w:cstheme="minorHAnsi"/>
          <w:b/>
          <w:bCs/>
        </w:rPr>
      </w:pPr>
    </w:p>
    <w:p w14:paraId="13406A4B" w14:textId="77777777" w:rsidR="003B4071" w:rsidRPr="003B633D" w:rsidRDefault="006B13DF" w:rsidP="003B633D">
      <w:pPr>
        <w:pStyle w:val="Sinespaciado"/>
        <w:spacing w:before="0" w:after="0"/>
        <w:ind w:left="720"/>
        <w:rPr>
          <w:rFonts w:cstheme="minorHAnsi"/>
          <w:b/>
          <w:bCs/>
        </w:rPr>
      </w:pPr>
      <w:r w:rsidRPr="003B633D">
        <w:rPr>
          <w:rFonts w:cstheme="minorHAnsi"/>
          <w:b/>
          <w:bCs/>
          <w:noProof/>
          <w:lang w:eastAsia="es-CL"/>
        </w:rPr>
        <w:drawing>
          <wp:inline distT="0" distB="0" distL="0" distR="0" wp14:anchorId="6C48088F" wp14:editId="227D358F">
            <wp:extent cx="9619164" cy="4894730"/>
            <wp:effectExtent l="0" t="0" r="127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6200000">
                      <a:off x="0" y="0"/>
                      <a:ext cx="9652336" cy="4911610"/>
                    </a:xfrm>
                    <a:prstGeom prst="rect">
                      <a:avLst/>
                    </a:prstGeom>
                  </pic:spPr>
                </pic:pic>
              </a:graphicData>
            </a:graphic>
          </wp:inline>
        </w:drawing>
      </w:r>
    </w:p>
    <w:p w14:paraId="293A70B3" w14:textId="77777777" w:rsidR="000A0A19" w:rsidRPr="003B633D" w:rsidRDefault="000A0A19" w:rsidP="003B633D">
      <w:pPr>
        <w:pStyle w:val="Sinespaciado"/>
        <w:numPr>
          <w:ilvl w:val="0"/>
          <w:numId w:val="1"/>
        </w:numPr>
        <w:spacing w:before="0" w:after="0"/>
        <w:ind w:left="426" w:hanging="426"/>
        <w:rPr>
          <w:rFonts w:cstheme="minorHAnsi"/>
          <w:b/>
          <w:bCs/>
        </w:rPr>
      </w:pPr>
      <w:r w:rsidRPr="003B633D">
        <w:rPr>
          <w:rFonts w:cstheme="minorHAnsi"/>
          <w:b/>
          <w:bCs/>
        </w:rPr>
        <w:t>MO</w:t>
      </w:r>
      <w:r w:rsidR="00E65622" w:rsidRPr="003B633D">
        <w:rPr>
          <w:rFonts w:cstheme="minorHAnsi"/>
          <w:b/>
          <w:bCs/>
        </w:rPr>
        <w:t>D</w:t>
      </w:r>
      <w:r w:rsidRPr="003B633D">
        <w:rPr>
          <w:rFonts w:cstheme="minorHAnsi"/>
          <w:b/>
          <w:bCs/>
        </w:rPr>
        <w:t>IFÍCASE el Anexo 8, sobre Instrucciones de llenado de Documento de Traspaso de mercancías, de la siguiente manera:</w:t>
      </w:r>
    </w:p>
    <w:p w14:paraId="4202585F" w14:textId="77777777" w:rsidR="000A0A19" w:rsidRPr="003B633D" w:rsidRDefault="000A0A19" w:rsidP="003B633D">
      <w:pPr>
        <w:ind w:left="567"/>
        <w:rPr>
          <w:rFonts w:asciiTheme="minorHAnsi" w:hAnsiTheme="minorHAnsi" w:cstheme="minorHAnsi"/>
          <w:sz w:val="22"/>
          <w:szCs w:val="22"/>
          <w:lang w:val="es-CL"/>
        </w:rPr>
      </w:pPr>
    </w:p>
    <w:p w14:paraId="6F050A14" w14:textId="77777777" w:rsidR="00A51F80" w:rsidRPr="003B633D" w:rsidRDefault="00A51F80" w:rsidP="003B633D">
      <w:pPr>
        <w:pStyle w:val="Sinespaciado"/>
        <w:numPr>
          <w:ilvl w:val="0"/>
          <w:numId w:val="16"/>
        </w:numPr>
        <w:tabs>
          <w:tab w:val="left" w:pos="993"/>
        </w:tabs>
        <w:spacing w:before="0" w:after="0"/>
        <w:ind w:left="709" w:hanging="283"/>
        <w:rPr>
          <w:rFonts w:cstheme="minorHAnsi"/>
          <w:b/>
        </w:rPr>
      </w:pPr>
      <w:r w:rsidRPr="003B633D">
        <w:rPr>
          <w:rFonts w:cstheme="minorHAnsi"/>
          <w:b/>
        </w:rPr>
        <w:t>REEMPLÁ</w:t>
      </w:r>
      <w:r w:rsidR="0025603E" w:rsidRPr="003B633D">
        <w:rPr>
          <w:rFonts w:cstheme="minorHAnsi"/>
          <w:b/>
        </w:rPr>
        <w:t>Z</w:t>
      </w:r>
      <w:r w:rsidRPr="003B633D">
        <w:rPr>
          <w:rFonts w:cstheme="minorHAnsi"/>
          <w:b/>
        </w:rPr>
        <w:t>ASE, el numeral 2 por el siguiente:</w:t>
      </w:r>
    </w:p>
    <w:p w14:paraId="2F608BBD" w14:textId="77777777" w:rsidR="008147EB" w:rsidRPr="003B633D" w:rsidRDefault="008147EB" w:rsidP="003B633D">
      <w:pPr>
        <w:ind w:left="709"/>
        <w:rPr>
          <w:rFonts w:asciiTheme="minorHAnsi" w:hAnsiTheme="minorHAnsi" w:cstheme="minorHAnsi"/>
          <w:b/>
          <w:sz w:val="22"/>
          <w:szCs w:val="22"/>
          <w:lang w:val="es-CL"/>
        </w:rPr>
      </w:pPr>
      <w:r w:rsidRPr="003B633D">
        <w:rPr>
          <w:rFonts w:asciiTheme="minorHAnsi" w:hAnsiTheme="minorHAnsi" w:cstheme="minorHAnsi"/>
          <w:sz w:val="22"/>
          <w:szCs w:val="22"/>
          <w:lang w:val="es-CL"/>
        </w:rPr>
        <w:t>“</w:t>
      </w:r>
      <w:r w:rsidRPr="003B633D">
        <w:rPr>
          <w:rFonts w:asciiTheme="minorHAnsi" w:hAnsiTheme="minorHAnsi" w:cstheme="minorHAnsi"/>
          <w:b/>
          <w:sz w:val="22"/>
          <w:szCs w:val="22"/>
          <w:lang w:val="es-CL"/>
        </w:rPr>
        <w:t>2. Fecha Visación ZF</w:t>
      </w:r>
    </w:p>
    <w:p w14:paraId="25DDAFD9" w14:textId="77777777" w:rsidR="00A51F80" w:rsidRPr="003B633D" w:rsidRDefault="008147EB" w:rsidP="003B633D">
      <w:pPr>
        <w:ind w:left="709"/>
        <w:jc w:val="both"/>
        <w:rPr>
          <w:rFonts w:asciiTheme="minorHAnsi" w:hAnsiTheme="minorHAnsi" w:cstheme="minorHAnsi"/>
          <w:sz w:val="22"/>
          <w:szCs w:val="22"/>
          <w:lang w:val="es-CL"/>
        </w:rPr>
      </w:pPr>
      <w:r w:rsidRPr="003B633D">
        <w:rPr>
          <w:rFonts w:asciiTheme="minorHAnsi" w:hAnsiTheme="minorHAnsi" w:cstheme="minorHAnsi"/>
          <w:sz w:val="22"/>
          <w:szCs w:val="22"/>
          <w:lang w:val="es-CL"/>
        </w:rPr>
        <w:t>Señale la fecha en que fue visado el documento de traspaso por el sistema de tramitación de la Sociedad Administradora.”</w:t>
      </w:r>
    </w:p>
    <w:p w14:paraId="44AFD7AC" w14:textId="77777777" w:rsidR="00243731" w:rsidRPr="003B633D" w:rsidRDefault="00243731" w:rsidP="003B633D">
      <w:pPr>
        <w:pStyle w:val="Sinespaciado"/>
        <w:spacing w:before="0" w:after="0"/>
        <w:ind w:left="993"/>
        <w:rPr>
          <w:rFonts w:cstheme="minorHAnsi"/>
        </w:rPr>
      </w:pPr>
    </w:p>
    <w:p w14:paraId="28F1B209" w14:textId="77777777" w:rsidR="00D5466A" w:rsidRPr="003B633D" w:rsidRDefault="00972193" w:rsidP="003B633D">
      <w:pPr>
        <w:pStyle w:val="Sinespaciado"/>
        <w:numPr>
          <w:ilvl w:val="0"/>
          <w:numId w:val="16"/>
        </w:numPr>
        <w:tabs>
          <w:tab w:val="left" w:pos="993"/>
        </w:tabs>
        <w:spacing w:before="0" w:after="0"/>
        <w:ind w:left="709" w:hanging="283"/>
        <w:rPr>
          <w:rFonts w:cstheme="minorHAnsi"/>
          <w:b/>
        </w:rPr>
      </w:pPr>
      <w:r w:rsidRPr="003B633D">
        <w:rPr>
          <w:rFonts w:cstheme="minorHAnsi"/>
          <w:b/>
        </w:rPr>
        <w:t>REE</w:t>
      </w:r>
      <w:r w:rsidR="0025603E" w:rsidRPr="003B633D">
        <w:rPr>
          <w:rFonts w:cstheme="minorHAnsi"/>
          <w:b/>
        </w:rPr>
        <w:t>MPLÁZ</w:t>
      </w:r>
      <w:r w:rsidR="00A51F80" w:rsidRPr="003B633D">
        <w:rPr>
          <w:rFonts w:cstheme="minorHAnsi"/>
          <w:b/>
        </w:rPr>
        <w:t>ASE, e</w:t>
      </w:r>
      <w:r w:rsidR="00D5466A" w:rsidRPr="003B633D">
        <w:rPr>
          <w:rFonts w:cstheme="minorHAnsi"/>
          <w:b/>
        </w:rPr>
        <w:t>l numeral 7 por el siguiente:</w:t>
      </w:r>
    </w:p>
    <w:p w14:paraId="5B47C0DC" w14:textId="77777777" w:rsidR="00923CCF" w:rsidRPr="003B633D" w:rsidRDefault="00D5466A" w:rsidP="003B633D">
      <w:pPr>
        <w:ind w:left="709"/>
        <w:rPr>
          <w:rFonts w:asciiTheme="minorHAnsi" w:hAnsiTheme="minorHAnsi" w:cstheme="minorHAnsi"/>
          <w:b/>
          <w:sz w:val="22"/>
          <w:szCs w:val="22"/>
          <w:lang w:val="es-CL"/>
        </w:rPr>
      </w:pPr>
      <w:bookmarkStart w:id="3" w:name="_Toc135321258"/>
      <w:r w:rsidRPr="003B633D">
        <w:rPr>
          <w:rFonts w:asciiTheme="minorHAnsi" w:hAnsiTheme="minorHAnsi" w:cstheme="minorHAnsi"/>
          <w:sz w:val="22"/>
          <w:szCs w:val="22"/>
          <w:lang w:val="es-CL"/>
        </w:rPr>
        <w:t>“</w:t>
      </w:r>
      <w:r w:rsidR="000A0A19" w:rsidRPr="003B633D">
        <w:rPr>
          <w:rFonts w:asciiTheme="minorHAnsi" w:hAnsiTheme="minorHAnsi" w:cstheme="minorHAnsi"/>
          <w:b/>
          <w:sz w:val="22"/>
          <w:szCs w:val="22"/>
          <w:lang w:val="es-CL"/>
        </w:rPr>
        <w:t xml:space="preserve">7. </w:t>
      </w:r>
      <w:r w:rsidR="00923CCF" w:rsidRPr="003B633D">
        <w:rPr>
          <w:rFonts w:asciiTheme="minorHAnsi" w:hAnsiTheme="minorHAnsi" w:cstheme="minorHAnsi"/>
          <w:b/>
          <w:sz w:val="22"/>
          <w:szCs w:val="22"/>
          <w:lang w:val="es-CL"/>
        </w:rPr>
        <w:t>Tipo de Documento</w:t>
      </w:r>
      <w:bookmarkEnd w:id="3"/>
    </w:p>
    <w:p w14:paraId="6ABE9D99" w14:textId="77777777" w:rsidR="00923CCF" w:rsidRPr="003B633D" w:rsidRDefault="00923CCF" w:rsidP="003B633D">
      <w:pPr>
        <w:pStyle w:val="Sinespaciado"/>
        <w:spacing w:before="0" w:after="0"/>
        <w:ind w:left="709"/>
        <w:rPr>
          <w:rFonts w:cstheme="minorHAnsi"/>
        </w:rPr>
      </w:pPr>
      <w:r w:rsidRPr="003B633D">
        <w:rPr>
          <w:rFonts w:cstheme="minorHAnsi"/>
        </w:rPr>
        <w:t xml:space="preserve">Señale el sentido de la operación para la mercancía declarada, indicando "T" en el caso de que sea un documento de </w:t>
      </w:r>
      <w:r w:rsidR="00D5466A" w:rsidRPr="003B633D">
        <w:rPr>
          <w:rFonts w:cstheme="minorHAnsi"/>
        </w:rPr>
        <w:t>traspaso y</w:t>
      </w:r>
      <w:r w:rsidRPr="003B633D">
        <w:rPr>
          <w:rFonts w:cstheme="minorHAnsi"/>
        </w:rPr>
        <w:t xml:space="preserve"> “MT” para indicar una modificación al documento de traspaso.</w:t>
      </w:r>
      <w:r w:rsidR="00D5466A" w:rsidRPr="003B633D">
        <w:rPr>
          <w:rFonts w:cstheme="minorHAnsi"/>
        </w:rPr>
        <w:t>”</w:t>
      </w:r>
    </w:p>
    <w:p w14:paraId="2DB0E314" w14:textId="77777777" w:rsidR="00D5466A" w:rsidRPr="003B633D" w:rsidRDefault="00D5466A" w:rsidP="003B633D">
      <w:pPr>
        <w:pStyle w:val="Sinespaciado"/>
        <w:spacing w:before="0" w:after="0"/>
        <w:ind w:left="709"/>
        <w:rPr>
          <w:rFonts w:cstheme="minorHAnsi"/>
        </w:rPr>
      </w:pPr>
    </w:p>
    <w:p w14:paraId="760450B3" w14:textId="77777777" w:rsidR="00D70A75" w:rsidRPr="003B633D" w:rsidRDefault="00972193" w:rsidP="003B633D">
      <w:pPr>
        <w:pStyle w:val="Sinespaciado"/>
        <w:numPr>
          <w:ilvl w:val="0"/>
          <w:numId w:val="16"/>
        </w:numPr>
        <w:tabs>
          <w:tab w:val="left" w:pos="993"/>
        </w:tabs>
        <w:spacing w:before="0" w:after="0"/>
        <w:ind w:left="709" w:hanging="283"/>
        <w:rPr>
          <w:rFonts w:cstheme="minorHAnsi"/>
          <w:b/>
        </w:rPr>
      </w:pPr>
      <w:r w:rsidRPr="003B633D">
        <w:rPr>
          <w:rFonts w:cstheme="minorHAnsi"/>
          <w:b/>
        </w:rPr>
        <w:t>REE</w:t>
      </w:r>
      <w:r w:rsidR="0025603E" w:rsidRPr="003B633D">
        <w:rPr>
          <w:rFonts w:cstheme="minorHAnsi"/>
          <w:b/>
        </w:rPr>
        <w:t>MPLÁZ</w:t>
      </w:r>
      <w:r w:rsidR="00D70A75" w:rsidRPr="003B633D">
        <w:rPr>
          <w:rFonts w:cstheme="minorHAnsi"/>
          <w:b/>
        </w:rPr>
        <w:t>ASE</w:t>
      </w:r>
      <w:r w:rsidR="00D5466A" w:rsidRPr="003B633D">
        <w:rPr>
          <w:rFonts w:cstheme="minorHAnsi"/>
          <w:b/>
        </w:rPr>
        <w:t xml:space="preserve">, el numeral 8, </w:t>
      </w:r>
      <w:r w:rsidR="00D70A75" w:rsidRPr="003B633D">
        <w:rPr>
          <w:rFonts w:cstheme="minorHAnsi"/>
          <w:b/>
        </w:rPr>
        <w:t>por el siguiente:</w:t>
      </w:r>
    </w:p>
    <w:p w14:paraId="1E98EC73" w14:textId="77777777" w:rsidR="00D70A75" w:rsidRPr="003B633D" w:rsidRDefault="00D70A75" w:rsidP="003B633D">
      <w:pPr>
        <w:ind w:left="709"/>
        <w:rPr>
          <w:rFonts w:asciiTheme="minorHAnsi" w:hAnsiTheme="minorHAnsi" w:cstheme="minorHAnsi"/>
          <w:b/>
          <w:sz w:val="22"/>
          <w:szCs w:val="22"/>
          <w:lang w:val="es-CL"/>
        </w:rPr>
      </w:pPr>
      <w:r w:rsidRPr="003B633D">
        <w:rPr>
          <w:rFonts w:asciiTheme="minorHAnsi" w:hAnsiTheme="minorHAnsi" w:cstheme="minorHAnsi"/>
          <w:sz w:val="22"/>
          <w:szCs w:val="22"/>
          <w:lang w:val="es-CL"/>
        </w:rPr>
        <w:t>“</w:t>
      </w:r>
      <w:r w:rsidRPr="003B633D">
        <w:rPr>
          <w:rFonts w:asciiTheme="minorHAnsi" w:hAnsiTheme="minorHAnsi" w:cstheme="minorHAnsi"/>
          <w:b/>
          <w:sz w:val="22"/>
          <w:szCs w:val="22"/>
          <w:lang w:val="es-CL"/>
        </w:rPr>
        <w:t>8. Número Interno Usuario de Zona Franca</w:t>
      </w:r>
    </w:p>
    <w:p w14:paraId="6BB3B032" w14:textId="77777777" w:rsidR="00D70A75" w:rsidRPr="003B633D" w:rsidRDefault="00D70A75" w:rsidP="003B633D">
      <w:pPr>
        <w:pStyle w:val="Sinespaciado"/>
        <w:spacing w:before="0" w:after="0"/>
        <w:ind w:left="709"/>
        <w:rPr>
          <w:rFonts w:cstheme="minorHAnsi"/>
        </w:rPr>
      </w:pPr>
      <w:r w:rsidRPr="003B633D">
        <w:rPr>
          <w:rFonts w:cstheme="minorHAnsi"/>
        </w:rPr>
        <w:t>Campo opcional para consignar el número interno que le asigna el usuario de Zona Franca a la operación.”</w:t>
      </w:r>
    </w:p>
    <w:p w14:paraId="677B65BF" w14:textId="77777777" w:rsidR="00972193" w:rsidRPr="003B633D" w:rsidRDefault="00972193" w:rsidP="003B633D">
      <w:pPr>
        <w:ind w:left="709"/>
        <w:rPr>
          <w:rFonts w:asciiTheme="minorHAnsi" w:hAnsiTheme="minorHAnsi" w:cstheme="minorHAnsi"/>
          <w:sz w:val="22"/>
          <w:szCs w:val="22"/>
          <w:lang w:val="es-CL"/>
        </w:rPr>
      </w:pPr>
    </w:p>
    <w:p w14:paraId="03FB4CB2" w14:textId="77777777" w:rsidR="00972193" w:rsidRPr="003B633D" w:rsidRDefault="00972193" w:rsidP="003B633D">
      <w:pPr>
        <w:pStyle w:val="Sinespaciado"/>
        <w:numPr>
          <w:ilvl w:val="0"/>
          <w:numId w:val="16"/>
        </w:numPr>
        <w:tabs>
          <w:tab w:val="left" w:pos="993"/>
        </w:tabs>
        <w:spacing w:before="0" w:after="0"/>
        <w:ind w:left="709" w:hanging="283"/>
        <w:rPr>
          <w:rFonts w:cstheme="minorHAnsi"/>
          <w:b/>
        </w:rPr>
      </w:pPr>
      <w:r w:rsidRPr="003B633D">
        <w:rPr>
          <w:rFonts w:cstheme="minorHAnsi"/>
          <w:b/>
        </w:rPr>
        <w:t>AGRÉGASE, el numeral 9 siguiente, a continuación del numeral 8, renumerándose el actual 9 como 10</w:t>
      </w:r>
      <w:r w:rsidR="008471A1" w:rsidRPr="003B633D">
        <w:rPr>
          <w:rFonts w:cstheme="minorHAnsi"/>
          <w:b/>
        </w:rPr>
        <w:t>,</w:t>
      </w:r>
      <w:r w:rsidRPr="003B633D">
        <w:rPr>
          <w:rFonts w:cstheme="minorHAnsi"/>
          <w:b/>
        </w:rPr>
        <w:t xml:space="preserve"> y así sucesivamente:</w:t>
      </w:r>
    </w:p>
    <w:p w14:paraId="5ABA0940" w14:textId="77777777" w:rsidR="00A51F80" w:rsidRPr="003B633D" w:rsidRDefault="00A51F80" w:rsidP="003B633D">
      <w:pPr>
        <w:ind w:left="709"/>
        <w:rPr>
          <w:rFonts w:asciiTheme="minorHAnsi" w:hAnsiTheme="minorHAnsi" w:cstheme="minorHAnsi"/>
          <w:b/>
          <w:sz w:val="22"/>
          <w:szCs w:val="22"/>
          <w:lang w:val="es-CL"/>
        </w:rPr>
      </w:pPr>
      <w:r w:rsidRPr="003B633D">
        <w:rPr>
          <w:rFonts w:asciiTheme="minorHAnsi" w:hAnsiTheme="minorHAnsi" w:cstheme="minorHAnsi"/>
          <w:sz w:val="22"/>
          <w:szCs w:val="22"/>
          <w:lang w:val="es-CL"/>
        </w:rPr>
        <w:t>“</w:t>
      </w:r>
      <w:r w:rsidRPr="003B633D">
        <w:rPr>
          <w:rFonts w:asciiTheme="minorHAnsi" w:hAnsiTheme="minorHAnsi" w:cstheme="minorHAnsi"/>
          <w:b/>
          <w:sz w:val="22"/>
          <w:szCs w:val="22"/>
          <w:lang w:val="es-CL"/>
        </w:rPr>
        <w:t>9. Fecha Número Interno Usuario de Zona Franca</w:t>
      </w:r>
    </w:p>
    <w:p w14:paraId="2E01CC1F" w14:textId="77777777" w:rsidR="00A51F80" w:rsidRPr="003B633D" w:rsidRDefault="00A51F80" w:rsidP="003B633D">
      <w:pPr>
        <w:pStyle w:val="Sinespaciado"/>
        <w:spacing w:before="0" w:after="0"/>
        <w:ind w:left="709"/>
        <w:rPr>
          <w:rFonts w:cstheme="minorHAnsi"/>
        </w:rPr>
      </w:pPr>
      <w:r w:rsidRPr="003B633D">
        <w:rPr>
          <w:rFonts w:cstheme="minorHAnsi"/>
        </w:rPr>
        <w:t>Campo opcional para consignar la fecha del número interno que le asigna el usuario de Zona Franca a la operación.”</w:t>
      </w:r>
    </w:p>
    <w:p w14:paraId="16007C02" w14:textId="77777777" w:rsidR="00D5466A" w:rsidRPr="003B633D" w:rsidRDefault="00D5466A" w:rsidP="003B633D">
      <w:pPr>
        <w:pStyle w:val="Sinespaciado"/>
        <w:spacing w:before="0" w:after="0"/>
        <w:ind w:left="993"/>
        <w:rPr>
          <w:rFonts w:cstheme="minorHAnsi"/>
        </w:rPr>
      </w:pPr>
    </w:p>
    <w:p w14:paraId="2BA21BCA" w14:textId="1BC2F09D" w:rsidR="00923CCF" w:rsidRPr="003B633D" w:rsidRDefault="00972193" w:rsidP="003B633D">
      <w:pPr>
        <w:pStyle w:val="Sinespaciado"/>
        <w:numPr>
          <w:ilvl w:val="0"/>
          <w:numId w:val="16"/>
        </w:numPr>
        <w:tabs>
          <w:tab w:val="left" w:pos="993"/>
        </w:tabs>
        <w:spacing w:before="0" w:after="0"/>
        <w:ind w:left="709" w:hanging="283"/>
        <w:rPr>
          <w:rFonts w:cstheme="minorHAnsi"/>
          <w:b/>
        </w:rPr>
      </w:pPr>
      <w:r w:rsidRPr="003B633D">
        <w:rPr>
          <w:rFonts w:cstheme="minorHAnsi"/>
          <w:b/>
        </w:rPr>
        <w:t>RE</w:t>
      </w:r>
      <w:r w:rsidR="000A0A19" w:rsidRPr="003B633D">
        <w:rPr>
          <w:rFonts w:cstheme="minorHAnsi"/>
          <w:b/>
        </w:rPr>
        <w:t>EMPLÁ</w:t>
      </w:r>
      <w:r w:rsidR="0025603E" w:rsidRPr="003B633D">
        <w:rPr>
          <w:rFonts w:cstheme="minorHAnsi"/>
          <w:b/>
        </w:rPr>
        <w:t>Z</w:t>
      </w:r>
      <w:r w:rsidR="000A0A19" w:rsidRPr="003B633D">
        <w:rPr>
          <w:rFonts w:cstheme="minorHAnsi"/>
          <w:b/>
        </w:rPr>
        <w:t xml:space="preserve">ASE, </w:t>
      </w:r>
      <w:r w:rsidR="00E1620F">
        <w:rPr>
          <w:rFonts w:cstheme="minorHAnsi"/>
          <w:b/>
        </w:rPr>
        <w:t>los</w:t>
      </w:r>
      <w:r w:rsidR="00D5466A" w:rsidRPr="003B633D">
        <w:rPr>
          <w:rFonts w:cstheme="minorHAnsi"/>
          <w:b/>
        </w:rPr>
        <w:t xml:space="preserve"> numeral</w:t>
      </w:r>
      <w:r w:rsidR="00E1620F">
        <w:rPr>
          <w:rFonts w:cstheme="minorHAnsi"/>
          <w:b/>
        </w:rPr>
        <w:t>es</w:t>
      </w:r>
      <w:r w:rsidR="00D5466A" w:rsidRPr="003B633D">
        <w:rPr>
          <w:rFonts w:cstheme="minorHAnsi"/>
          <w:b/>
        </w:rPr>
        <w:t xml:space="preserve"> 9 </w:t>
      </w:r>
      <w:r w:rsidR="00962010" w:rsidRPr="003B633D">
        <w:rPr>
          <w:rFonts w:cstheme="minorHAnsi"/>
          <w:b/>
        </w:rPr>
        <w:t xml:space="preserve">y 10 </w:t>
      </w:r>
      <w:r w:rsidR="000A0A19" w:rsidRPr="003B633D">
        <w:rPr>
          <w:rFonts w:cstheme="minorHAnsi"/>
          <w:b/>
        </w:rPr>
        <w:t>actuales</w:t>
      </w:r>
      <w:r w:rsidR="00831753" w:rsidRPr="003B633D">
        <w:rPr>
          <w:rFonts w:cstheme="minorHAnsi"/>
          <w:b/>
        </w:rPr>
        <w:t xml:space="preserve">, </w:t>
      </w:r>
      <w:r w:rsidR="00962010" w:rsidRPr="003B633D">
        <w:rPr>
          <w:rFonts w:cstheme="minorHAnsi"/>
          <w:b/>
        </w:rPr>
        <w:t>por los</w:t>
      </w:r>
      <w:r w:rsidR="00D5466A" w:rsidRPr="003B633D">
        <w:rPr>
          <w:rFonts w:cstheme="minorHAnsi"/>
          <w:b/>
        </w:rPr>
        <w:t xml:space="preserve"> siguiente</w:t>
      </w:r>
      <w:r w:rsidR="00962010" w:rsidRPr="003B633D">
        <w:rPr>
          <w:rFonts w:cstheme="minorHAnsi"/>
          <w:b/>
        </w:rPr>
        <w:t>s</w:t>
      </w:r>
      <w:r w:rsidR="000A0A19" w:rsidRPr="003B633D">
        <w:rPr>
          <w:rFonts w:cstheme="minorHAnsi"/>
          <w:b/>
        </w:rPr>
        <w:t>, respectivamente</w:t>
      </w:r>
      <w:r w:rsidR="00D5466A" w:rsidRPr="003B633D">
        <w:rPr>
          <w:rFonts w:cstheme="minorHAnsi"/>
          <w:b/>
        </w:rPr>
        <w:t>:</w:t>
      </w:r>
    </w:p>
    <w:p w14:paraId="0510DDAB" w14:textId="77777777" w:rsidR="00923CCF" w:rsidRPr="003B633D" w:rsidRDefault="00D5466A" w:rsidP="003B633D">
      <w:pPr>
        <w:ind w:left="709"/>
        <w:rPr>
          <w:rFonts w:asciiTheme="minorHAnsi" w:hAnsiTheme="minorHAnsi" w:cstheme="minorHAnsi"/>
          <w:b/>
          <w:sz w:val="22"/>
          <w:szCs w:val="22"/>
          <w:lang w:val="es-CL"/>
        </w:rPr>
      </w:pPr>
      <w:bookmarkStart w:id="4" w:name="_Toc7768722"/>
      <w:bookmarkStart w:id="5" w:name="_Toc135321259"/>
      <w:r w:rsidRPr="003B633D">
        <w:rPr>
          <w:rFonts w:asciiTheme="minorHAnsi" w:hAnsiTheme="minorHAnsi" w:cstheme="minorHAnsi"/>
          <w:sz w:val="22"/>
          <w:szCs w:val="22"/>
          <w:lang w:val="es-CL"/>
        </w:rPr>
        <w:t>“</w:t>
      </w:r>
      <w:r w:rsidR="002B343A" w:rsidRPr="003B633D">
        <w:rPr>
          <w:rFonts w:asciiTheme="minorHAnsi" w:hAnsiTheme="minorHAnsi" w:cstheme="minorHAnsi"/>
          <w:b/>
          <w:sz w:val="22"/>
          <w:szCs w:val="22"/>
          <w:lang w:val="es-CL"/>
        </w:rPr>
        <w:t>9</w:t>
      </w:r>
      <w:r w:rsidR="000A0A19" w:rsidRPr="003B633D">
        <w:rPr>
          <w:rFonts w:asciiTheme="minorHAnsi" w:hAnsiTheme="minorHAnsi" w:cstheme="minorHAnsi"/>
          <w:b/>
          <w:sz w:val="22"/>
          <w:szCs w:val="22"/>
          <w:lang w:val="es-CL"/>
        </w:rPr>
        <w:t xml:space="preserve">. </w:t>
      </w:r>
      <w:r w:rsidR="00923CCF" w:rsidRPr="003B633D">
        <w:rPr>
          <w:rFonts w:asciiTheme="minorHAnsi" w:hAnsiTheme="minorHAnsi" w:cstheme="minorHAnsi"/>
          <w:b/>
          <w:sz w:val="22"/>
          <w:szCs w:val="22"/>
          <w:lang w:val="es-CL"/>
        </w:rPr>
        <w:t xml:space="preserve">Número de </w:t>
      </w:r>
      <w:bookmarkEnd w:id="4"/>
      <w:r w:rsidR="00923CCF" w:rsidRPr="003B633D">
        <w:rPr>
          <w:rFonts w:asciiTheme="minorHAnsi" w:hAnsiTheme="minorHAnsi" w:cstheme="minorHAnsi"/>
          <w:b/>
          <w:sz w:val="22"/>
          <w:szCs w:val="22"/>
          <w:lang w:val="es-CL"/>
        </w:rPr>
        <w:t>Visación original</w:t>
      </w:r>
      <w:bookmarkEnd w:id="5"/>
    </w:p>
    <w:p w14:paraId="73148EF5" w14:textId="77777777" w:rsidR="00923CCF" w:rsidRPr="003B633D" w:rsidRDefault="00923CCF" w:rsidP="003B633D">
      <w:pPr>
        <w:pStyle w:val="Sinespaciado"/>
        <w:spacing w:before="0" w:after="0"/>
        <w:ind w:left="709"/>
        <w:rPr>
          <w:rFonts w:cstheme="minorHAnsi"/>
        </w:rPr>
      </w:pPr>
      <w:r w:rsidRPr="003B633D">
        <w:rPr>
          <w:rFonts w:cstheme="minorHAnsi"/>
        </w:rPr>
        <w:t>En caso de una modificación de traspaso, señale el número de visación otorgado por la sociedad administradora al documento que se quiere modificar.</w:t>
      </w:r>
      <w:r w:rsidR="00D5466A" w:rsidRPr="003B633D">
        <w:rPr>
          <w:rFonts w:cstheme="minorHAnsi"/>
        </w:rPr>
        <w:t>”</w:t>
      </w:r>
    </w:p>
    <w:p w14:paraId="76BD42CA" w14:textId="77777777" w:rsidR="00923CCF" w:rsidRPr="003B633D" w:rsidRDefault="00923CCF" w:rsidP="003B633D">
      <w:pPr>
        <w:pStyle w:val="Sinespaciado"/>
        <w:spacing w:before="0" w:after="0"/>
        <w:ind w:left="709"/>
        <w:rPr>
          <w:rFonts w:cstheme="minorHAnsi"/>
          <w:color w:val="000000" w:themeColor="text1"/>
        </w:rPr>
      </w:pPr>
    </w:p>
    <w:p w14:paraId="55B82DE7" w14:textId="77777777" w:rsidR="00923CCF" w:rsidRPr="003B633D" w:rsidRDefault="00D5466A" w:rsidP="003B633D">
      <w:pPr>
        <w:ind w:left="709"/>
        <w:rPr>
          <w:rFonts w:asciiTheme="minorHAnsi" w:hAnsiTheme="minorHAnsi" w:cstheme="minorHAnsi"/>
          <w:b/>
          <w:sz w:val="22"/>
          <w:szCs w:val="22"/>
          <w:lang w:val="es-CL"/>
        </w:rPr>
      </w:pPr>
      <w:bookmarkStart w:id="6" w:name="_Toc7768723"/>
      <w:bookmarkStart w:id="7" w:name="_Toc135321260"/>
      <w:r w:rsidRPr="003B633D">
        <w:rPr>
          <w:rFonts w:asciiTheme="minorHAnsi" w:hAnsiTheme="minorHAnsi" w:cstheme="minorHAnsi"/>
          <w:sz w:val="22"/>
          <w:szCs w:val="22"/>
          <w:lang w:val="es-CL"/>
        </w:rPr>
        <w:t>“</w:t>
      </w:r>
      <w:r w:rsidR="00D70A75" w:rsidRPr="003B633D">
        <w:rPr>
          <w:rFonts w:asciiTheme="minorHAnsi" w:hAnsiTheme="minorHAnsi" w:cstheme="minorHAnsi"/>
          <w:b/>
          <w:sz w:val="22"/>
          <w:szCs w:val="22"/>
          <w:lang w:val="es-CL"/>
        </w:rPr>
        <w:t>1</w:t>
      </w:r>
      <w:r w:rsidR="002B343A" w:rsidRPr="003B633D">
        <w:rPr>
          <w:rFonts w:asciiTheme="minorHAnsi" w:hAnsiTheme="minorHAnsi" w:cstheme="minorHAnsi"/>
          <w:b/>
          <w:sz w:val="22"/>
          <w:szCs w:val="22"/>
          <w:lang w:val="es-CL"/>
        </w:rPr>
        <w:t>0</w:t>
      </w:r>
      <w:r w:rsidR="000A0A19" w:rsidRPr="003B633D">
        <w:rPr>
          <w:rFonts w:asciiTheme="minorHAnsi" w:hAnsiTheme="minorHAnsi" w:cstheme="minorHAnsi"/>
          <w:b/>
          <w:sz w:val="22"/>
          <w:szCs w:val="22"/>
          <w:lang w:val="es-CL"/>
        </w:rPr>
        <w:t xml:space="preserve">. </w:t>
      </w:r>
      <w:r w:rsidR="00923CCF" w:rsidRPr="003B633D">
        <w:rPr>
          <w:rFonts w:asciiTheme="minorHAnsi" w:hAnsiTheme="minorHAnsi" w:cstheme="minorHAnsi"/>
          <w:b/>
          <w:sz w:val="22"/>
          <w:szCs w:val="22"/>
          <w:lang w:val="es-CL"/>
        </w:rPr>
        <w:t xml:space="preserve">Fecha de </w:t>
      </w:r>
      <w:bookmarkEnd w:id="6"/>
      <w:r w:rsidR="00923CCF" w:rsidRPr="003B633D">
        <w:rPr>
          <w:rFonts w:asciiTheme="minorHAnsi" w:hAnsiTheme="minorHAnsi" w:cstheme="minorHAnsi"/>
          <w:b/>
          <w:sz w:val="22"/>
          <w:szCs w:val="22"/>
          <w:lang w:val="es-CL"/>
        </w:rPr>
        <w:t>Visación original</w:t>
      </w:r>
      <w:bookmarkEnd w:id="7"/>
    </w:p>
    <w:p w14:paraId="15C5CDC3" w14:textId="77777777" w:rsidR="00923CCF" w:rsidRPr="003B633D" w:rsidRDefault="00923CCF" w:rsidP="003B633D">
      <w:pPr>
        <w:pStyle w:val="Sinespaciado"/>
        <w:spacing w:before="0" w:after="0"/>
        <w:ind w:left="709"/>
        <w:rPr>
          <w:rFonts w:cstheme="minorHAnsi"/>
        </w:rPr>
      </w:pPr>
      <w:r w:rsidRPr="003B633D">
        <w:rPr>
          <w:rFonts w:cstheme="minorHAnsi"/>
        </w:rPr>
        <w:t>En caso de una modificación de traspaso, señale la fecha de visación otorgada por la sociedad administradora al documento que se quiere modificar.</w:t>
      </w:r>
      <w:r w:rsidR="00D5466A" w:rsidRPr="003B633D">
        <w:rPr>
          <w:rFonts w:cstheme="minorHAnsi"/>
        </w:rPr>
        <w:t>”</w:t>
      </w:r>
    </w:p>
    <w:p w14:paraId="60737952" w14:textId="77777777" w:rsidR="00923CCF" w:rsidRPr="003B633D" w:rsidRDefault="00923CCF" w:rsidP="003B633D">
      <w:pPr>
        <w:pStyle w:val="Sinespaciado"/>
        <w:spacing w:before="0" w:after="0"/>
        <w:ind w:left="709"/>
        <w:rPr>
          <w:rFonts w:cstheme="minorHAnsi"/>
          <w:color w:val="000000" w:themeColor="text1"/>
        </w:rPr>
      </w:pPr>
    </w:p>
    <w:p w14:paraId="49022391" w14:textId="20957DEB" w:rsidR="00923CCF" w:rsidRPr="003B633D" w:rsidRDefault="0025603E" w:rsidP="003B633D">
      <w:pPr>
        <w:pStyle w:val="Sinespaciado"/>
        <w:numPr>
          <w:ilvl w:val="0"/>
          <w:numId w:val="16"/>
        </w:numPr>
        <w:tabs>
          <w:tab w:val="left" w:pos="993"/>
        </w:tabs>
        <w:spacing w:before="0" w:after="0"/>
        <w:ind w:left="709" w:hanging="283"/>
        <w:rPr>
          <w:rFonts w:cstheme="minorHAnsi"/>
          <w:b/>
        </w:rPr>
      </w:pPr>
      <w:r w:rsidRPr="003B633D">
        <w:rPr>
          <w:rFonts w:cstheme="minorHAnsi"/>
          <w:b/>
        </w:rPr>
        <w:t>REEMPLÁZ</w:t>
      </w:r>
      <w:r w:rsidR="7283BACE" w:rsidRPr="003B633D">
        <w:rPr>
          <w:rFonts w:cstheme="minorHAnsi"/>
          <w:b/>
        </w:rPr>
        <w:t xml:space="preserve">ASE, </w:t>
      </w:r>
      <w:r w:rsidR="00FF09EA">
        <w:rPr>
          <w:rFonts w:cstheme="minorHAnsi"/>
          <w:b/>
        </w:rPr>
        <w:t>los</w:t>
      </w:r>
      <w:r w:rsidR="7283BACE" w:rsidRPr="003B633D">
        <w:rPr>
          <w:rFonts w:cstheme="minorHAnsi"/>
          <w:b/>
        </w:rPr>
        <w:t xml:space="preserve"> numeral</w:t>
      </w:r>
      <w:r w:rsidR="00FF09EA">
        <w:rPr>
          <w:rFonts w:cstheme="minorHAnsi"/>
          <w:b/>
        </w:rPr>
        <w:t>es</w:t>
      </w:r>
      <w:r w:rsidR="7283BACE" w:rsidRPr="003B633D">
        <w:rPr>
          <w:rFonts w:cstheme="minorHAnsi"/>
          <w:b/>
        </w:rPr>
        <w:t xml:space="preserve"> 25 </w:t>
      </w:r>
      <w:r w:rsidR="0A98AE57" w:rsidRPr="003B633D">
        <w:rPr>
          <w:rFonts w:cstheme="minorHAnsi"/>
          <w:b/>
        </w:rPr>
        <w:t xml:space="preserve">y 26 </w:t>
      </w:r>
      <w:r w:rsidR="7821BF44" w:rsidRPr="003B633D">
        <w:rPr>
          <w:rFonts w:cstheme="minorHAnsi"/>
          <w:b/>
        </w:rPr>
        <w:t>actuales,</w:t>
      </w:r>
      <w:r w:rsidR="00E56171" w:rsidRPr="003B633D">
        <w:rPr>
          <w:rFonts w:cstheme="minorHAnsi"/>
          <w:b/>
        </w:rPr>
        <w:t xml:space="preserve"> </w:t>
      </w:r>
      <w:r w:rsidR="7283BACE" w:rsidRPr="003B633D">
        <w:rPr>
          <w:rFonts w:cstheme="minorHAnsi"/>
          <w:b/>
        </w:rPr>
        <w:t xml:space="preserve">por </w:t>
      </w:r>
      <w:r w:rsidR="368E027E" w:rsidRPr="003B633D">
        <w:rPr>
          <w:rFonts w:cstheme="minorHAnsi"/>
          <w:b/>
        </w:rPr>
        <w:t>los</w:t>
      </w:r>
      <w:r w:rsidR="7283BACE" w:rsidRPr="003B633D">
        <w:rPr>
          <w:rFonts w:cstheme="minorHAnsi"/>
          <w:b/>
        </w:rPr>
        <w:t xml:space="preserve"> siguiente</w:t>
      </w:r>
      <w:r w:rsidR="57DFE954" w:rsidRPr="003B633D">
        <w:rPr>
          <w:rFonts w:cstheme="minorHAnsi"/>
          <w:b/>
        </w:rPr>
        <w:t>s</w:t>
      </w:r>
      <w:r w:rsidR="7283BACE" w:rsidRPr="003B633D">
        <w:rPr>
          <w:rFonts w:cstheme="minorHAnsi"/>
          <w:b/>
        </w:rPr>
        <w:t>:</w:t>
      </w:r>
    </w:p>
    <w:p w14:paraId="721B5747" w14:textId="77777777" w:rsidR="00923CCF" w:rsidRPr="003B633D" w:rsidRDefault="7283BACE" w:rsidP="003B633D">
      <w:pPr>
        <w:ind w:left="709"/>
        <w:rPr>
          <w:rFonts w:asciiTheme="minorHAnsi" w:hAnsiTheme="minorHAnsi" w:cstheme="minorHAnsi"/>
          <w:b/>
          <w:sz w:val="22"/>
          <w:szCs w:val="22"/>
          <w:lang w:val="es-CL"/>
        </w:rPr>
      </w:pPr>
      <w:r w:rsidRPr="003B633D">
        <w:rPr>
          <w:rFonts w:asciiTheme="minorHAnsi" w:hAnsiTheme="minorHAnsi" w:cstheme="minorHAnsi"/>
          <w:sz w:val="22"/>
          <w:szCs w:val="22"/>
          <w:lang w:val="es-CL"/>
        </w:rPr>
        <w:t>“</w:t>
      </w:r>
      <w:r w:rsidRPr="003B633D">
        <w:rPr>
          <w:rFonts w:asciiTheme="minorHAnsi" w:hAnsiTheme="minorHAnsi" w:cstheme="minorHAnsi"/>
          <w:b/>
          <w:sz w:val="22"/>
          <w:szCs w:val="22"/>
          <w:lang w:val="es-CL"/>
        </w:rPr>
        <w:t>2</w:t>
      </w:r>
      <w:r w:rsidR="002B343A" w:rsidRPr="003B633D">
        <w:rPr>
          <w:rFonts w:asciiTheme="minorHAnsi" w:hAnsiTheme="minorHAnsi" w:cstheme="minorHAnsi"/>
          <w:b/>
          <w:sz w:val="22"/>
          <w:szCs w:val="22"/>
          <w:lang w:val="es-CL"/>
        </w:rPr>
        <w:t>5</w:t>
      </w:r>
      <w:r w:rsidRPr="003B633D">
        <w:rPr>
          <w:rFonts w:asciiTheme="minorHAnsi" w:hAnsiTheme="minorHAnsi" w:cstheme="minorHAnsi"/>
          <w:b/>
          <w:sz w:val="22"/>
          <w:szCs w:val="22"/>
          <w:lang w:val="es-CL"/>
        </w:rPr>
        <w:t>. Tipo de Representante del Usuario Vendedor</w:t>
      </w:r>
    </w:p>
    <w:p w14:paraId="1DF02453" w14:textId="77777777" w:rsidR="00923CCF" w:rsidRPr="003B633D" w:rsidRDefault="7283BACE" w:rsidP="003B633D">
      <w:pPr>
        <w:pStyle w:val="Sinespaciado"/>
        <w:spacing w:before="0" w:after="0"/>
        <w:ind w:left="709"/>
        <w:rPr>
          <w:rFonts w:cstheme="minorHAnsi"/>
        </w:rPr>
      </w:pPr>
      <w:r w:rsidRPr="003B633D">
        <w:rPr>
          <w:rFonts w:cstheme="minorHAnsi"/>
        </w:rPr>
        <w:t>Indique el tipo de representante que tramita el documento de traspaso, consignando:</w:t>
      </w:r>
    </w:p>
    <w:p w14:paraId="20AE3C6D" w14:textId="77777777" w:rsidR="00923CCF" w:rsidRPr="003B633D" w:rsidRDefault="7283BACE" w:rsidP="003B633D">
      <w:pPr>
        <w:pStyle w:val="Sinespaciado"/>
        <w:spacing w:before="0" w:after="0"/>
        <w:ind w:left="709"/>
        <w:rPr>
          <w:rFonts w:cstheme="minorHAnsi"/>
        </w:rPr>
      </w:pPr>
      <w:r w:rsidRPr="003B633D">
        <w:rPr>
          <w:rFonts w:cstheme="minorHAnsi"/>
        </w:rPr>
        <w:t>- RPRE cuando corresponda a un representante del usuario autorizado ante aduana.”</w:t>
      </w:r>
    </w:p>
    <w:p w14:paraId="5750E4E2" w14:textId="77777777" w:rsidR="00923CCF" w:rsidRPr="003B633D" w:rsidRDefault="00923CCF" w:rsidP="003B633D">
      <w:pPr>
        <w:ind w:left="709"/>
        <w:rPr>
          <w:rFonts w:asciiTheme="minorHAnsi" w:hAnsiTheme="minorHAnsi" w:cstheme="minorHAnsi"/>
          <w:sz w:val="22"/>
          <w:szCs w:val="22"/>
          <w:lang w:val="es-CL"/>
        </w:rPr>
      </w:pPr>
    </w:p>
    <w:p w14:paraId="55699049" w14:textId="77777777" w:rsidR="00923CCF" w:rsidRPr="003B633D" w:rsidRDefault="6966EECD" w:rsidP="003B633D">
      <w:pPr>
        <w:ind w:left="709"/>
        <w:rPr>
          <w:rFonts w:asciiTheme="minorHAnsi" w:hAnsiTheme="minorHAnsi" w:cstheme="minorHAnsi"/>
          <w:b/>
          <w:sz w:val="22"/>
          <w:szCs w:val="22"/>
          <w:lang w:val="es-CL"/>
        </w:rPr>
      </w:pPr>
      <w:r w:rsidRPr="003B633D">
        <w:rPr>
          <w:rFonts w:asciiTheme="minorHAnsi" w:hAnsiTheme="minorHAnsi" w:cstheme="minorHAnsi"/>
          <w:sz w:val="22"/>
          <w:szCs w:val="22"/>
          <w:lang w:val="es-CL"/>
        </w:rPr>
        <w:t>“</w:t>
      </w:r>
      <w:r w:rsidRPr="003B633D">
        <w:rPr>
          <w:rFonts w:asciiTheme="minorHAnsi" w:hAnsiTheme="minorHAnsi" w:cstheme="minorHAnsi"/>
          <w:b/>
          <w:sz w:val="22"/>
          <w:szCs w:val="22"/>
          <w:lang w:val="es-CL"/>
        </w:rPr>
        <w:t>2</w:t>
      </w:r>
      <w:r w:rsidR="002B343A" w:rsidRPr="003B633D">
        <w:rPr>
          <w:rFonts w:asciiTheme="minorHAnsi" w:hAnsiTheme="minorHAnsi" w:cstheme="minorHAnsi"/>
          <w:b/>
          <w:sz w:val="22"/>
          <w:szCs w:val="22"/>
          <w:lang w:val="es-CL"/>
        </w:rPr>
        <w:t>6</w:t>
      </w:r>
      <w:r w:rsidRPr="003B633D">
        <w:rPr>
          <w:rFonts w:asciiTheme="minorHAnsi" w:hAnsiTheme="minorHAnsi" w:cstheme="minorHAnsi"/>
          <w:b/>
          <w:sz w:val="22"/>
          <w:szCs w:val="22"/>
          <w:lang w:val="es-CL"/>
        </w:rPr>
        <w:t>. Código del Representante del Usuario Vendedor</w:t>
      </w:r>
    </w:p>
    <w:p w14:paraId="4DD126B9" w14:textId="77777777" w:rsidR="00923CCF" w:rsidRPr="003B633D" w:rsidRDefault="732BD88D" w:rsidP="003B633D">
      <w:pPr>
        <w:pStyle w:val="Sinespaciado"/>
        <w:spacing w:before="0" w:after="0"/>
        <w:ind w:left="709"/>
        <w:rPr>
          <w:rFonts w:cstheme="minorHAnsi"/>
        </w:rPr>
      </w:pPr>
      <w:r w:rsidRPr="003B633D">
        <w:rPr>
          <w:rFonts w:cstheme="minorHAnsi"/>
        </w:rPr>
        <w:t>D</w:t>
      </w:r>
      <w:r w:rsidR="6966EECD" w:rsidRPr="003B633D">
        <w:rPr>
          <w:rFonts w:cstheme="minorHAnsi"/>
        </w:rPr>
        <w:t>ejar en blanco.”</w:t>
      </w:r>
    </w:p>
    <w:p w14:paraId="6BC757C1" w14:textId="77777777" w:rsidR="00923CCF" w:rsidRPr="003B633D" w:rsidRDefault="00923CCF" w:rsidP="003B633D">
      <w:pPr>
        <w:rPr>
          <w:rFonts w:asciiTheme="minorHAnsi" w:hAnsiTheme="minorHAnsi" w:cstheme="minorHAnsi"/>
          <w:sz w:val="22"/>
          <w:szCs w:val="22"/>
          <w:lang w:val="es-CL"/>
        </w:rPr>
      </w:pPr>
    </w:p>
    <w:p w14:paraId="597E6B11" w14:textId="77777777" w:rsidR="00551C51" w:rsidRPr="003B633D" w:rsidRDefault="00551C51" w:rsidP="003B633D">
      <w:pPr>
        <w:pStyle w:val="Sinespaciado"/>
        <w:numPr>
          <w:ilvl w:val="0"/>
          <w:numId w:val="16"/>
        </w:numPr>
        <w:tabs>
          <w:tab w:val="left" w:pos="993"/>
        </w:tabs>
        <w:spacing w:before="0" w:after="0"/>
        <w:ind w:left="709" w:hanging="283"/>
        <w:rPr>
          <w:rFonts w:cstheme="minorHAnsi"/>
          <w:b/>
        </w:rPr>
      </w:pPr>
      <w:r w:rsidRPr="003B633D">
        <w:rPr>
          <w:rFonts w:cstheme="minorHAnsi"/>
          <w:b/>
        </w:rPr>
        <w:t xml:space="preserve">REEMPLÁZASE, el numeral </w:t>
      </w:r>
      <w:r w:rsidR="008C650D" w:rsidRPr="003B633D">
        <w:rPr>
          <w:rFonts w:cstheme="minorHAnsi"/>
          <w:b/>
        </w:rPr>
        <w:t>40</w:t>
      </w:r>
      <w:r w:rsidRPr="003B633D">
        <w:rPr>
          <w:rFonts w:cstheme="minorHAnsi"/>
          <w:b/>
        </w:rPr>
        <w:t xml:space="preserve"> </w:t>
      </w:r>
      <w:r w:rsidR="008C650D" w:rsidRPr="003B633D">
        <w:rPr>
          <w:rFonts w:cstheme="minorHAnsi"/>
          <w:b/>
        </w:rPr>
        <w:t>ac</w:t>
      </w:r>
      <w:r w:rsidRPr="003B633D">
        <w:rPr>
          <w:rFonts w:cstheme="minorHAnsi"/>
          <w:b/>
        </w:rPr>
        <w:t xml:space="preserve">tual, por </w:t>
      </w:r>
      <w:r w:rsidR="00E56171" w:rsidRPr="003B633D">
        <w:rPr>
          <w:rFonts w:cstheme="minorHAnsi"/>
          <w:b/>
        </w:rPr>
        <w:t xml:space="preserve">el </w:t>
      </w:r>
      <w:r w:rsidRPr="003B633D">
        <w:rPr>
          <w:rFonts w:cstheme="minorHAnsi"/>
          <w:b/>
        </w:rPr>
        <w:t>siguiente:</w:t>
      </w:r>
    </w:p>
    <w:p w14:paraId="61DE50DA" w14:textId="77777777" w:rsidR="008C650D" w:rsidRPr="003B633D" w:rsidRDefault="00551C51" w:rsidP="003B633D">
      <w:pPr>
        <w:ind w:left="709"/>
        <w:rPr>
          <w:rFonts w:asciiTheme="minorHAnsi" w:hAnsiTheme="minorHAnsi" w:cstheme="minorHAnsi"/>
          <w:b/>
          <w:sz w:val="22"/>
          <w:szCs w:val="22"/>
          <w:lang w:val="es-CL"/>
        </w:rPr>
      </w:pPr>
      <w:r w:rsidRPr="003B633D">
        <w:rPr>
          <w:rFonts w:asciiTheme="minorHAnsi" w:hAnsiTheme="minorHAnsi" w:cstheme="minorHAnsi"/>
          <w:sz w:val="22"/>
          <w:szCs w:val="22"/>
          <w:lang w:val="es-CL"/>
        </w:rPr>
        <w:t>“</w:t>
      </w:r>
      <w:r w:rsidR="002B343A" w:rsidRPr="003B633D">
        <w:rPr>
          <w:rFonts w:asciiTheme="minorHAnsi" w:hAnsiTheme="minorHAnsi" w:cstheme="minorHAnsi"/>
          <w:b/>
          <w:sz w:val="22"/>
          <w:szCs w:val="22"/>
          <w:lang w:val="es-CL"/>
        </w:rPr>
        <w:t>40</w:t>
      </w:r>
      <w:r w:rsidR="008C650D" w:rsidRPr="003B633D">
        <w:rPr>
          <w:rFonts w:asciiTheme="minorHAnsi" w:hAnsiTheme="minorHAnsi" w:cstheme="minorHAnsi"/>
          <w:b/>
          <w:sz w:val="22"/>
          <w:szCs w:val="22"/>
          <w:lang w:val="es-CL"/>
        </w:rPr>
        <w:t>.</w:t>
      </w:r>
      <w:r w:rsidR="002B343A" w:rsidRPr="003B633D">
        <w:rPr>
          <w:rFonts w:asciiTheme="minorHAnsi" w:hAnsiTheme="minorHAnsi" w:cstheme="minorHAnsi"/>
          <w:b/>
          <w:sz w:val="22"/>
          <w:szCs w:val="22"/>
          <w:lang w:val="es-CL"/>
        </w:rPr>
        <w:t xml:space="preserve"> </w:t>
      </w:r>
      <w:r w:rsidR="008C650D" w:rsidRPr="003B633D">
        <w:rPr>
          <w:rFonts w:asciiTheme="minorHAnsi" w:hAnsiTheme="minorHAnsi" w:cstheme="minorHAnsi"/>
          <w:b/>
          <w:sz w:val="22"/>
          <w:szCs w:val="22"/>
          <w:lang w:val="es-CL"/>
        </w:rPr>
        <w:t>Moneda de venta</w:t>
      </w:r>
    </w:p>
    <w:p w14:paraId="28D0A7B1" w14:textId="77777777" w:rsidR="00551C51" w:rsidRPr="003B633D" w:rsidRDefault="008C650D" w:rsidP="003B633D">
      <w:pPr>
        <w:ind w:left="709"/>
        <w:jc w:val="both"/>
        <w:rPr>
          <w:rFonts w:asciiTheme="minorHAnsi" w:hAnsiTheme="minorHAnsi" w:cstheme="minorHAnsi"/>
          <w:sz w:val="22"/>
          <w:szCs w:val="22"/>
          <w:lang w:val="es-CL"/>
        </w:rPr>
      </w:pPr>
      <w:r w:rsidRPr="003B633D">
        <w:rPr>
          <w:rFonts w:asciiTheme="minorHAnsi" w:hAnsiTheme="minorHAnsi" w:cstheme="minorHAnsi"/>
          <w:sz w:val="22"/>
          <w:szCs w:val="22"/>
          <w:lang w:val="es-CL"/>
        </w:rPr>
        <w:t>Declare el código 13 correspondiente a dólar de Estados Unidos o el código 200 correspondiente a peso chileno</w:t>
      </w:r>
      <w:r w:rsidR="00933864" w:rsidRPr="003B633D">
        <w:rPr>
          <w:rFonts w:asciiTheme="minorHAnsi" w:hAnsiTheme="minorHAnsi" w:cstheme="minorHAnsi"/>
          <w:sz w:val="22"/>
          <w:szCs w:val="22"/>
          <w:lang w:val="es-CL"/>
        </w:rPr>
        <w:t>,</w:t>
      </w:r>
      <w:r w:rsidRPr="003B633D">
        <w:rPr>
          <w:rFonts w:asciiTheme="minorHAnsi" w:hAnsiTheme="minorHAnsi" w:cstheme="minorHAnsi"/>
          <w:sz w:val="22"/>
          <w:szCs w:val="22"/>
          <w:lang w:val="es-CL"/>
        </w:rPr>
        <w:t xml:space="preserve"> para la venta de mercancía extranjera. Para la venta de mercancía nacional o nacionalizada</w:t>
      </w:r>
      <w:r w:rsidR="00933864" w:rsidRPr="003B633D">
        <w:rPr>
          <w:rFonts w:asciiTheme="minorHAnsi" w:hAnsiTheme="minorHAnsi" w:cstheme="minorHAnsi"/>
          <w:sz w:val="22"/>
          <w:szCs w:val="22"/>
          <w:lang w:val="es-CL"/>
        </w:rPr>
        <w:t>,</w:t>
      </w:r>
      <w:r w:rsidRPr="003B633D">
        <w:rPr>
          <w:rFonts w:asciiTheme="minorHAnsi" w:hAnsiTheme="minorHAnsi" w:cstheme="minorHAnsi"/>
          <w:sz w:val="22"/>
          <w:szCs w:val="22"/>
          <w:lang w:val="es-CL"/>
        </w:rPr>
        <w:t xml:space="preserve"> declare el código 200 correspondiente a peso chileno.</w:t>
      </w:r>
      <w:r w:rsidR="00551C51" w:rsidRPr="003B633D">
        <w:rPr>
          <w:rFonts w:asciiTheme="minorHAnsi" w:hAnsiTheme="minorHAnsi" w:cstheme="minorHAnsi"/>
          <w:sz w:val="22"/>
          <w:szCs w:val="22"/>
          <w:lang w:val="es-CL"/>
        </w:rPr>
        <w:t>”</w:t>
      </w:r>
    </w:p>
    <w:p w14:paraId="67BE0BBD" w14:textId="77777777" w:rsidR="00551C51" w:rsidRPr="003B633D" w:rsidRDefault="00551C51" w:rsidP="003B633D">
      <w:pPr>
        <w:rPr>
          <w:rFonts w:asciiTheme="minorHAnsi" w:hAnsiTheme="minorHAnsi" w:cstheme="minorHAnsi"/>
          <w:sz w:val="22"/>
          <w:szCs w:val="22"/>
          <w:lang w:val="es-CL"/>
        </w:rPr>
      </w:pPr>
    </w:p>
    <w:p w14:paraId="00D534B8" w14:textId="77777777" w:rsidR="00923CCF" w:rsidRPr="003B633D" w:rsidRDefault="0025603E" w:rsidP="003B633D">
      <w:pPr>
        <w:pStyle w:val="Sinespaciado"/>
        <w:numPr>
          <w:ilvl w:val="0"/>
          <w:numId w:val="16"/>
        </w:numPr>
        <w:tabs>
          <w:tab w:val="left" w:pos="993"/>
        </w:tabs>
        <w:spacing w:before="0" w:after="0"/>
        <w:ind w:left="709" w:hanging="283"/>
        <w:rPr>
          <w:rFonts w:cstheme="minorHAnsi"/>
          <w:b/>
        </w:rPr>
      </w:pPr>
      <w:r w:rsidRPr="003B633D">
        <w:rPr>
          <w:rFonts w:cstheme="minorHAnsi"/>
          <w:b/>
        </w:rPr>
        <w:t>REEMPLÁZ</w:t>
      </w:r>
      <w:r w:rsidR="2417136C" w:rsidRPr="003B633D">
        <w:rPr>
          <w:rFonts w:cstheme="minorHAnsi"/>
          <w:b/>
        </w:rPr>
        <w:t xml:space="preserve">ASE, el numeral 62 actual, por </w:t>
      </w:r>
      <w:r w:rsidR="00EE3743" w:rsidRPr="003B633D">
        <w:rPr>
          <w:rFonts w:cstheme="minorHAnsi"/>
          <w:b/>
        </w:rPr>
        <w:t xml:space="preserve">el </w:t>
      </w:r>
      <w:r w:rsidR="2417136C" w:rsidRPr="003B633D">
        <w:rPr>
          <w:rFonts w:cstheme="minorHAnsi"/>
          <w:b/>
        </w:rPr>
        <w:t>siguiente:</w:t>
      </w:r>
    </w:p>
    <w:p w14:paraId="0E542F45" w14:textId="77777777" w:rsidR="00923CCF" w:rsidRPr="003B633D" w:rsidRDefault="4875019A" w:rsidP="003B633D">
      <w:pPr>
        <w:pStyle w:val="Sinespaciado"/>
        <w:spacing w:before="0" w:after="0"/>
        <w:ind w:left="709"/>
        <w:rPr>
          <w:rFonts w:cstheme="minorHAnsi"/>
          <w:b/>
          <w:bCs/>
        </w:rPr>
      </w:pPr>
      <w:r w:rsidRPr="003B633D">
        <w:rPr>
          <w:rFonts w:cstheme="minorHAnsi"/>
        </w:rPr>
        <w:t>“</w:t>
      </w:r>
      <w:r w:rsidR="00EE3743" w:rsidRPr="003B633D">
        <w:rPr>
          <w:rFonts w:cstheme="minorHAnsi"/>
          <w:b/>
          <w:bCs/>
        </w:rPr>
        <w:t>62</w:t>
      </w:r>
      <w:r w:rsidRPr="003B633D">
        <w:rPr>
          <w:rFonts w:cstheme="minorHAnsi"/>
          <w:b/>
          <w:bCs/>
        </w:rPr>
        <w:t>. Formato</w:t>
      </w:r>
      <w:r w:rsidR="00EE3743" w:rsidRPr="003B633D">
        <w:rPr>
          <w:rFonts w:cstheme="minorHAnsi"/>
          <w:b/>
          <w:bCs/>
        </w:rPr>
        <w:t>s</w:t>
      </w:r>
    </w:p>
    <w:p w14:paraId="4EA614ED" w14:textId="77777777" w:rsidR="009C1548" w:rsidRDefault="009C1548" w:rsidP="003B633D">
      <w:pPr>
        <w:pStyle w:val="Sinespaciado"/>
        <w:spacing w:before="0" w:after="0"/>
        <w:ind w:left="709"/>
        <w:rPr>
          <w:rFonts w:cstheme="minorHAnsi"/>
          <w:b/>
          <w:bCs/>
        </w:rPr>
      </w:pPr>
    </w:p>
    <w:p w14:paraId="547DA98A" w14:textId="77777777" w:rsidR="00121129" w:rsidRDefault="00121129" w:rsidP="003B633D">
      <w:pPr>
        <w:pStyle w:val="Sinespaciado"/>
        <w:spacing w:before="0" w:after="0"/>
        <w:ind w:left="709"/>
        <w:rPr>
          <w:rFonts w:cstheme="minorHAnsi"/>
          <w:b/>
          <w:bCs/>
        </w:rPr>
      </w:pPr>
    </w:p>
    <w:p w14:paraId="73DE08C4" w14:textId="77777777" w:rsidR="00121129" w:rsidRDefault="00121129" w:rsidP="003B633D">
      <w:pPr>
        <w:pStyle w:val="Sinespaciado"/>
        <w:spacing w:before="0" w:after="0"/>
        <w:ind w:left="709"/>
        <w:rPr>
          <w:rFonts w:cstheme="minorHAnsi"/>
          <w:b/>
          <w:bCs/>
        </w:rPr>
      </w:pPr>
    </w:p>
    <w:p w14:paraId="28034E27" w14:textId="77777777" w:rsidR="00121129" w:rsidRDefault="00121129" w:rsidP="003B633D">
      <w:pPr>
        <w:pStyle w:val="Sinespaciado"/>
        <w:spacing w:before="0" w:after="0"/>
        <w:ind w:left="709"/>
        <w:rPr>
          <w:rFonts w:cstheme="minorHAnsi"/>
          <w:b/>
          <w:bCs/>
        </w:rPr>
      </w:pPr>
    </w:p>
    <w:p w14:paraId="21D9E6E4" w14:textId="77777777" w:rsidR="00121129" w:rsidRDefault="00121129" w:rsidP="003B633D">
      <w:pPr>
        <w:pStyle w:val="Sinespaciado"/>
        <w:spacing w:before="0" w:after="0"/>
        <w:ind w:left="709"/>
        <w:rPr>
          <w:rFonts w:cstheme="minorHAnsi"/>
          <w:b/>
          <w:bCs/>
        </w:rPr>
      </w:pPr>
    </w:p>
    <w:p w14:paraId="3F7B7F90" w14:textId="77777777" w:rsidR="00121129" w:rsidRDefault="00121129" w:rsidP="003B633D">
      <w:pPr>
        <w:pStyle w:val="Sinespaciado"/>
        <w:spacing w:before="0" w:after="0"/>
        <w:ind w:left="709"/>
        <w:rPr>
          <w:rFonts w:cstheme="minorHAnsi"/>
          <w:b/>
          <w:bCs/>
        </w:rPr>
      </w:pPr>
    </w:p>
    <w:p w14:paraId="7FD97CC4" w14:textId="77777777" w:rsidR="00121129" w:rsidRPr="003B633D" w:rsidRDefault="00121129" w:rsidP="003B633D">
      <w:pPr>
        <w:pStyle w:val="Sinespaciado"/>
        <w:spacing w:before="0" w:after="0"/>
        <w:ind w:left="709"/>
        <w:rPr>
          <w:rFonts w:cstheme="minorHAnsi"/>
          <w:b/>
          <w:bCs/>
        </w:rPr>
      </w:pPr>
    </w:p>
    <w:p w14:paraId="55947A04" w14:textId="77777777" w:rsidR="00DC6CCB" w:rsidRPr="003B633D" w:rsidRDefault="00EE3743" w:rsidP="003B633D">
      <w:pPr>
        <w:pStyle w:val="Sinespaciado"/>
        <w:spacing w:before="0" w:after="0"/>
        <w:ind w:left="709"/>
        <w:rPr>
          <w:rFonts w:cstheme="minorHAnsi"/>
          <w:b/>
          <w:bCs/>
        </w:rPr>
      </w:pPr>
      <w:r w:rsidRPr="003B633D">
        <w:rPr>
          <w:rFonts w:cstheme="minorHAnsi"/>
          <w:b/>
          <w:bCs/>
        </w:rPr>
        <w:t>62.1 Formato Traspaso mercancía general</w:t>
      </w:r>
    </w:p>
    <w:p w14:paraId="3C19CD3C" w14:textId="77777777" w:rsidR="00EE3743" w:rsidRPr="003B633D" w:rsidRDefault="00EE3743" w:rsidP="003B633D">
      <w:pPr>
        <w:pStyle w:val="Sinespaciado"/>
        <w:spacing w:before="0" w:after="0"/>
        <w:ind w:left="709"/>
        <w:rPr>
          <w:rFonts w:cstheme="minorHAnsi"/>
          <w:b/>
          <w:bCs/>
        </w:rPr>
      </w:pPr>
    </w:p>
    <w:p w14:paraId="44E35236" w14:textId="77777777" w:rsidR="00EE3743" w:rsidRDefault="00121129" w:rsidP="003B633D">
      <w:pPr>
        <w:pStyle w:val="Sinespaciado"/>
        <w:spacing w:before="0" w:after="0"/>
        <w:ind w:left="709"/>
        <w:rPr>
          <w:rFonts w:cstheme="minorHAnsi"/>
          <w:b/>
          <w:bCs/>
        </w:rPr>
      </w:pPr>
      <w:r>
        <w:rPr>
          <w:noProof/>
          <w:lang w:eastAsia="es-CL"/>
        </w:rPr>
        <w:drawing>
          <wp:inline distT="0" distB="0" distL="0" distR="0" wp14:anchorId="387C8019" wp14:editId="1B4B0E0F">
            <wp:extent cx="5252333" cy="9306685"/>
            <wp:effectExtent l="0" t="0" r="5715" b="8890"/>
            <wp:docPr id="7" name="Imagen 7" descr="D:\20240619 Documentos para imagen\Documento Traspaso v2024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40619 Documentos para imagen\Documento Traspaso v202406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0684" cy="9321483"/>
                    </a:xfrm>
                    <a:prstGeom prst="rect">
                      <a:avLst/>
                    </a:prstGeom>
                    <a:noFill/>
                    <a:ln>
                      <a:noFill/>
                    </a:ln>
                  </pic:spPr>
                </pic:pic>
              </a:graphicData>
            </a:graphic>
          </wp:inline>
        </w:drawing>
      </w:r>
    </w:p>
    <w:p w14:paraId="5FD5AC2B" w14:textId="77777777" w:rsidR="00C468F5" w:rsidRDefault="00C468F5" w:rsidP="003B633D">
      <w:pPr>
        <w:pStyle w:val="Sinespaciado"/>
        <w:spacing w:before="0" w:after="0"/>
        <w:ind w:left="709"/>
        <w:rPr>
          <w:rFonts w:cstheme="minorHAnsi"/>
          <w:b/>
          <w:bCs/>
        </w:rPr>
      </w:pPr>
      <w:r w:rsidRPr="003B633D">
        <w:rPr>
          <w:rFonts w:cstheme="minorHAnsi"/>
          <w:b/>
          <w:bCs/>
        </w:rPr>
        <w:t xml:space="preserve">62.1 Formato Traspaso Vehículo </w:t>
      </w:r>
    </w:p>
    <w:p w14:paraId="233AE38F" w14:textId="77777777" w:rsidR="00121129" w:rsidRPr="003B633D" w:rsidRDefault="00121129" w:rsidP="003B633D">
      <w:pPr>
        <w:pStyle w:val="Sinespaciado"/>
        <w:spacing w:before="0" w:after="0"/>
        <w:ind w:left="709"/>
        <w:rPr>
          <w:rFonts w:cstheme="minorHAnsi"/>
          <w:b/>
          <w:bCs/>
        </w:rPr>
      </w:pPr>
    </w:p>
    <w:p w14:paraId="2538BB0B" w14:textId="77777777" w:rsidR="00C468F5" w:rsidRPr="003B633D" w:rsidRDefault="00121129" w:rsidP="003B633D">
      <w:pPr>
        <w:pStyle w:val="Sinespaciado"/>
        <w:spacing w:before="0" w:after="0"/>
        <w:ind w:left="709"/>
        <w:rPr>
          <w:rFonts w:cstheme="minorHAnsi"/>
          <w:b/>
          <w:bCs/>
        </w:rPr>
      </w:pPr>
      <w:r>
        <w:rPr>
          <w:noProof/>
          <w:lang w:eastAsia="es-CL"/>
        </w:rPr>
        <w:drawing>
          <wp:inline distT="0" distB="0" distL="0" distR="0" wp14:anchorId="29671A29" wp14:editId="73636006">
            <wp:extent cx="5088580" cy="9317905"/>
            <wp:effectExtent l="0" t="0" r="0" b="0"/>
            <wp:docPr id="5" name="Imagen 5" descr="D:\20240619 Documentos para imagen\Documento Traspaso Vehiculo v2024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40619 Documentos para imagen\Documento Traspaso Vehiculo v202406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14952" cy="9366195"/>
                    </a:xfrm>
                    <a:prstGeom prst="rect">
                      <a:avLst/>
                    </a:prstGeom>
                    <a:noFill/>
                    <a:ln>
                      <a:noFill/>
                    </a:ln>
                  </pic:spPr>
                </pic:pic>
              </a:graphicData>
            </a:graphic>
          </wp:inline>
        </w:drawing>
      </w:r>
    </w:p>
    <w:p w14:paraId="0C6C6386" w14:textId="77777777" w:rsidR="0051486C" w:rsidRPr="003B633D" w:rsidRDefault="0051486C" w:rsidP="003B633D">
      <w:pPr>
        <w:pStyle w:val="Sinespaciado"/>
        <w:numPr>
          <w:ilvl w:val="0"/>
          <w:numId w:val="1"/>
        </w:numPr>
        <w:spacing w:before="0" w:after="0"/>
        <w:ind w:left="426" w:hanging="426"/>
        <w:rPr>
          <w:rFonts w:cstheme="minorHAnsi"/>
          <w:b/>
          <w:bCs/>
        </w:rPr>
      </w:pPr>
      <w:r w:rsidRPr="003B633D">
        <w:rPr>
          <w:rFonts w:cstheme="minorHAnsi"/>
          <w:b/>
          <w:bCs/>
        </w:rPr>
        <w:t>MO</w:t>
      </w:r>
      <w:r w:rsidR="00E65622" w:rsidRPr="003B633D">
        <w:rPr>
          <w:rFonts w:cstheme="minorHAnsi"/>
          <w:b/>
          <w:bCs/>
        </w:rPr>
        <w:t>D</w:t>
      </w:r>
      <w:r w:rsidRPr="003B633D">
        <w:rPr>
          <w:rFonts w:cstheme="minorHAnsi"/>
          <w:b/>
          <w:bCs/>
        </w:rPr>
        <w:t>IFÍCASE, el Anexo 9, sobre Instrucciones de llenado Informe de Procesos en Zona Franca, de la siguiente manera:</w:t>
      </w:r>
    </w:p>
    <w:p w14:paraId="3532CCF1" w14:textId="77777777" w:rsidR="008471A1" w:rsidRPr="003B633D" w:rsidRDefault="008471A1" w:rsidP="003B633D">
      <w:pPr>
        <w:pStyle w:val="Sinespaciado"/>
        <w:spacing w:before="0" w:after="0"/>
        <w:ind w:left="709"/>
        <w:rPr>
          <w:rFonts w:cstheme="minorHAnsi"/>
        </w:rPr>
      </w:pPr>
    </w:p>
    <w:p w14:paraId="78ED1B67" w14:textId="77777777" w:rsidR="008471A1" w:rsidRPr="003B633D" w:rsidRDefault="0025603E" w:rsidP="003B633D">
      <w:pPr>
        <w:pStyle w:val="Sinespaciado"/>
        <w:numPr>
          <w:ilvl w:val="1"/>
          <w:numId w:val="9"/>
        </w:numPr>
        <w:spacing w:before="0" w:after="0"/>
        <w:ind w:left="709" w:hanging="283"/>
        <w:rPr>
          <w:rFonts w:cstheme="minorHAnsi"/>
          <w:b/>
        </w:rPr>
      </w:pPr>
      <w:r w:rsidRPr="003B633D">
        <w:rPr>
          <w:rFonts w:cstheme="minorHAnsi"/>
          <w:b/>
        </w:rPr>
        <w:t>REEMPLÁZ</w:t>
      </w:r>
      <w:r w:rsidR="008471A1" w:rsidRPr="003B633D">
        <w:rPr>
          <w:rFonts w:cstheme="minorHAnsi"/>
          <w:b/>
        </w:rPr>
        <w:t>ASE, el numeral 7 por el siguiente:</w:t>
      </w:r>
    </w:p>
    <w:p w14:paraId="3B41472A" w14:textId="77777777" w:rsidR="008471A1" w:rsidRPr="003B633D" w:rsidRDefault="008471A1" w:rsidP="003B633D">
      <w:pPr>
        <w:ind w:left="709"/>
        <w:rPr>
          <w:rFonts w:asciiTheme="minorHAnsi" w:hAnsiTheme="minorHAnsi" w:cstheme="minorHAnsi"/>
          <w:b/>
          <w:sz w:val="22"/>
          <w:szCs w:val="22"/>
          <w:lang w:val="es-CL"/>
        </w:rPr>
      </w:pPr>
      <w:r w:rsidRPr="003B633D">
        <w:rPr>
          <w:rFonts w:asciiTheme="minorHAnsi" w:hAnsiTheme="minorHAnsi" w:cstheme="minorHAnsi"/>
          <w:b/>
          <w:sz w:val="22"/>
          <w:szCs w:val="22"/>
          <w:lang w:val="es-CL"/>
        </w:rPr>
        <w:t>“7. Tipo de Documento</w:t>
      </w:r>
    </w:p>
    <w:p w14:paraId="5253DCC4" w14:textId="77777777" w:rsidR="008471A1" w:rsidRPr="003B633D" w:rsidRDefault="008471A1" w:rsidP="003B633D">
      <w:pPr>
        <w:ind w:left="709"/>
        <w:rPr>
          <w:rFonts w:asciiTheme="minorHAnsi" w:hAnsiTheme="minorHAnsi" w:cstheme="minorHAnsi"/>
          <w:sz w:val="22"/>
          <w:szCs w:val="22"/>
          <w:lang w:val="es-CL"/>
        </w:rPr>
      </w:pPr>
      <w:r w:rsidRPr="003B633D">
        <w:rPr>
          <w:rFonts w:asciiTheme="minorHAnsi" w:hAnsiTheme="minorHAnsi" w:cstheme="minorHAnsi"/>
          <w:sz w:val="22"/>
          <w:szCs w:val="22"/>
          <w:lang w:val="es-CL"/>
        </w:rPr>
        <w:t>Señale el sentido de la operación para la mercancía declarada, indicando "IP" en el caso de que sea un Informe de Procesos en Zona Franca y “MIP” para indicar una modificación al Informe de Procesos en Zona Franca.”</w:t>
      </w:r>
    </w:p>
    <w:p w14:paraId="7649221E" w14:textId="77777777" w:rsidR="008471A1" w:rsidRPr="003B633D" w:rsidRDefault="008471A1" w:rsidP="003B633D">
      <w:pPr>
        <w:ind w:left="709"/>
        <w:rPr>
          <w:rFonts w:asciiTheme="minorHAnsi" w:hAnsiTheme="minorHAnsi" w:cstheme="minorHAnsi"/>
          <w:b/>
          <w:sz w:val="22"/>
          <w:szCs w:val="22"/>
          <w:lang w:val="es-CL"/>
        </w:rPr>
      </w:pPr>
    </w:p>
    <w:p w14:paraId="6EAECDB6" w14:textId="77777777" w:rsidR="008471A1" w:rsidRPr="003B633D" w:rsidRDefault="0025603E" w:rsidP="003B633D">
      <w:pPr>
        <w:pStyle w:val="Sinespaciado"/>
        <w:numPr>
          <w:ilvl w:val="1"/>
          <w:numId w:val="9"/>
        </w:numPr>
        <w:spacing w:before="0" w:after="0"/>
        <w:ind w:left="709" w:hanging="283"/>
        <w:rPr>
          <w:rFonts w:cstheme="minorHAnsi"/>
          <w:b/>
        </w:rPr>
      </w:pPr>
      <w:r w:rsidRPr="003B633D">
        <w:rPr>
          <w:rFonts w:cstheme="minorHAnsi"/>
          <w:b/>
        </w:rPr>
        <w:t>REEMPLÁZ</w:t>
      </w:r>
      <w:r w:rsidR="008471A1" w:rsidRPr="003B633D">
        <w:rPr>
          <w:rFonts w:cstheme="minorHAnsi"/>
          <w:b/>
        </w:rPr>
        <w:t>ASE, el numeral 8, por el siguiente:</w:t>
      </w:r>
    </w:p>
    <w:p w14:paraId="43169FDA" w14:textId="77777777" w:rsidR="008471A1" w:rsidRPr="003B633D" w:rsidRDefault="008471A1" w:rsidP="003B633D">
      <w:pPr>
        <w:ind w:left="709"/>
        <w:rPr>
          <w:rFonts w:asciiTheme="minorHAnsi" w:hAnsiTheme="minorHAnsi" w:cstheme="minorHAnsi"/>
          <w:b/>
          <w:sz w:val="22"/>
          <w:szCs w:val="22"/>
          <w:lang w:val="es-CL"/>
        </w:rPr>
      </w:pPr>
      <w:r w:rsidRPr="003B633D">
        <w:rPr>
          <w:rFonts w:asciiTheme="minorHAnsi" w:hAnsiTheme="minorHAnsi" w:cstheme="minorHAnsi"/>
          <w:b/>
          <w:sz w:val="22"/>
          <w:szCs w:val="22"/>
          <w:lang w:val="es-CL"/>
        </w:rPr>
        <w:t>“8. Número Interno Usuario de Zona Franca</w:t>
      </w:r>
    </w:p>
    <w:p w14:paraId="55FF34DA" w14:textId="77777777" w:rsidR="008471A1" w:rsidRPr="003B633D" w:rsidRDefault="008471A1" w:rsidP="003B633D">
      <w:pPr>
        <w:ind w:left="709"/>
        <w:rPr>
          <w:rFonts w:asciiTheme="minorHAnsi" w:hAnsiTheme="minorHAnsi" w:cstheme="minorHAnsi"/>
          <w:sz w:val="22"/>
          <w:szCs w:val="22"/>
          <w:lang w:val="es-CL"/>
        </w:rPr>
      </w:pPr>
      <w:r w:rsidRPr="003B633D">
        <w:rPr>
          <w:rFonts w:asciiTheme="minorHAnsi" w:hAnsiTheme="minorHAnsi" w:cstheme="minorHAnsi"/>
          <w:sz w:val="22"/>
          <w:szCs w:val="22"/>
          <w:lang w:val="es-CL"/>
        </w:rPr>
        <w:t>Campo opcional para consignar el número interno que le asigna el usuario de Zona Franca a la operación.”</w:t>
      </w:r>
    </w:p>
    <w:p w14:paraId="3A9B740D" w14:textId="77777777" w:rsidR="00923CCF" w:rsidRPr="003B633D" w:rsidRDefault="00923CCF" w:rsidP="003B633D">
      <w:pPr>
        <w:pStyle w:val="Sinespaciado"/>
        <w:spacing w:before="0" w:after="0"/>
        <w:rPr>
          <w:rFonts w:cstheme="minorHAnsi"/>
          <w:lang w:eastAsia="es-CL"/>
        </w:rPr>
      </w:pPr>
    </w:p>
    <w:p w14:paraId="78BFDCED" w14:textId="17CA21E1" w:rsidR="008471A1" w:rsidRPr="003B633D" w:rsidRDefault="008078BF" w:rsidP="003B633D">
      <w:pPr>
        <w:pStyle w:val="Sinespaciado"/>
        <w:numPr>
          <w:ilvl w:val="1"/>
          <w:numId w:val="9"/>
        </w:numPr>
        <w:spacing w:before="0" w:after="0"/>
        <w:ind w:left="709" w:hanging="283"/>
        <w:rPr>
          <w:rFonts w:cstheme="minorHAnsi"/>
          <w:b/>
        </w:rPr>
      </w:pPr>
      <w:r>
        <w:rPr>
          <w:rFonts w:cstheme="minorHAnsi"/>
          <w:b/>
        </w:rPr>
        <w:t>INTERCÁLASE</w:t>
      </w:r>
      <w:r w:rsidR="008471A1" w:rsidRPr="003B633D">
        <w:rPr>
          <w:rFonts w:cstheme="minorHAnsi"/>
          <w:b/>
        </w:rPr>
        <w:t>, el numeral 9 siguiente, a continuación del numeral 8, renumerándose el actual 9 como 10, y así sucesivamente:</w:t>
      </w:r>
    </w:p>
    <w:p w14:paraId="738B77DD" w14:textId="77777777" w:rsidR="008471A1" w:rsidRPr="003B633D" w:rsidRDefault="008471A1" w:rsidP="003B633D">
      <w:pPr>
        <w:ind w:left="709"/>
        <w:rPr>
          <w:rFonts w:asciiTheme="minorHAnsi" w:hAnsiTheme="minorHAnsi" w:cstheme="minorHAnsi"/>
          <w:b/>
          <w:sz w:val="22"/>
          <w:szCs w:val="22"/>
          <w:lang w:val="es-CL"/>
        </w:rPr>
      </w:pPr>
      <w:r w:rsidRPr="003B633D">
        <w:rPr>
          <w:rFonts w:asciiTheme="minorHAnsi" w:hAnsiTheme="minorHAnsi" w:cstheme="minorHAnsi"/>
          <w:b/>
          <w:sz w:val="22"/>
          <w:szCs w:val="22"/>
          <w:lang w:val="es-CL"/>
        </w:rPr>
        <w:t>“9. Fecha Número Interno Usuario de Zona Franca</w:t>
      </w:r>
    </w:p>
    <w:p w14:paraId="48825E95" w14:textId="77777777" w:rsidR="008471A1" w:rsidRPr="003B633D" w:rsidRDefault="008471A1" w:rsidP="003B633D">
      <w:pPr>
        <w:ind w:left="709"/>
        <w:rPr>
          <w:rFonts w:asciiTheme="minorHAnsi" w:hAnsiTheme="minorHAnsi" w:cstheme="minorHAnsi"/>
          <w:sz w:val="22"/>
          <w:szCs w:val="22"/>
          <w:lang w:val="es-CL"/>
        </w:rPr>
      </w:pPr>
      <w:r w:rsidRPr="003B633D">
        <w:rPr>
          <w:rFonts w:asciiTheme="minorHAnsi" w:hAnsiTheme="minorHAnsi" w:cstheme="minorHAnsi"/>
          <w:sz w:val="22"/>
          <w:szCs w:val="22"/>
          <w:lang w:val="es-CL"/>
        </w:rPr>
        <w:t>Campo opcional para consignar la fecha del número interno que le asigna el usuario de Zona Franca a la operación.”</w:t>
      </w:r>
    </w:p>
    <w:p w14:paraId="4C73595D" w14:textId="77777777" w:rsidR="008471A1" w:rsidRPr="003B633D" w:rsidRDefault="008471A1" w:rsidP="003B633D">
      <w:pPr>
        <w:pStyle w:val="Sinespaciado"/>
        <w:spacing w:before="0" w:after="0"/>
        <w:ind w:left="709"/>
        <w:rPr>
          <w:rFonts w:cstheme="minorHAnsi"/>
        </w:rPr>
      </w:pPr>
    </w:p>
    <w:p w14:paraId="00381975" w14:textId="65ED7743" w:rsidR="008471A1" w:rsidRPr="003B633D" w:rsidRDefault="0025603E" w:rsidP="003B633D">
      <w:pPr>
        <w:pStyle w:val="Sinespaciado"/>
        <w:numPr>
          <w:ilvl w:val="1"/>
          <w:numId w:val="9"/>
        </w:numPr>
        <w:spacing w:before="0" w:after="0"/>
        <w:ind w:left="709" w:hanging="283"/>
        <w:rPr>
          <w:rFonts w:cstheme="minorHAnsi"/>
          <w:b/>
        </w:rPr>
      </w:pPr>
      <w:r w:rsidRPr="003B633D">
        <w:rPr>
          <w:rFonts w:cstheme="minorHAnsi"/>
          <w:b/>
        </w:rPr>
        <w:t>REEMPLÁZ</w:t>
      </w:r>
      <w:r w:rsidR="008471A1" w:rsidRPr="003B633D">
        <w:rPr>
          <w:rFonts w:cstheme="minorHAnsi"/>
          <w:b/>
        </w:rPr>
        <w:t>A</w:t>
      </w:r>
      <w:r w:rsidR="004D45B0">
        <w:rPr>
          <w:rFonts w:cstheme="minorHAnsi"/>
          <w:b/>
        </w:rPr>
        <w:t>N</w:t>
      </w:r>
      <w:r w:rsidR="008471A1" w:rsidRPr="003B633D">
        <w:rPr>
          <w:rFonts w:cstheme="minorHAnsi"/>
          <w:b/>
        </w:rPr>
        <w:t xml:space="preserve">SE, </w:t>
      </w:r>
      <w:r w:rsidR="004D45B0">
        <w:rPr>
          <w:rFonts w:cstheme="minorHAnsi"/>
          <w:b/>
        </w:rPr>
        <w:t>los</w:t>
      </w:r>
      <w:r w:rsidR="008471A1" w:rsidRPr="003B633D">
        <w:rPr>
          <w:rFonts w:cstheme="minorHAnsi"/>
          <w:b/>
        </w:rPr>
        <w:t xml:space="preserve"> numeral</w:t>
      </w:r>
      <w:r w:rsidR="004D45B0">
        <w:rPr>
          <w:rFonts w:cstheme="minorHAnsi"/>
          <w:b/>
        </w:rPr>
        <w:t>es</w:t>
      </w:r>
      <w:r w:rsidR="008471A1" w:rsidRPr="003B633D">
        <w:rPr>
          <w:rFonts w:cstheme="minorHAnsi"/>
          <w:b/>
        </w:rPr>
        <w:t xml:space="preserve"> 9 y 10 actuales, </w:t>
      </w:r>
      <w:r w:rsidR="00295D13" w:rsidRPr="003B633D">
        <w:rPr>
          <w:rFonts w:cstheme="minorHAnsi"/>
          <w:b/>
        </w:rPr>
        <w:t xml:space="preserve">que pasan a ser </w:t>
      </w:r>
      <w:r w:rsidR="00BF5F05">
        <w:rPr>
          <w:rFonts w:cstheme="minorHAnsi"/>
          <w:b/>
        </w:rPr>
        <w:t xml:space="preserve">numerales </w:t>
      </w:r>
      <w:r w:rsidR="00295D13" w:rsidRPr="003B633D">
        <w:rPr>
          <w:rFonts w:cstheme="minorHAnsi"/>
          <w:b/>
        </w:rPr>
        <w:t xml:space="preserve">10 y 11, </w:t>
      </w:r>
      <w:r w:rsidR="00BF5F05">
        <w:rPr>
          <w:rFonts w:cstheme="minorHAnsi"/>
          <w:b/>
        </w:rPr>
        <w:t xml:space="preserve">respectivamente, </w:t>
      </w:r>
      <w:r w:rsidR="008471A1" w:rsidRPr="003B633D">
        <w:rPr>
          <w:rFonts w:cstheme="minorHAnsi"/>
          <w:b/>
        </w:rPr>
        <w:t>por los siguientes:</w:t>
      </w:r>
    </w:p>
    <w:p w14:paraId="03355AB9" w14:textId="77777777" w:rsidR="008471A1" w:rsidRPr="003B633D" w:rsidRDefault="008471A1" w:rsidP="003B633D">
      <w:pPr>
        <w:ind w:left="709"/>
        <w:rPr>
          <w:rFonts w:asciiTheme="minorHAnsi" w:hAnsiTheme="minorHAnsi" w:cstheme="minorHAnsi"/>
          <w:b/>
          <w:sz w:val="22"/>
          <w:szCs w:val="22"/>
          <w:lang w:val="es-CL"/>
        </w:rPr>
      </w:pPr>
      <w:r w:rsidRPr="003B633D">
        <w:rPr>
          <w:rFonts w:asciiTheme="minorHAnsi" w:hAnsiTheme="minorHAnsi" w:cstheme="minorHAnsi"/>
          <w:b/>
          <w:sz w:val="22"/>
          <w:szCs w:val="22"/>
          <w:lang w:val="es-CL"/>
        </w:rPr>
        <w:t>“10. Número de Visación original</w:t>
      </w:r>
    </w:p>
    <w:p w14:paraId="30E62E0C" w14:textId="77777777" w:rsidR="008471A1" w:rsidRPr="003B633D" w:rsidRDefault="008471A1" w:rsidP="003B633D">
      <w:pPr>
        <w:ind w:left="709"/>
        <w:rPr>
          <w:rFonts w:asciiTheme="minorHAnsi" w:hAnsiTheme="minorHAnsi" w:cstheme="minorHAnsi"/>
          <w:sz w:val="22"/>
          <w:szCs w:val="22"/>
          <w:lang w:val="es-CL"/>
        </w:rPr>
      </w:pPr>
      <w:r w:rsidRPr="003B633D">
        <w:rPr>
          <w:rFonts w:asciiTheme="minorHAnsi" w:hAnsiTheme="minorHAnsi" w:cstheme="minorHAnsi"/>
          <w:sz w:val="22"/>
          <w:szCs w:val="22"/>
          <w:lang w:val="es-CL"/>
        </w:rPr>
        <w:t>En caso de una modificación de un Informe de Procesos en Zona Franca, señale el número de visación otorgado por la sociedad administradora al documento que se quiere modificar.”</w:t>
      </w:r>
    </w:p>
    <w:p w14:paraId="0981451D" w14:textId="77777777" w:rsidR="008471A1" w:rsidRPr="003B633D" w:rsidRDefault="008471A1" w:rsidP="003B633D">
      <w:pPr>
        <w:ind w:left="709"/>
        <w:rPr>
          <w:rFonts w:asciiTheme="minorHAnsi" w:hAnsiTheme="minorHAnsi" w:cstheme="minorHAnsi"/>
          <w:b/>
          <w:sz w:val="22"/>
          <w:szCs w:val="22"/>
          <w:lang w:val="es-CL"/>
        </w:rPr>
      </w:pPr>
    </w:p>
    <w:p w14:paraId="3F45170E" w14:textId="77777777" w:rsidR="008471A1" w:rsidRPr="003B633D" w:rsidRDefault="008471A1" w:rsidP="003B633D">
      <w:pPr>
        <w:ind w:left="709"/>
        <w:rPr>
          <w:rFonts w:asciiTheme="minorHAnsi" w:hAnsiTheme="minorHAnsi" w:cstheme="minorHAnsi"/>
          <w:b/>
          <w:sz w:val="22"/>
          <w:szCs w:val="22"/>
          <w:lang w:val="es-CL"/>
        </w:rPr>
      </w:pPr>
      <w:r w:rsidRPr="003B633D">
        <w:rPr>
          <w:rFonts w:asciiTheme="minorHAnsi" w:hAnsiTheme="minorHAnsi" w:cstheme="minorHAnsi"/>
          <w:b/>
          <w:sz w:val="22"/>
          <w:szCs w:val="22"/>
          <w:lang w:val="es-CL"/>
        </w:rPr>
        <w:t>“11. Fecha de Visación original</w:t>
      </w:r>
    </w:p>
    <w:p w14:paraId="5892480B" w14:textId="77777777" w:rsidR="7F0B9C1A" w:rsidRPr="003B633D" w:rsidRDefault="008471A1" w:rsidP="003B633D">
      <w:pPr>
        <w:ind w:left="709"/>
        <w:rPr>
          <w:rFonts w:asciiTheme="minorHAnsi" w:hAnsiTheme="minorHAnsi" w:cstheme="minorHAnsi"/>
          <w:sz w:val="22"/>
          <w:szCs w:val="22"/>
          <w:lang w:val="es-CL"/>
        </w:rPr>
      </w:pPr>
      <w:r w:rsidRPr="003B633D">
        <w:rPr>
          <w:rFonts w:asciiTheme="minorHAnsi" w:hAnsiTheme="minorHAnsi" w:cstheme="minorHAnsi"/>
          <w:sz w:val="22"/>
          <w:szCs w:val="22"/>
          <w:lang w:val="es-CL"/>
        </w:rPr>
        <w:t>En caso de una modificación de un Informe de Procesos en Zona Franca, señale la fecha de visación otorgada por la sociedad administradora al documento que se quiere modificar.”</w:t>
      </w:r>
    </w:p>
    <w:p w14:paraId="7EE2A8F5" w14:textId="77777777" w:rsidR="00223D2F" w:rsidRPr="003B633D" w:rsidRDefault="00223D2F" w:rsidP="003B633D">
      <w:pPr>
        <w:ind w:left="709"/>
        <w:rPr>
          <w:rFonts w:asciiTheme="minorHAnsi" w:hAnsiTheme="minorHAnsi" w:cstheme="minorHAnsi"/>
          <w:sz w:val="22"/>
          <w:szCs w:val="22"/>
          <w:lang w:val="es-CL"/>
        </w:rPr>
      </w:pPr>
    </w:p>
    <w:p w14:paraId="5878AC79" w14:textId="77777777" w:rsidR="00C0478D" w:rsidRPr="003B633D" w:rsidRDefault="00F62C9C" w:rsidP="003B633D">
      <w:pPr>
        <w:pStyle w:val="Sinespaciado"/>
        <w:numPr>
          <w:ilvl w:val="1"/>
          <w:numId w:val="9"/>
        </w:numPr>
        <w:spacing w:before="0" w:after="0"/>
        <w:ind w:left="709" w:hanging="283"/>
        <w:rPr>
          <w:rFonts w:cstheme="minorHAnsi"/>
          <w:b/>
        </w:rPr>
      </w:pPr>
      <w:r w:rsidRPr="003B633D">
        <w:rPr>
          <w:rFonts w:cstheme="minorHAnsi"/>
          <w:b/>
        </w:rPr>
        <w:t>I</w:t>
      </w:r>
      <w:r w:rsidR="00C71440" w:rsidRPr="003B633D">
        <w:rPr>
          <w:rFonts w:cstheme="minorHAnsi"/>
          <w:b/>
        </w:rPr>
        <w:t>NCORPÓRASE, a continuación del actual número 15, el siguiente numeral</w:t>
      </w:r>
      <w:r w:rsidR="00C0478D" w:rsidRPr="003B633D">
        <w:rPr>
          <w:rFonts w:cstheme="minorHAnsi"/>
          <w:b/>
        </w:rPr>
        <w:t>:</w:t>
      </w:r>
    </w:p>
    <w:p w14:paraId="287D8655" w14:textId="77777777" w:rsidR="00C0478D" w:rsidRPr="003B633D" w:rsidRDefault="00C0478D" w:rsidP="003B633D">
      <w:pPr>
        <w:pStyle w:val="Sinespaciado"/>
        <w:spacing w:before="0" w:after="0"/>
        <w:ind w:left="709"/>
        <w:rPr>
          <w:rFonts w:cstheme="minorHAnsi"/>
          <w:b/>
        </w:rPr>
      </w:pPr>
      <w:r w:rsidRPr="003B633D">
        <w:rPr>
          <w:rFonts w:cstheme="minorHAnsi"/>
          <w:b/>
        </w:rPr>
        <w:t>“16. Ubicación Mercancías</w:t>
      </w:r>
      <w:r w:rsidR="00115926" w:rsidRPr="003B633D">
        <w:rPr>
          <w:rFonts w:cstheme="minorHAnsi"/>
          <w:b/>
        </w:rPr>
        <w:t>-Insumos</w:t>
      </w:r>
    </w:p>
    <w:p w14:paraId="729745B0" w14:textId="77777777" w:rsidR="00D3242A" w:rsidRPr="003B633D" w:rsidRDefault="00D944A4" w:rsidP="003B633D">
      <w:pPr>
        <w:pStyle w:val="Sinespaciado"/>
        <w:spacing w:before="0" w:after="0"/>
        <w:ind w:left="709"/>
        <w:rPr>
          <w:rFonts w:cstheme="minorHAnsi"/>
          <w:bCs/>
        </w:rPr>
      </w:pPr>
      <w:r w:rsidRPr="003B633D">
        <w:rPr>
          <w:rFonts w:cstheme="minorHAnsi"/>
          <w:bCs/>
        </w:rPr>
        <w:t>Declar</w:t>
      </w:r>
      <w:r w:rsidR="00D3242A" w:rsidRPr="003B633D">
        <w:rPr>
          <w:rFonts w:cstheme="minorHAnsi"/>
          <w:bCs/>
        </w:rPr>
        <w:t>e</w:t>
      </w:r>
      <w:r w:rsidRPr="003B633D">
        <w:rPr>
          <w:rFonts w:cstheme="minorHAnsi"/>
          <w:bCs/>
        </w:rPr>
        <w:t xml:space="preserve"> el código de la ubicación donde se encuentra depositada físicamente las mercancías</w:t>
      </w:r>
      <w:r w:rsidR="00115926" w:rsidRPr="003B633D">
        <w:rPr>
          <w:rFonts w:cstheme="minorHAnsi"/>
          <w:bCs/>
        </w:rPr>
        <w:t xml:space="preserve"> o insumos</w:t>
      </w:r>
      <w:r w:rsidRPr="003B633D">
        <w:rPr>
          <w:rFonts w:cstheme="minorHAnsi"/>
          <w:bCs/>
        </w:rPr>
        <w:t xml:space="preserve"> al</w:t>
      </w:r>
      <w:r w:rsidR="00D3242A" w:rsidRPr="003B633D">
        <w:rPr>
          <w:rFonts w:cstheme="minorHAnsi"/>
          <w:bCs/>
        </w:rPr>
        <w:t xml:space="preserve"> </w:t>
      </w:r>
      <w:r w:rsidRPr="003B633D">
        <w:rPr>
          <w:rFonts w:cstheme="minorHAnsi"/>
          <w:bCs/>
        </w:rPr>
        <w:t xml:space="preserve">momento de </w:t>
      </w:r>
      <w:r w:rsidR="00D3242A" w:rsidRPr="003B633D">
        <w:rPr>
          <w:rFonts w:cstheme="minorHAnsi"/>
          <w:bCs/>
        </w:rPr>
        <w:t>iniciar el proceso</w:t>
      </w:r>
      <w:r w:rsidRPr="003B633D">
        <w:rPr>
          <w:rFonts w:cstheme="minorHAnsi"/>
          <w:bCs/>
        </w:rPr>
        <w:t>, de acuerdo con la codificación que mantenga la SAZF.</w:t>
      </w:r>
      <w:r w:rsidR="00D3242A" w:rsidRPr="003B633D">
        <w:rPr>
          <w:rFonts w:cstheme="minorHAnsi"/>
          <w:bCs/>
        </w:rPr>
        <w:t>”</w:t>
      </w:r>
    </w:p>
    <w:p w14:paraId="305976D6" w14:textId="77777777" w:rsidR="00F62C9C" w:rsidRPr="003B633D" w:rsidRDefault="00C71440" w:rsidP="003B633D">
      <w:pPr>
        <w:pStyle w:val="Sinespaciado"/>
        <w:spacing w:before="0" w:after="0"/>
        <w:ind w:left="709"/>
        <w:rPr>
          <w:rFonts w:cstheme="minorHAnsi"/>
          <w:b/>
        </w:rPr>
      </w:pPr>
      <w:r w:rsidRPr="003B633D">
        <w:rPr>
          <w:rFonts w:cstheme="minorHAnsi"/>
          <w:b/>
        </w:rPr>
        <w:t xml:space="preserve"> </w:t>
      </w:r>
    </w:p>
    <w:p w14:paraId="7330B9FE" w14:textId="77777777" w:rsidR="00223D2F" w:rsidRPr="003B633D" w:rsidRDefault="00223D2F" w:rsidP="003B633D">
      <w:pPr>
        <w:pStyle w:val="Sinespaciado"/>
        <w:numPr>
          <w:ilvl w:val="1"/>
          <w:numId w:val="9"/>
        </w:numPr>
        <w:spacing w:before="0" w:after="0"/>
        <w:ind w:left="709" w:hanging="283"/>
        <w:rPr>
          <w:rFonts w:cstheme="minorHAnsi"/>
          <w:b/>
        </w:rPr>
      </w:pPr>
      <w:r w:rsidRPr="003B633D">
        <w:rPr>
          <w:rFonts w:cstheme="minorHAnsi"/>
          <w:b/>
        </w:rPr>
        <w:t>REEMPLÁZA</w:t>
      </w:r>
      <w:r w:rsidR="00E56E68" w:rsidRPr="003B633D">
        <w:rPr>
          <w:rFonts w:cstheme="minorHAnsi"/>
          <w:b/>
        </w:rPr>
        <w:t>N</w:t>
      </w:r>
      <w:r w:rsidRPr="003B633D">
        <w:rPr>
          <w:rFonts w:cstheme="minorHAnsi"/>
          <w:b/>
        </w:rPr>
        <w:t xml:space="preserve">SE, </w:t>
      </w:r>
      <w:r w:rsidR="00E56E68" w:rsidRPr="003B633D">
        <w:rPr>
          <w:rFonts w:cstheme="minorHAnsi"/>
          <w:b/>
        </w:rPr>
        <w:t xml:space="preserve">los </w:t>
      </w:r>
      <w:r w:rsidRPr="003B633D">
        <w:rPr>
          <w:rFonts w:cstheme="minorHAnsi"/>
          <w:b/>
        </w:rPr>
        <w:t>numeral</w:t>
      </w:r>
      <w:r w:rsidR="00E56E68" w:rsidRPr="003B633D">
        <w:rPr>
          <w:rFonts w:cstheme="minorHAnsi"/>
          <w:b/>
        </w:rPr>
        <w:t>es</w:t>
      </w:r>
      <w:r w:rsidRPr="003B633D">
        <w:rPr>
          <w:rFonts w:cstheme="minorHAnsi"/>
          <w:b/>
        </w:rPr>
        <w:t xml:space="preserve"> 26 y 27 actuale</w:t>
      </w:r>
      <w:r w:rsidR="0047358F" w:rsidRPr="003B633D">
        <w:rPr>
          <w:rFonts w:cstheme="minorHAnsi"/>
          <w:b/>
        </w:rPr>
        <w:t>s</w:t>
      </w:r>
      <w:r w:rsidRPr="003B633D">
        <w:rPr>
          <w:rFonts w:cstheme="minorHAnsi"/>
          <w:b/>
        </w:rPr>
        <w:t>, por los siguientes:</w:t>
      </w:r>
    </w:p>
    <w:p w14:paraId="2F5C45B4" w14:textId="77777777" w:rsidR="00223D2F" w:rsidRPr="003B633D" w:rsidRDefault="00223D2F" w:rsidP="003B633D">
      <w:pPr>
        <w:ind w:left="709"/>
        <w:rPr>
          <w:rFonts w:asciiTheme="minorHAnsi" w:hAnsiTheme="minorHAnsi" w:cstheme="minorHAnsi"/>
          <w:b/>
          <w:sz w:val="22"/>
          <w:szCs w:val="22"/>
          <w:lang w:val="es-CL"/>
        </w:rPr>
      </w:pPr>
    </w:p>
    <w:p w14:paraId="01EACA9C" w14:textId="77777777" w:rsidR="00223D2F" w:rsidRPr="003B633D" w:rsidRDefault="00223D2F" w:rsidP="003B633D">
      <w:pPr>
        <w:ind w:left="709"/>
        <w:rPr>
          <w:rFonts w:asciiTheme="minorHAnsi" w:hAnsiTheme="minorHAnsi" w:cstheme="minorHAnsi"/>
          <w:b/>
          <w:sz w:val="22"/>
          <w:szCs w:val="22"/>
          <w:lang w:val="es-CL"/>
        </w:rPr>
      </w:pPr>
      <w:r w:rsidRPr="003B633D">
        <w:rPr>
          <w:rFonts w:asciiTheme="minorHAnsi" w:hAnsiTheme="minorHAnsi" w:cstheme="minorHAnsi"/>
          <w:b/>
          <w:sz w:val="22"/>
          <w:szCs w:val="22"/>
          <w:lang w:val="es-CL"/>
        </w:rPr>
        <w:t>“2</w:t>
      </w:r>
      <w:r w:rsidR="0047358F" w:rsidRPr="003B633D">
        <w:rPr>
          <w:rFonts w:asciiTheme="minorHAnsi" w:hAnsiTheme="minorHAnsi" w:cstheme="minorHAnsi"/>
          <w:b/>
          <w:sz w:val="22"/>
          <w:szCs w:val="22"/>
          <w:lang w:val="es-CL"/>
        </w:rPr>
        <w:t>6</w:t>
      </w:r>
      <w:r w:rsidRPr="003B633D">
        <w:rPr>
          <w:rFonts w:asciiTheme="minorHAnsi" w:hAnsiTheme="minorHAnsi" w:cstheme="minorHAnsi"/>
          <w:b/>
          <w:sz w:val="22"/>
          <w:szCs w:val="22"/>
          <w:lang w:val="es-CL"/>
        </w:rPr>
        <w:t>. Tipo Representante del Usuario</w:t>
      </w:r>
    </w:p>
    <w:p w14:paraId="276B6956" w14:textId="77777777" w:rsidR="00223D2F" w:rsidRPr="003B633D" w:rsidRDefault="00223D2F" w:rsidP="003B633D">
      <w:pPr>
        <w:ind w:left="709"/>
        <w:jc w:val="both"/>
        <w:rPr>
          <w:rFonts w:asciiTheme="minorHAnsi" w:hAnsiTheme="minorHAnsi" w:cstheme="minorHAnsi"/>
          <w:sz w:val="22"/>
          <w:szCs w:val="22"/>
          <w:lang w:val="es-CL"/>
        </w:rPr>
      </w:pPr>
      <w:r w:rsidRPr="003B633D">
        <w:rPr>
          <w:rFonts w:asciiTheme="minorHAnsi" w:hAnsiTheme="minorHAnsi" w:cstheme="minorHAnsi"/>
          <w:sz w:val="22"/>
          <w:szCs w:val="22"/>
          <w:lang w:val="es-CL"/>
        </w:rPr>
        <w:t>Indique el tipo de representante que tramita el Informe de Procesos en Zona Franca, consignando:</w:t>
      </w:r>
    </w:p>
    <w:p w14:paraId="5EB4D798" w14:textId="77777777" w:rsidR="00223D2F" w:rsidRPr="003B633D" w:rsidRDefault="00223D2F" w:rsidP="003B633D">
      <w:pPr>
        <w:ind w:left="709"/>
        <w:rPr>
          <w:rFonts w:asciiTheme="minorHAnsi" w:hAnsiTheme="minorHAnsi" w:cstheme="minorHAnsi"/>
          <w:sz w:val="22"/>
          <w:szCs w:val="22"/>
          <w:lang w:val="es-CL"/>
        </w:rPr>
      </w:pPr>
      <w:r w:rsidRPr="003B633D">
        <w:rPr>
          <w:rFonts w:asciiTheme="minorHAnsi" w:hAnsiTheme="minorHAnsi" w:cstheme="minorHAnsi"/>
          <w:sz w:val="22"/>
          <w:szCs w:val="22"/>
          <w:lang w:val="es-CL"/>
        </w:rPr>
        <w:t>- RPRE cuando corresponda a un representante del usuario autorizado ante aduana.</w:t>
      </w:r>
    </w:p>
    <w:p w14:paraId="5ABFBA68" w14:textId="77777777" w:rsidR="00223D2F" w:rsidRPr="003B633D" w:rsidRDefault="00223D2F" w:rsidP="003B633D">
      <w:pPr>
        <w:ind w:left="709"/>
        <w:rPr>
          <w:rFonts w:asciiTheme="minorHAnsi" w:hAnsiTheme="minorHAnsi" w:cstheme="minorHAnsi"/>
          <w:b/>
          <w:sz w:val="22"/>
          <w:szCs w:val="22"/>
          <w:lang w:val="es-CL"/>
        </w:rPr>
      </w:pPr>
    </w:p>
    <w:p w14:paraId="085F1FF8" w14:textId="77777777" w:rsidR="00223D2F" w:rsidRPr="003B633D" w:rsidRDefault="00223D2F" w:rsidP="003B633D">
      <w:pPr>
        <w:ind w:left="709"/>
        <w:rPr>
          <w:rFonts w:asciiTheme="minorHAnsi" w:hAnsiTheme="minorHAnsi" w:cstheme="minorHAnsi"/>
          <w:b/>
          <w:sz w:val="22"/>
          <w:szCs w:val="22"/>
          <w:lang w:val="es-CL"/>
        </w:rPr>
      </w:pPr>
      <w:r w:rsidRPr="003B633D">
        <w:rPr>
          <w:rFonts w:asciiTheme="minorHAnsi" w:hAnsiTheme="minorHAnsi" w:cstheme="minorHAnsi"/>
          <w:b/>
          <w:sz w:val="22"/>
          <w:szCs w:val="22"/>
          <w:lang w:val="es-CL"/>
        </w:rPr>
        <w:t>2</w:t>
      </w:r>
      <w:r w:rsidR="0047358F" w:rsidRPr="003B633D">
        <w:rPr>
          <w:rFonts w:asciiTheme="minorHAnsi" w:hAnsiTheme="minorHAnsi" w:cstheme="minorHAnsi"/>
          <w:b/>
          <w:sz w:val="22"/>
          <w:szCs w:val="22"/>
          <w:lang w:val="es-CL"/>
        </w:rPr>
        <w:t>7</w:t>
      </w:r>
      <w:r w:rsidRPr="003B633D">
        <w:rPr>
          <w:rFonts w:asciiTheme="minorHAnsi" w:hAnsiTheme="minorHAnsi" w:cstheme="minorHAnsi"/>
          <w:b/>
          <w:sz w:val="22"/>
          <w:szCs w:val="22"/>
          <w:lang w:val="es-CL"/>
        </w:rPr>
        <w:t>. Código del Representante del Usuario Vendedor</w:t>
      </w:r>
    </w:p>
    <w:p w14:paraId="445A2E0F" w14:textId="77777777" w:rsidR="00223D2F" w:rsidRPr="003B633D" w:rsidRDefault="00223D2F" w:rsidP="003B633D">
      <w:pPr>
        <w:ind w:left="709"/>
        <w:rPr>
          <w:rFonts w:asciiTheme="minorHAnsi" w:hAnsiTheme="minorHAnsi" w:cstheme="minorHAnsi"/>
          <w:sz w:val="22"/>
          <w:szCs w:val="22"/>
          <w:lang w:val="es-CL"/>
        </w:rPr>
      </w:pPr>
      <w:r w:rsidRPr="003B633D">
        <w:rPr>
          <w:rFonts w:asciiTheme="minorHAnsi" w:hAnsiTheme="minorHAnsi" w:cstheme="minorHAnsi"/>
          <w:sz w:val="22"/>
          <w:szCs w:val="22"/>
          <w:lang w:val="es-CL"/>
        </w:rPr>
        <w:t>Dejar en blanco.”</w:t>
      </w:r>
      <w:r w:rsidR="00E56E68" w:rsidRPr="003B633D">
        <w:rPr>
          <w:rFonts w:asciiTheme="minorHAnsi" w:hAnsiTheme="minorHAnsi" w:cstheme="minorHAnsi"/>
          <w:sz w:val="22"/>
          <w:szCs w:val="22"/>
          <w:lang w:val="es-CL"/>
        </w:rPr>
        <w:t>.</w:t>
      </w:r>
    </w:p>
    <w:p w14:paraId="52A5BB6E" w14:textId="77777777" w:rsidR="00223D2F" w:rsidRPr="003B633D" w:rsidRDefault="00223D2F" w:rsidP="003B633D">
      <w:pPr>
        <w:pStyle w:val="Sinespaciado"/>
        <w:spacing w:before="0" w:after="0"/>
        <w:ind w:left="1134"/>
        <w:rPr>
          <w:rFonts w:cstheme="minorHAnsi"/>
          <w:lang w:eastAsia="es-CL"/>
        </w:rPr>
      </w:pPr>
    </w:p>
    <w:p w14:paraId="3B145DD4" w14:textId="77777777" w:rsidR="00C5562E" w:rsidRPr="003B633D" w:rsidRDefault="0025603E" w:rsidP="003B633D">
      <w:pPr>
        <w:pStyle w:val="Sinespaciado"/>
        <w:numPr>
          <w:ilvl w:val="1"/>
          <w:numId w:val="9"/>
        </w:numPr>
        <w:spacing w:before="0" w:after="0"/>
        <w:ind w:left="709" w:hanging="283"/>
        <w:rPr>
          <w:rFonts w:cstheme="minorHAnsi"/>
          <w:b/>
        </w:rPr>
      </w:pPr>
      <w:r w:rsidRPr="003B633D">
        <w:rPr>
          <w:rFonts w:cstheme="minorHAnsi"/>
          <w:b/>
        </w:rPr>
        <w:t>REEMPLÁZ</w:t>
      </w:r>
      <w:r w:rsidR="00C5562E" w:rsidRPr="003B633D">
        <w:rPr>
          <w:rFonts w:cstheme="minorHAnsi"/>
          <w:b/>
        </w:rPr>
        <w:t>ASE, el numeral 34 actual,</w:t>
      </w:r>
      <w:r w:rsidR="00295D13" w:rsidRPr="003B633D">
        <w:rPr>
          <w:rFonts w:cstheme="minorHAnsi"/>
          <w:b/>
        </w:rPr>
        <w:t xml:space="preserve"> </w:t>
      </w:r>
      <w:r w:rsidR="00C5562E" w:rsidRPr="003B633D">
        <w:rPr>
          <w:rFonts w:cstheme="minorHAnsi"/>
          <w:b/>
        </w:rPr>
        <w:t>por el siguiente:</w:t>
      </w:r>
    </w:p>
    <w:p w14:paraId="176052F4" w14:textId="77777777" w:rsidR="007A1EAA" w:rsidRPr="003B633D" w:rsidRDefault="007A1EAA" w:rsidP="003B633D">
      <w:pPr>
        <w:ind w:left="709"/>
        <w:rPr>
          <w:rFonts w:asciiTheme="minorHAnsi" w:hAnsiTheme="minorHAnsi" w:cstheme="minorHAnsi"/>
          <w:b/>
          <w:sz w:val="22"/>
          <w:szCs w:val="22"/>
          <w:lang w:val="es-CL"/>
        </w:rPr>
      </w:pPr>
      <w:r w:rsidRPr="003B633D">
        <w:rPr>
          <w:rFonts w:asciiTheme="minorHAnsi" w:hAnsiTheme="minorHAnsi" w:cstheme="minorHAnsi"/>
          <w:b/>
          <w:sz w:val="22"/>
          <w:szCs w:val="22"/>
          <w:lang w:val="es-CL"/>
        </w:rPr>
        <w:t>“3</w:t>
      </w:r>
      <w:r w:rsidR="0047358F" w:rsidRPr="003B633D">
        <w:rPr>
          <w:rFonts w:asciiTheme="minorHAnsi" w:hAnsiTheme="minorHAnsi" w:cstheme="minorHAnsi"/>
          <w:b/>
          <w:sz w:val="22"/>
          <w:szCs w:val="22"/>
          <w:lang w:val="es-CL"/>
        </w:rPr>
        <w:t>4</w:t>
      </w:r>
      <w:r w:rsidRPr="003B633D">
        <w:rPr>
          <w:rFonts w:asciiTheme="minorHAnsi" w:hAnsiTheme="minorHAnsi" w:cstheme="minorHAnsi"/>
          <w:b/>
          <w:sz w:val="22"/>
          <w:szCs w:val="22"/>
          <w:lang w:val="es-CL"/>
        </w:rPr>
        <w:t>. Total Valor Insumos en pesos</w:t>
      </w:r>
    </w:p>
    <w:p w14:paraId="655B124F" w14:textId="77777777" w:rsidR="007A1EAA" w:rsidRPr="003B633D" w:rsidRDefault="007A1EAA" w:rsidP="003B633D">
      <w:pPr>
        <w:ind w:left="709"/>
        <w:jc w:val="both"/>
        <w:rPr>
          <w:rFonts w:asciiTheme="minorHAnsi" w:hAnsiTheme="minorHAnsi" w:cstheme="minorHAnsi"/>
          <w:sz w:val="22"/>
          <w:szCs w:val="22"/>
          <w:lang w:val="es-CL"/>
        </w:rPr>
      </w:pPr>
      <w:r w:rsidRPr="003B633D">
        <w:rPr>
          <w:rFonts w:asciiTheme="minorHAnsi" w:hAnsiTheme="minorHAnsi" w:cstheme="minorHAnsi"/>
          <w:sz w:val="22"/>
          <w:szCs w:val="22"/>
          <w:lang w:val="es-CL"/>
        </w:rPr>
        <w:t>Declare el total correspondiente a la suma del valor total declarado para cada insumo nacional utilizado en el proceso productivo, en pesos chilenos, sin decimales.”</w:t>
      </w:r>
    </w:p>
    <w:p w14:paraId="71DA5F53" w14:textId="77777777" w:rsidR="00352C0B" w:rsidRPr="003B633D" w:rsidRDefault="00352C0B" w:rsidP="003B633D">
      <w:pPr>
        <w:pStyle w:val="Sinespaciado"/>
        <w:spacing w:before="0" w:after="0"/>
        <w:ind w:left="708"/>
        <w:rPr>
          <w:rFonts w:cstheme="minorHAnsi"/>
          <w:color w:val="000000" w:themeColor="text1"/>
        </w:rPr>
      </w:pPr>
    </w:p>
    <w:p w14:paraId="6187F24E" w14:textId="77777777" w:rsidR="00352C0B" w:rsidRPr="003B633D" w:rsidRDefault="00352C0B" w:rsidP="003B633D">
      <w:pPr>
        <w:pStyle w:val="Sinespaciado"/>
        <w:numPr>
          <w:ilvl w:val="1"/>
          <w:numId w:val="9"/>
        </w:numPr>
        <w:spacing w:before="0" w:after="0"/>
        <w:ind w:left="709" w:hanging="283"/>
        <w:rPr>
          <w:rFonts w:cstheme="minorHAnsi"/>
          <w:b/>
        </w:rPr>
      </w:pPr>
      <w:r w:rsidRPr="003B633D">
        <w:rPr>
          <w:rFonts w:cstheme="minorHAnsi"/>
          <w:b/>
        </w:rPr>
        <w:t>INCORPÓRASE, el enunciado siguiente para el subtítulo “DESECHOS”, previo al numeral 63 actual</w:t>
      </w:r>
      <w:r w:rsidR="0047358F" w:rsidRPr="003B633D">
        <w:rPr>
          <w:rFonts w:cstheme="minorHAnsi"/>
          <w:b/>
        </w:rPr>
        <w:t>:</w:t>
      </w:r>
    </w:p>
    <w:p w14:paraId="37677D9E" w14:textId="77777777" w:rsidR="00352C0B" w:rsidRPr="003B633D" w:rsidRDefault="00352C0B" w:rsidP="003B633D">
      <w:pPr>
        <w:ind w:left="709"/>
        <w:jc w:val="both"/>
        <w:rPr>
          <w:rFonts w:asciiTheme="minorHAnsi" w:hAnsiTheme="minorHAnsi" w:cstheme="minorHAnsi"/>
          <w:sz w:val="22"/>
          <w:szCs w:val="22"/>
          <w:lang w:val="es-CL"/>
        </w:rPr>
      </w:pPr>
      <w:r w:rsidRPr="003B633D">
        <w:rPr>
          <w:rFonts w:asciiTheme="minorHAnsi" w:hAnsiTheme="minorHAnsi" w:cstheme="minorHAnsi"/>
          <w:sz w:val="22"/>
          <w:szCs w:val="22"/>
          <w:lang w:val="es-CL"/>
        </w:rPr>
        <w:t>“En caso de haberse generado desechos en la elaboración de cada producto, deberá declararlos de la siguiente manera:”</w:t>
      </w:r>
    </w:p>
    <w:p w14:paraId="184AE3BA" w14:textId="77777777" w:rsidR="00AA059D" w:rsidRPr="003B633D" w:rsidRDefault="00AA059D" w:rsidP="003B633D">
      <w:pPr>
        <w:pStyle w:val="Sinespaciado"/>
        <w:spacing w:before="0" w:after="0"/>
        <w:rPr>
          <w:rFonts w:cstheme="minorHAnsi"/>
          <w:color w:val="000000" w:themeColor="text1"/>
        </w:rPr>
      </w:pPr>
    </w:p>
    <w:p w14:paraId="0C0F1B6F" w14:textId="77777777" w:rsidR="00341EAA" w:rsidRPr="003B633D" w:rsidRDefault="0025603E" w:rsidP="003B633D">
      <w:pPr>
        <w:pStyle w:val="Sinespaciado"/>
        <w:numPr>
          <w:ilvl w:val="1"/>
          <w:numId w:val="9"/>
        </w:numPr>
        <w:spacing w:before="0" w:after="0"/>
        <w:ind w:left="709" w:hanging="283"/>
        <w:rPr>
          <w:rFonts w:cstheme="minorHAnsi"/>
          <w:b/>
        </w:rPr>
      </w:pPr>
      <w:r w:rsidRPr="003B633D">
        <w:rPr>
          <w:rFonts w:cstheme="minorHAnsi"/>
          <w:b/>
        </w:rPr>
        <w:t>REEMPLÁZ</w:t>
      </w:r>
      <w:r w:rsidR="00B47E22" w:rsidRPr="003B633D">
        <w:rPr>
          <w:rFonts w:cstheme="minorHAnsi"/>
          <w:b/>
        </w:rPr>
        <w:t>ASE</w:t>
      </w:r>
      <w:r w:rsidR="008064E8" w:rsidRPr="003B633D">
        <w:rPr>
          <w:rFonts w:cstheme="minorHAnsi"/>
          <w:b/>
        </w:rPr>
        <w:t>,</w:t>
      </w:r>
      <w:r w:rsidR="00C53057" w:rsidRPr="003B633D">
        <w:rPr>
          <w:rFonts w:cstheme="minorHAnsi"/>
          <w:b/>
        </w:rPr>
        <w:t xml:space="preserve"> </w:t>
      </w:r>
      <w:r w:rsidR="00B47E22" w:rsidRPr="003B633D">
        <w:rPr>
          <w:rFonts w:cstheme="minorHAnsi"/>
          <w:b/>
        </w:rPr>
        <w:t>el</w:t>
      </w:r>
      <w:r w:rsidR="008064E8" w:rsidRPr="003B633D">
        <w:rPr>
          <w:rFonts w:cstheme="minorHAnsi"/>
          <w:b/>
        </w:rPr>
        <w:t xml:space="preserve"> numeral</w:t>
      </w:r>
      <w:r w:rsidR="00B47E22" w:rsidRPr="003B633D">
        <w:rPr>
          <w:rFonts w:cstheme="minorHAnsi"/>
          <w:b/>
        </w:rPr>
        <w:t xml:space="preserve"> 68</w:t>
      </w:r>
      <w:r w:rsidR="008064E8" w:rsidRPr="003B633D">
        <w:rPr>
          <w:rFonts w:cstheme="minorHAnsi"/>
          <w:b/>
        </w:rPr>
        <w:t xml:space="preserve"> </w:t>
      </w:r>
      <w:r w:rsidR="008852A1" w:rsidRPr="003B633D">
        <w:rPr>
          <w:rFonts w:cstheme="minorHAnsi"/>
          <w:b/>
        </w:rPr>
        <w:t>actual</w:t>
      </w:r>
      <w:r w:rsidR="00295D13" w:rsidRPr="003B633D">
        <w:rPr>
          <w:rFonts w:cstheme="minorHAnsi"/>
          <w:b/>
        </w:rPr>
        <w:t xml:space="preserve">, </w:t>
      </w:r>
      <w:r w:rsidR="00B47E22" w:rsidRPr="003B633D">
        <w:rPr>
          <w:rFonts w:cstheme="minorHAnsi"/>
          <w:b/>
        </w:rPr>
        <w:t>por el siguiente</w:t>
      </w:r>
      <w:r w:rsidR="00341EAA" w:rsidRPr="003B633D">
        <w:rPr>
          <w:rFonts w:cstheme="minorHAnsi"/>
          <w:b/>
        </w:rPr>
        <w:t>:</w:t>
      </w:r>
    </w:p>
    <w:p w14:paraId="3A9C2207" w14:textId="77777777" w:rsidR="00B47E22" w:rsidRPr="003B633D" w:rsidRDefault="008852A1" w:rsidP="003B633D">
      <w:pPr>
        <w:ind w:left="709"/>
        <w:rPr>
          <w:rFonts w:asciiTheme="minorHAnsi" w:hAnsiTheme="minorHAnsi" w:cstheme="minorHAnsi"/>
          <w:b/>
          <w:sz w:val="22"/>
          <w:szCs w:val="22"/>
          <w:lang w:val="es-CL"/>
        </w:rPr>
      </w:pPr>
      <w:bookmarkStart w:id="8" w:name="_Toc25852569"/>
      <w:r w:rsidRPr="003B633D">
        <w:rPr>
          <w:rFonts w:asciiTheme="minorHAnsi" w:hAnsiTheme="minorHAnsi" w:cstheme="minorHAnsi"/>
          <w:b/>
          <w:sz w:val="22"/>
          <w:szCs w:val="22"/>
          <w:lang w:val="es-CL"/>
        </w:rPr>
        <w:t>“</w:t>
      </w:r>
      <w:bookmarkStart w:id="9" w:name="_Toc142565636"/>
      <w:bookmarkEnd w:id="8"/>
      <w:r w:rsidR="00E97F68" w:rsidRPr="003B633D">
        <w:rPr>
          <w:rFonts w:asciiTheme="minorHAnsi" w:hAnsiTheme="minorHAnsi" w:cstheme="minorHAnsi"/>
          <w:b/>
          <w:sz w:val="22"/>
          <w:szCs w:val="22"/>
          <w:lang w:val="es-CL"/>
        </w:rPr>
        <w:t>6</w:t>
      </w:r>
      <w:r w:rsidR="0047358F" w:rsidRPr="003B633D">
        <w:rPr>
          <w:rFonts w:asciiTheme="minorHAnsi" w:hAnsiTheme="minorHAnsi" w:cstheme="minorHAnsi"/>
          <w:b/>
          <w:sz w:val="22"/>
          <w:szCs w:val="22"/>
          <w:lang w:val="es-CL"/>
        </w:rPr>
        <w:t>8</w:t>
      </w:r>
      <w:r w:rsidR="00E97F68" w:rsidRPr="003B633D">
        <w:rPr>
          <w:rFonts w:asciiTheme="minorHAnsi" w:hAnsiTheme="minorHAnsi" w:cstheme="minorHAnsi"/>
          <w:b/>
          <w:sz w:val="22"/>
          <w:szCs w:val="22"/>
          <w:lang w:val="es-CL"/>
        </w:rPr>
        <w:t>.</w:t>
      </w:r>
      <w:r w:rsidR="00EA33FE" w:rsidRPr="003B633D">
        <w:rPr>
          <w:rFonts w:asciiTheme="minorHAnsi" w:hAnsiTheme="minorHAnsi" w:cstheme="minorHAnsi"/>
          <w:b/>
          <w:sz w:val="22"/>
          <w:szCs w:val="22"/>
          <w:lang w:val="es-CL"/>
        </w:rPr>
        <w:tab/>
      </w:r>
      <w:r w:rsidR="00B47E22" w:rsidRPr="003B633D">
        <w:rPr>
          <w:rFonts w:asciiTheme="minorHAnsi" w:hAnsiTheme="minorHAnsi" w:cstheme="minorHAnsi"/>
          <w:b/>
          <w:sz w:val="22"/>
          <w:szCs w:val="22"/>
          <w:lang w:val="es-CL"/>
        </w:rPr>
        <w:t>Descripción del Desecho</w:t>
      </w:r>
      <w:bookmarkEnd w:id="9"/>
    </w:p>
    <w:p w14:paraId="12D242EF" w14:textId="77777777" w:rsidR="00B47E22" w:rsidRPr="003B633D" w:rsidRDefault="00B47E22" w:rsidP="003B633D">
      <w:pPr>
        <w:ind w:left="709"/>
        <w:jc w:val="both"/>
        <w:rPr>
          <w:rFonts w:asciiTheme="minorHAnsi" w:hAnsiTheme="minorHAnsi" w:cstheme="minorHAnsi"/>
          <w:sz w:val="22"/>
          <w:szCs w:val="22"/>
          <w:lang w:val="es-CL"/>
        </w:rPr>
      </w:pPr>
      <w:r w:rsidRPr="003B633D">
        <w:rPr>
          <w:rFonts w:asciiTheme="minorHAnsi" w:hAnsiTheme="minorHAnsi" w:cstheme="minorHAnsi"/>
          <w:sz w:val="22"/>
          <w:szCs w:val="22"/>
          <w:lang w:val="es-CL"/>
        </w:rPr>
        <w:t xml:space="preserve">La mercancía deberá identificarse de acuerdo con los descriptores disponibles en la tabla de descriptores del Anexo 51-10-16 del Compendio de Normas Aduaneras. </w:t>
      </w:r>
    </w:p>
    <w:p w14:paraId="275E7CE1" w14:textId="77777777" w:rsidR="00B47E22" w:rsidRPr="003B633D" w:rsidRDefault="00B47E22" w:rsidP="003B633D">
      <w:pPr>
        <w:pStyle w:val="Sinespaciado"/>
        <w:spacing w:before="0" w:after="0"/>
        <w:ind w:left="993"/>
        <w:rPr>
          <w:rFonts w:cstheme="minorHAnsi"/>
        </w:rPr>
      </w:pPr>
    </w:p>
    <w:p w14:paraId="6EE98419" w14:textId="77777777" w:rsidR="00B47E22" w:rsidRPr="003B633D" w:rsidRDefault="00EF5879" w:rsidP="003B633D">
      <w:pPr>
        <w:tabs>
          <w:tab w:val="left" w:pos="1560"/>
        </w:tabs>
        <w:ind w:left="993"/>
        <w:rPr>
          <w:rFonts w:asciiTheme="minorHAnsi" w:hAnsiTheme="minorHAnsi" w:cstheme="minorHAnsi"/>
          <w:b/>
          <w:sz w:val="22"/>
          <w:szCs w:val="22"/>
          <w:lang w:val="es-CL"/>
        </w:rPr>
      </w:pPr>
      <w:bookmarkStart w:id="10" w:name="_Toc142565637"/>
      <w:r w:rsidRPr="003B633D">
        <w:rPr>
          <w:rFonts w:asciiTheme="minorHAnsi" w:hAnsiTheme="minorHAnsi" w:cstheme="minorHAnsi"/>
          <w:b/>
          <w:sz w:val="22"/>
          <w:szCs w:val="22"/>
          <w:lang w:val="es-CL"/>
        </w:rPr>
        <w:t>6</w:t>
      </w:r>
      <w:r w:rsidR="009D2F6F" w:rsidRPr="003B633D">
        <w:rPr>
          <w:rFonts w:asciiTheme="minorHAnsi" w:hAnsiTheme="minorHAnsi" w:cstheme="minorHAnsi"/>
          <w:b/>
          <w:sz w:val="22"/>
          <w:szCs w:val="22"/>
          <w:lang w:val="es-CL"/>
        </w:rPr>
        <w:t>8</w:t>
      </w:r>
      <w:r w:rsidRPr="003B633D">
        <w:rPr>
          <w:rFonts w:asciiTheme="minorHAnsi" w:hAnsiTheme="minorHAnsi" w:cstheme="minorHAnsi"/>
          <w:b/>
          <w:sz w:val="22"/>
          <w:szCs w:val="22"/>
          <w:lang w:val="es-CL"/>
        </w:rPr>
        <w:t>.1</w:t>
      </w:r>
      <w:r w:rsidRPr="003B633D">
        <w:rPr>
          <w:rFonts w:asciiTheme="minorHAnsi" w:hAnsiTheme="minorHAnsi" w:cstheme="minorHAnsi"/>
          <w:b/>
          <w:sz w:val="22"/>
          <w:szCs w:val="22"/>
          <w:lang w:val="es-CL"/>
        </w:rPr>
        <w:tab/>
      </w:r>
      <w:r w:rsidR="00B47E22" w:rsidRPr="003B633D">
        <w:rPr>
          <w:rFonts w:asciiTheme="minorHAnsi" w:hAnsiTheme="minorHAnsi" w:cstheme="minorHAnsi"/>
          <w:b/>
          <w:sz w:val="22"/>
          <w:szCs w:val="22"/>
          <w:lang w:val="es-CL"/>
        </w:rPr>
        <w:t>Descriptor</w:t>
      </w:r>
      <w:bookmarkEnd w:id="10"/>
    </w:p>
    <w:p w14:paraId="0F7DB469" w14:textId="77777777" w:rsidR="00B47E22" w:rsidRPr="003B633D" w:rsidRDefault="00B47E22" w:rsidP="003B633D">
      <w:pPr>
        <w:pStyle w:val="Sinespaciado"/>
        <w:spacing w:before="0" w:after="0"/>
        <w:ind w:left="993"/>
        <w:rPr>
          <w:rFonts w:cstheme="minorHAnsi"/>
        </w:rPr>
      </w:pPr>
      <w:r w:rsidRPr="003B633D">
        <w:rPr>
          <w:rFonts w:cstheme="minorHAnsi"/>
        </w:rPr>
        <w:t>Declare el código del descriptor que corresponda a nombre, modelo, tipo y marca, según Anexo 51-10-16 del Compendio de Normas Aduaneras.</w:t>
      </w:r>
    </w:p>
    <w:p w14:paraId="647EE740" w14:textId="77777777" w:rsidR="00B47E22" w:rsidRPr="003B633D" w:rsidRDefault="00B47E22" w:rsidP="003B633D">
      <w:pPr>
        <w:ind w:left="993"/>
        <w:rPr>
          <w:rFonts w:asciiTheme="minorHAnsi" w:eastAsiaTheme="minorHAnsi" w:hAnsiTheme="minorHAnsi" w:cstheme="minorHAnsi"/>
          <w:sz w:val="22"/>
          <w:szCs w:val="22"/>
          <w:lang w:val="es-CL" w:eastAsia="en-US"/>
        </w:rPr>
      </w:pPr>
    </w:p>
    <w:p w14:paraId="737A6A8C" w14:textId="77777777" w:rsidR="00B47E22" w:rsidRPr="003B633D" w:rsidRDefault="00EF5879" w:rsidP="003B633D">
      <w:pPr>
        <w:tabs>
          <w:tab w:val="left" w:pos="1560"/>
        </w:tabs>
        <w:ind w:left="993"/>
        <w:rPr>
          <w:rFonts w:asciiTheme="minorHAnsi" w:hAnsiTheme="minorHAnsi" w:cstheme="minorHAnsi"/>
          <w:b/>
          <w:sz w:val="22"/>
          <w:szCs w:val="22"/>
          <w:lang w:val="es-CL"/>
        </w:rPr>
      </w:pPr>
      <w:bookmarkStart w:id="11" w:name="_Toc142565638"/>
      <w:r w:rsidRPr="003B633D">
        <w:rPr>
          <w:rFonts w:asciiTheme="minorHAnsi" w:hAnsiTheme="minorHAnsi" w:cstheme="minorHAnsi"/>
          <w:b/>
          <w:sz w:val="22"/>
          <w:szCs w:val="22"/>
          <w:lang w:val="es-CL"/>
        </w:rPr>
        <w:t>6</w:t>
      </w:r>
      <w:r w:rsidR="009D2F6F" w:rsidRPr="003B633D">
        <w:rPr>
          <w:rFonts w:asciiTheme="minorHAnsi" w:hAnsiTheme="minorHAnsi" w:cstheme="minorHAnsi"/>
          <w:b/>
          <w:sz w:val="22"/>
          <w:szCs w:val="22"/>
          <w:lang w:val="es-CL"/>
        </w:rPr>
        <w:t>8</w:t>
      </w:r>
      <w:r w:rsidRPr="003B633D">
        <w:rPr>
          <w:rFonts w:asciiTheme="minorHAnsi" w:hAnsiTheme="minorHAnsi" w:cstheme="minorHAnsi"/>
          <w:b/>
          <w:sz w:val="22"/>
          <w:szCs w:val="22"/>
          <w:lang w:val="es-CL"/>
        </w:rPr>
        <w:t>.2</w:t>
      </w:r>
      <w:r w:rsidRPr="003B633D">
        <w:rPr>
          <w:rFonts w:asciiTheme="minorHAnsi" w:hAnsiTheme="minorHAnsi" w:cstheme="minorHAnsi"/>
          <w:b/>
          <w:sz w:val="22"/>
          <w:szCs w:val="22"/>
          <w:lang w:val="es-CL"/>
        </w:rPr>
        <w:tab/>
      </w:r>
      <w:r w:rsidR="00B47E22" w:rsidRPr="003B633D">
        <w:rPr>
          <w:rFonts w:asciiTheme="minorHAnsi" w:hAnsiTheme="minorHAnsi" w:cstheme="minorHAnsi"/>
          <w:b/>
          <w:sz w:val="22"/>
          <w:szCs w:val="22"/>
          <w:lang w:val="es-CL"/>
        </w:rPr>
        <w:t>Valor del Descriptor</w:t>
      </w:r>
      <w:bookmarkEnd w:id="11"/>
    </w:p>
    <w:p w14:paraId="3A567711" w14:textId="77777777" w:rsidR="00B47E22" w:rsidRPr="003B633D" w:rsidRDefault="00B47E22" w:rsidP="003B633D">
      <w:pPr>
        <w:pStyle w:val="Sinespaciado"/>
        <w:spacing w:before="0" w:after="0"/>
        <w:ind w:left="993"/>
        <w:rPr>
          <w:rFonts w:cstheme="minorHAnsi"/>
        </w:rPr>
      </w:pPr>
      <w:r w:rsidRPr="003B633D">
        <w:rPr>
          <w:rFonts w:cstheme="minorHAnsi"/>
        </w:rPr>
        <w:t xml:space="preserve">Declare el contenido del descriptor de acuerdo con las instrucciones de llenado para el código señalado en el numeral </w:t>
      </w:r>
      <w:r w:rsidR="007C2CC4" w:rsidRPr="003B633D">
        <w:rPr>
          <w:rFonts w:cstheme="minorHAnsi"/>
        </w:rPr>
        <w:t>69</w:t>
      </w:r>
      <w:r w:rsidRPr="003B633D">
        <w:rPr>
          <w:rFonts w:cstheme="minorHAnsi"/>
        </w:rPr>
        <w:t>.1 anterior. Para los descriptores obligatorios las instrucciones de llenado son las siguientes:</w:t>
      </w:r>
    </w:p>
    <w:p w14:paraId="2222AAE8" w14:textId="77777777" w:rsidR="00B47E22" w:rsidRPr="003B633D" w:rsidRDefault="00B47E22" w:rsidP="003B633D">
      <w:pPr>
        <w:ind w:left="993"/>
        <w:rPr>
          <w:rFonts w:asciiTheme="minorHAnsi" w:hAnsiTheme="minorHAnsi" w:cstheme="minorHAnsi"/>
          <w:sz w:val="22"/>
          <w:szCs w:val="22"/>
          <w:lang w:val="es-CL" w:eastAsia="en-US"/>
        </w:rPr>
      </w:pPr>
    </w:p>
    <w:p w14:paraId="2703570E" w14:textId="77777777" w:rsidR="00B47E22" w:rsidRPr="003B633D" w:rsidRDefault="005D7654" w:rsidP="003B633D">
      <w:pPr>
        <w:tabs>
          <w:tab w:val="left" w:pos="1843"/>
        </w:tabs>
        <w:ind w:left="993"/>
        <w:rPr>
          <w:rFonts w:asciiTheme="minorHAnsi" w:hAnsiTheme="minorHAnsi" w:cstheme="minorHAnsi"/>
          <w:b/>
          <w:sz w:val="22"/>
          <w:szCs w:val="22"/>
          <w:lang w:val="es-CL"/>
        </w:rPr>
      </w:pPr>
      <w:r w:rsidRPr="003B633D">
        <w:rPr>
          <w:rFonts w:asciiTheme="minorHAnsi" w:hAnsiTheme="minorHAnsi" w:cstheme="minorHAnsi"/>
          <w:b/>
          <w:sz w:val="22"/>
          <w:szCs w:val="22"/>
          <w:lang w:val="es-CL"/>
        </w:rPr>
        <w:t>6</w:t>
      </w:r>
      <w:r w:rsidR="009D2F6F" w:rsidRPr="003B633D">
        <w:rPr>
          <w:rFonts w:asciiTheme="minorHAnsi" w:hAnsiTheme="minorHAnsi" w:cstheme="minorHAnsi"/>
          <w:b/>
          <w:sz w:val="22"/>
          <w:szCs w:val="22"/>
          <w:lang w:val="es-CL"/>
        </w:rPr>
        <w:t>8</w:t>
      </w:r>
      <w:r w:rsidRPr="003B633D">
        <w:rPr>
          <w:rFonts w:asciiTheme="minorHAnsi" w:hAnsiTheme="minorHAnsi" w:cstheme="minorHAnsi"/>
          <w:b/>
          <w:sz w:val="22"/>
          <w:szCs w:val="22"/>
          <w:lang w:val="es-CL"/>
        </w:rPr>
        <w:t>.2.1</w:t>
      </w:r>
      <w:r w:rsidRPr="003B633D">
        <w:rPr>
          <w:rFonts w:asciiTheme="minorHAnsi" w:hAnsiTheme="minorHAnsi" w:cstheme="minorHAnsi"/>
          <w:b/>
          <w:sz w:val="22"/>
          <w:szCs w:val="22"/>
          <w:lang w:val="es-CL"/>
        </w:rPr>
        <w:tab/>
      </w:r>
      <w:r w:rsidR="00B47E22" w:rsidRPr="003B633D">
        <w:rPr>
          <w:rFonts w:asciiTheme="minorHAnsi" w:hAnsiTheme="minorHAnsi" w:cstheme="minorHAnsi"/>
          <w:b/>
          <w:sz w:val="22"/>
          <w:szCs w:val="22"/>
          <w:lang w:val="es-CL"/>
        </w:rPr>
        <w:t>Nombre del desecho</w:t>
      </w:r>
    </w:p>
    <w:p w14:paraId="462F8695" w14:textId="77777777" w:rsidR="00B47E22" w:rsidRPr="003B633D" w:rsidRDefault="00B47E22" w:rsidP="003B633D">
      <w:pPr>
        <w:pStyle w:val="Sinespaciado"/>
        <w:spacing w:before="0" w:after="0"/>
        <w:ind w:left="993"/>
        <w:rPr>
          <w:rFonts w:cstheme="minorHAnsi"/>
        </w:rPr>
      </w:pPr>
      <w:r w:rsidRPr="003B633D">
        <w:rPr>
          <w:rFonts w:cstheme="minorHAnsi"/>
        </w:rPr>
        <w:t>Declare</w:t>
      </w:r>
      <w:r w:rsidRPr="003B633D">
        <w:rPr>
          <w:rFonts w:cstheme="minorHAnsi"/>
          <w:lang w:eastAsia="es-CL"/>
        </w:rPr>
        <w:t xml:space="preserve"> el nombre que identifica a la mercancía resultante como desecho</w:t>
      </w:r>
      <w:r w:rsidRPr="003B633D">
        <w:rPr>
          <w:rFonts w:cstheme="minorHAnsi"/>
        </w:rPr>
        <w:t xml:space="preserve"> </w:t>
      </w:r>
      <w:r w:rsidRPr="003B633D">
        <w:rPr>
          <w:rFonts w:cstheme="minorHAnsi"/>
          <w:lang w:eastAsia="es-CL"/>
        </w:rPr>
        <w:t>conforme a las reglas de descripción contenidas en el Apéndice I del Capítulo III del Compendio de Normas Aduaneras</w:t>
      </w:r>
      <w:r w:rsidRPr="003B633D">
        <w:rPr>
          <w:rFonts w:cstheme="minorHAnsi"/>
        </w:rPr>
        <w:t>.</w:t>
      </w:r>
    </w:p>
    <w:p w14:paraId="284ADB72" w14:textId="77777777" w:rsidR="00B47E22" w:rsidRPr="003B633D" w:rsidRDefault="00B47E22" w:rsidP="003B633D">
      <w:pPr>
        <w:pStyle w:val="Sinespaciado"/>
        <w:spacing w:before="0" w:after="0"/>
        <w:ind w:left="993"/>
        <w:rPr>
          <w:rFonts w:cstheme="minorHAnsi"/>
        </w:rPr>
      </w:pPr>
    </w:p>
    <w:p w14:paraId="5AD16BAB" w14:textId="77777777" w:rsidR="00B47E22" w:rsidRPr="003B633D" w:rsidRDefault="005D7654" w:rsidP="003B633D">
      <w:pPr>
        <w:tabs>
          <w:tab w:val="left" w:pos="1843"/>
        </w:tabs>
        <w:ind w:left="993"/>
        <w:rPr>
          <w:rFonts w:asciiTheme="minorHAnsi" w:hAnsiTheme="minorHAnsi" w:cstheme="minorHAnsi"/>
          <w:b/>
          <w:sz w:val="22"/>
          <w:szCs w:val="22"/>
          <w:lang w:val="es-CL"/>
        </w:rPr>
      </w:pPr>
      <w:r w:rsidRPr="003B633D">
        <w:rPr>
          <w:rFonts w:asciiTheme="minorHAnsi" w:hAnsiTheme="minorHAnsi" w:cstheme="minorHAnsi"/>
          <w:b/>
          <w:sz w:val="22"/>
          <w:szCs w:val="22"/>
          <w:lang w:val="es-CL"/>
        </w:rPr>
        <w:t>6</w:t>
      </w:r>
      <w:r w:rsidR="009D2F6F" w:rsidRPr="003B633D">
        <w:rPr>
          <w:rFonts w:asciiTheme="minorHAnsi" w:hAnsiTheme="minorHAnsi" w:cstheme="minorHAnsi"/>
          <w:b/>
          <w:sz w:val="22"/>
          <w:szCs w:val="22"/>
          <w:lang w:val="es-CL"/>
        </w:rPr>
        <w:t>8</w:t>
      </w:r>
      <w:r w:rsidRPr="003B633D">
        <w:rPr>
          <w:rFonts w:asciiTheme="minorHAnsi" w:hAnsiTheme="minorHAnsi" w:cstheme="minorHAnsi"/>
          <w:b/>
          <w:sz w:val="22"/>
          <w:szCs w:val="22"/>
          <w:lang w:val="es-CL"/>
        </w:rPr>
        <w:t>.2.2</w:t>
      </w:r>
      <w:r w:rsidRPr="003B633D">
        <w:rPr>
          <w:rFonts w:asciiTheme="minorHAnsi" w:hAnsiTheme="minorHAnsi" w:cstheme="minorHAnsi"/>
          <w:b/>
          <w:sz w:val="22"/>
          <w:szCs w:val="22"/>
          <w:lang w:val="es-CL"/>
        </w:rPr>
        <w:tab/>
      </w:r>
      <w:r w:rsidR="00B47E22" w:rsidRPr="003B633D">
        <w:rPr>
          <w:rFonts w:asciiTheme="minorHAnsi" w:hAnsiTheme="minorHAnsi" w:cstheme="minorHAnsi"/>
          <w:b/>
          <w:sz w:val="22"/>
          <w:szCs w:val="22"/>
          <w:lang w:val="es-CL"/>
        </w:rPr>
        <w:t>Modelo del desecho</w:t>
      </w:r>
    </w:p>
    <w:p w14:paraId="2F1C755C" w14:textId="77777777" w:rsidR="00B47E22" w:rsidRPr="003B633D" w:rsidRDefault="00B47E22" w:rsidP="003B633D">
      <w:pPr>
        <w:pStyle w:val="Sinespaciado"/>
        <w:spacing w:before="0" w:after="0"/>
        <w:ind w:left="993"/>
        <w:rPr>
          <w:rFonts w:cstheme="minorHAnsi"/>
        </w:rPr>
      </w:pPr>
      <w:r w:rsidRPr="003B633D">
        <w:rPr>
          <w:rFonts w:cstheme="minorHAnsi"/>
        </w:rPr>
        <w:t>Señale el modelo de la mercancía conforme a las reglas de descripción contenidas en el Apéndice I del Capítulo III del Compendio de Normas Aduaneras, de no corresponder señale “SIN MODELO”. Este campo es obligatorio para todo tipo de mercancía.</w:t>
      </w:r>
    </w:p>
    <w:p w14:paraId="71CF1606" w14:textId="77777777" w:rsidR="00B47E22" w:rsidRPr="003B633D" w:rsidRDefault="00B47E22" w:rsidP="003B633D">
      <w:pPr>
        <w:ind w:left="993"/>
        <w:rPr>
          <w:rFonts w:asciiTheme="minorHAnsi" w:hAnsiTheme="minorHAnsi" w:cstheme="minorHAnsi"/>
          <w:sz w:val="22"/>
          <w:szCs w:val="22"/>
          <w:lang w:val="es-CL"/>
        </w:rPr>
      </w:pPr>
    </w:p>
    <w:p w14:paraId="308CC896" w14:textId="77777777" w:rsidR="00B47E22" w:rsidRPr="003B633D" w:rsidRDefault="005D7654" w:rsidP="003B633D">
      <w:pPr>
        <w:tabs>
          <w:tab w:val="left" w:pos="1843"/>
        </w:tabs>
        <w:ind w:left="993"/>
        <w:rPr>
          <w:rFonts w:asciiTheme="minorHAnsi" w:hAnsiTheme="minorHAnsi" w:cstheme="minorHAnsi"/>
          <w:b/>
          <w:sz w:val="22"/>
          <w:szCs w:val="22"/>
          <w:lang w:val="es-CL"/>
        </w:rPr>
      </w:pPr>
      <w:r w:rsidRPr="003B633D">
        <w:rPr>
          <w:rFonts w:asciiTheme="minorHAnsi" w:hAnsiTheme="minorHAnsi" w:cstheme="minorHAnsi"/>
          <w:b/>
          <w:sz w:val="22"/>
          <w:szCs w:val="22"/>
          <w:lang w:val="es-CL"/>
        </w:rPr>
        <w:t>6</w:t>
      </w:r>
      <w:r w:rsidR="009D2F6F" w:rsidRPr="003B633D">
        <w:rPr>
          <w:rFonts w:asciiTheme="minorHAnsi" w:hAnsiTheme="minorHAnsi" w:cstheme="minorHAnsi"/>
          <w:b/>
          <w:sz w:val="22"/>
          <w:szCs w:val="22"/>
          <w:lang w:val="es-CL"/>
        </w:rPr>
        <w:t>8</w:t>
      </w:r>
      <w:r w:rsidRPr="003B633D">
        <w:rPr>
          <w:rFonts w:asciiTheme="minorHAnsi" w:hAnsiTheme="minorHAnsi" w:cstheme="minorHAnsi"/>
          <w:b/>
          <w:sz w:val="22"/>
          <w:szCs w:val="22"/>
          <w:lang w:val="es-CL"/>
        </w:rPr>
        <w:t>.2.3</w:t>
      </w:r>
      <w:r w:rsidRPr="003B633D">
        <w:rPr>
          <w:rFonts w:asciiTheme="minorHAnsi" w:hAnsiTheme="minorHAnsi" w:cstheme="minorHAnsi"/>
          <w:b/>
          <w:sz w:val="22"/>
          <w:szCs w:val="22"/>
          <w:lang w:val="es-CL"/>
        </w:rPr>
        <w:tab/>
      </w:r>
      <w:r w:rsidR="00B47E22" w:rsidRPr="003B633D">
        <w:rPr>
          <w:rFonts w:asciiTheme="minorHAnsi" w:hAnsiTheme="minorHAnsi" w:cstheme="minorHAnsi"/>
          <w:b/>
          <w:sz w:val="22"/>
          <w:szCs w:val="22"/>
          <w:lang w:val="es-CL"/>
        </w:rPr>
        <w:t>Tipo de desecho</w:t>
      </w:r>
    </w:p>
    <w:p w14:paraId="23F7E541" w14:textId="77777777" w:rsidR="00B47E22" w:rsidRPr="003B633D" w:rsidRDefault="00B47E22" w:rsidP="003B633D">
      <w:pPr>
        <w:pStyle w:val="Sinespaciado"/>
        <w:spacing w:before="0" w:after="0"/>
        <w:ind w:left="993"/>
        <w:rPr>
          <w:rFonts w:cstheme="minorHAnsi"/>
        </w:rPr>
      </w:pPr>
      <w:r w:rsidRPr="003B633D">
        <w:rPr>
          <w:rFonts w:cstheme="minorHAnsi"/>
        </w:rPr>
        <w:t>Señale el tipo de la mercancía conforme a las reglas de descripción contenidas en el Apéndice I del Capítulo III Compendio de Normas Aduaneras. Este campo es obligatorio para todo tipo de mercancía.</w:t>
      </w:r>
    </w:p>
    <w:p w14:paraId="7822C261" w14:textId="77777777" w:rsidR="00B47E22" w:rsidRPr="003B633D" w:rsidRDefault="00B47E22" w:rsidP="003B633D">
      <w:pPr>
        <w:pStyle w:val="Sinespaciado"/>
        <w:spacing w:before="0" w:after="0"/>
        <w:ind w:left="993"/>
        <w:rPr>
          <w:rFonts w:cstheme="minorHAnsi"/>
        </w:rPr>
      </w:pPr>
    </w:p>
    <w:p w14:paraId="68880649" w14:textId="77777777" w:rsidR="00B47E22" w:rsidRPr="003B633D" w:rsidRDefault="005D7654" w:rsidP="003B633D">
      <w:pPr>
        <w:tabs>
          <w:tab w:val="left" w:pos="1843"/>
        </w:tabs>
        <w:ind w:left="993"/>
        <w:rPr>
          <w:rFonts w:asciiTheme="minorHAnsi" w:hAnsiTheme="minorHAnsi" w:cstheme="minorHAnsi"/>
          <w:b/>
          <w:sz w:val="22"/>
          <w:szCs w:val="22"/>
          <w:lang w:val="es-CL"/>
        </w:rPr>
      </w:pPr>
      <w:r w:rsidRPr="003B633D">
        <w:rPr>
          <w:rFonts w:asciiTheme="minorHAnsi" w:hAnsiTheme="minorHAnsi" w:cstheme="minorHAnsi"/>
          <w:b/>
          <w:sz w:val="22"/>
          <w:szCs w:val="22"/>
          <w:lang w:val="es-CL"/>
        </w:rPr>
        <w:t>6</w:t>
      </w:r>
      <w:r w:rsidR="009D2F6F" w:rsidRPr="003B633D">
        <w:rPr>
          <w:rFonts w:asciiTheme="minorHAnsi" w:hAnsiTheme="minorHAnsi" w:cstheme="minorHAnsi"/>
          <w:b/>
          <w:sz w:val="22"/>
          <w:szCs w:val="22"/>
          <w:lang w:val="es-CL"/>
        </w:rPr>
        <w:t>8</w:t>
      </w:r>
      <w:r w:rsidRPr="003B633D">
        <w:rPr>
          <w:rFonts w:asciiTheme="minorHAnsi" w:hAnsiTheme="minorHAnsi" w:cstheme="minorHAnsi"/>
          <w:b/>
          <w:sz w:val="22"/>
          <w:szCs w:val="22"/>
          <w:lang w:val="es-CL"/>
        </w:rPr>
        <w:t>.2.4</w:t>
      </w:r>
      <w:r w:rsidRPr="003B633D">
        <w:rPr>
          <w:rFonts w:asciiTheme="minorHAnsi" w:hAnsiTheme="minorHAnsi" w:cstheme="minorHAnsi"/>
          <w:b/>
          <w:sz w:val="22"/>
          <w:szCs w:val="22"/>
          <w:lang w:val="es-CL"/>
        </w:rPr>
        <w:tab/>
      </w:r>
      <w:r w:rsidR="00B47E22" w:rsidRPr="003B633D">
        <w:rPr>
          <w:rFonts w:asciiTheme="minorHAnsi" w:hAnsiTheme="minorHAnsi" w:cstheme="minorHAnsi"/>
          <w:b/>
          <w:sz w:val="22"/>
          <w:szCs w:val="22"/>
          <w:lang w:val="es-CL"/>
        </w:rPr>
        <w:t>Marca del desecho</w:t>
      </w:r>
    </w:p>
    <w:p w14:paraId="456612E2" w14:textId="77777777" w:rsidR="00B47E22" w:rsidRPr="003B633D" w:rsidRDefault="00B47E22" w:rsidP="003B633D">
      <w:pPr>
        <w:pStyle w:val="Sinespaciado"/>
        <w:spacing w:before="0" w:after="0"/>
        <w:ind w:left="993"/>
        <w:rPr>
          <w:rFonts w:cstheme="minorHAnsi"/>
        </w:rPr>
      </w:pPr>
      <w:r w:rsidRPr="003B633D">
        <w:rPr>
          <w:rFonts w:cstheme="minorHAnsi"/>
        </w:rPr>
        <w:t>Señale la marca de la mercancía conforme a las reglas de descripción contenidas en el Apéndice I del Capítulo III Compendio de Normas Aduaneras. En caso que la mercancía no tenga señale “SIN MARCA”. Este campo es obligatorio para todo tipo de mercancía.</w:t>
      </w:r>
      <w:r w:rsidR="00E97F68" w:rsidRPr="003B633D">
        <w:rPr>
          <w:rFonts w:cstheme="minorHAnsi"/>
        </w:rPr>
        <w:t>”</w:t>
      </w:r>
    </w:p>
    <w:p w14:paraId="77EF454F" w14:textId="77777777" w:rsidR="00B47E22" w:rsidRPr="003B633D" w:rsidRDefault="00B47E22" w:rsidP="003B633D">
      <w:pPr>
        <w:pStyle w:val="Sinespaciado"/>
        <w:spacing w:before="0" w:after="0"/>
        <w:ind w:left="993"/>
        <w:rPr>
          <w:rFonts w:cstheme="minorHAnsi"/>
        </w:rPr>
      </w:pPr>
    </w:p>
    <w:p w14:paraId="3142E667" w14:textId="77777777" w:rsidR="00B47E22" w:rsidRPr="003B633D" w:rsidRDefault="0025603E" w:rsidP="003B633D">
      <w:pPr>
        <w:pStyle w:val="Sinespaciado"/>
        <w:numPr>
          <w:ilvl w:val="1"/>
          <w:numId w:val="9"/>
        </w:numPr>
        <w:spacing w:before="0" w:after="0"/>
        <w:ind w:left="709" w:hanging="283"/>
        <w:rPr>
          <w:rFonts w:cstheme="minorHAnsi"/>
          <w:b/>
        </w:rPr>
      </w:pPr>
      <w:r w:rsidRPr="003B633D">
        <w:rPr>
          <w:rFonts w:cstheme="minorHAnsi"/>
          <w:b/>
        </w:rPr>
        <w:t>REEMPLÁZ</w:t>
      </w:r>
      <w:r w:rsidR="00B47E22" w:rsidRPr="003B633D">
        <w:rPr>
          <w:rFonts w:cstheme="minorHAnsi"/>
          <w:b/>
        </w:rPr>
        <w:t xml:space="preserve">ASE, el </w:t>
      </w:r>
      <w:r w:rsidR="008E29E8" w:rsidRPr="003B633D">
        <w:rPr>
          <w:rFonts w:cstheme="minorHAnsi"/>
          <w:b/>
        </w:rPr>
        <w:t xml:space="preserve">formato </w:t>
      </w:r>
      <w:r w:rsidR="005A572B" w:rsidRPr="003B633D">
        <w:rPr>
          <w:rFonts w:cstheme="minorHAnsi"/>
          <w:b/>
        </w:rPr>
        <w:t xml:space="preserve">contenido en </w:t>
      </w:r>
      <w:r w:rsidR="008E29E8" w:rsidRPr="003B633D">
        <w:rPr>
          <w:rFonts w:cstheme="minorHAnsi"/>
          <w:b/>
        </w:rPr>
        <w:t xml:space="preserve">el </w:t>
      </w:r>
      <w:r w:rsidR="00B47E22" w:rsidRPr="003B633D">
        <w:rPr>
          <w:rFonts w:cstheme="minorHAnsi"/>
          <w:b/>
        </w:rPr>
        <w:t xml:space="preserve">numeral </w:t>
      </w:r>
      <w:r w:rsidR="00E97F68" w:rsidRPr="003B633D">
        <w:rPr>
          <w:rFonts w:cstheme="minorHAnsi"/>
          <w:b/>
        </w:rPr>
        <w:t>76</w:t>
      </w:r>
      <w:r w:rsidR="00B47E22" w:rsidRPr="003B633D">
        <w:rPr>
          <w:rFonts w:cstheme="minorHAnsi"/>
          <w:b/>
        </w:rPr>
        <w:t xml:space="preserve"> actual,</w:t>
      </w:r>
      <w:r w:rsidR="007C2CC4" w:rsidRPr="003B633D">
        <w:rPr>
          <w:rFonts w:cstheme="minorHAnsi"/>
          <w:b/>
        </w:rPr>
        <w:t xml:space="preserve"> </w:t>
      </w:r>
      <w:r w:rsidR="00B47E22" w:rsidRPr="003B633D">
        <w:rPr>
          <w:rFonts w:cstheme="minorHAnsi"/>
          <w:b/>
        </w:rPr>
        <w:t>por el siguiente:</w:t>
      </w:r>
    </w:p>
    <w:p w14:paraId="6E8DDD40" w14:textId="77777777" w:rsidR="009E4B01" w:rsidRPr="003B633D" w:rsidRDefault="00ED0621" w:rsidP="003B633D">
      <w:pPr>
        <w:pStyle w:val="Sinespaciado"/>
        <w:tabs>
          <w:tab w:val="left" w:pos="1134"/>
        </w:tabs>
        <w:spacing w:before="0" w:after="0"/>
        <w:ind w:left="0"/>
        <w:rPr>
          <w:rFonts w:cstheme="minorHAnsi"/>
        </w:rPr>
      </w:pPr>
      <w:r w:rsidRPr="00ED0621">
        <w:rPr>
          <w:rFonts w:cstheme="minorHAnsi"/>
          <w:noProof/>
          <w:lang w:eastAsia="es-CL"/>
        </w:rPr>
        <w:drawing>
          <wp:inline distT="0" distB="0" distL="0" distR="0" wp14:anchorId="4667AACF" wp14:editId="12109EF2">
            <wp:extent cx="5712481" cy="9713343"/>
            <wp:effectExtent l="0" t="0" r="254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3556" cy="9715171"/>
                    </a:xfrm>
                    <a:prstGeom prst="rect">
                      <a:avLst/>
                    </a:prstGeom>
                    <a:noFill/>
                    <a:ln>
                      <a:noFill/>
                    </a:ln>
                  </pic:spPr>
                </pic:pic>
              </a:graphicData>
            </a:graphic>
          </wp:inline>
        </w:drawing>
      </w:r>
    </w:p>
    <w:p w14:paraId="536DC64D" w14:textId="77777777" w:rsidR="00A6167F" w:rsidRPr="003B633D" w:rsidRDefault="00A6167F" w:rsidP="003B633D">
      <w:pPr>
        <w:pStyle w:val="Sinespaciado"/>
        <w:numPr>
          <w:ilvl w:val="0"/>
          <w:numId w:val="1"/>
        </w:numPr>
        <w:spacing w:before="0" w:after="0"/>
        <w:ind w:left="426" w:hanging="426"/>
        <w:rPr>
          <w:rFonts w:cstheme="minorHAnsi"/>
          <w:b/>
          <w:bCs/>
        </w:rPr>
      </w:pPr>
      <w:r w:rsidRPr="003B633D">
        <w:rPr>
          <w:rFonts w:cstheme="minorHAnsi"/>
          <w:b/>
          <w:bCs/>
        </w:rPr>
        <w:t>MODIFÍCASE el Anexo 11, sobre Instrucciones de Llenado Solicitud Cambio de Ubicación, en el sentido de reemplazar el numeral 28 por lo siguiente:</w:t>
      </w:r>
    </w:p>
    <w:p w14:paraId="355D60F3" w14:textId="77777777" w:rsidR="00A6167F" w:rsidRPr="003B633D" w:rsidRDefault="00A6167F" w:rsidP="003B633D">
      <w:pPr>
        <w:pStyle w:val="Sinespaciado"/>
        <w:tabs>
          <w:tab w:val="left" w:pos="1134"/>
        </w:tabs>
        <w:spacing w:before="0" w:after="0"/>
        <w:ind w:left="709"/>
        <w:rPr>
          <w:rFonts w:cstheme="minorHAnsi"/>
        </w:rPr>
      </w:pPr>
    </w:p>
    <w:p w14:paraId="5A5D101C" w14:textId="77777777" w:rsidR="00A6167F" w:rsidRPr="003B633D" w:rsidRDefault="00A6167F" w:rsidP="003B633D">
      <w:pPr>
        <w:ind w:left="709"/>
        <w:jc w:val="both"/>
        <w:rPr>
          <w:rFonts w:asciiTheme="minorHAnsi" w:hAnsiTheme="minorHAnsi" w:cstheme="minorHAnsi"/>
          <w:b/>
          <w:sz w:val="22"/>
          <w:szCs w:val="22"/>
          <w:lang w:val="es-CL"/>
        </w:rPr>
      </w:pPr>
      <w:r w:rsidRPr="003B633D">
        <w:rPr>
          <w:rFonts w:asciiTheme="minorHAnsi" w:hAnsiTheme="minorHAnsi" w:cstheme="minorHAnsi"/>
          <w:b/>
          <w:sz w:val="22"/>
          <w:szCs w:val="22"/>
          <w:lang w:val="es-CL"/>
        </w:rPr>
        <w:t>“</w:t>
      </w:r>
      <w:r w:rsidR="00A9204A" w:rsidRPr="003B633D">
        <w:rPr>
          <w:rFonts w:asciiTheme="minorHAnsi" w:hAnsiTheme="minorHAnsi" w:cstheme="minorHAnsi"/>
          <w:b/>
          <w:sz w:val="22"/>
          <w:szCs w:val="22"/>
          <w:lang w:val="es-CL"/>
        </w:rPr>
        <w:t>28. Totales</w:t>
      </w:r>
    </w:p>
    <w:p w14:paraId="3F3FE71A" w14:textId="77777777" w:rsidR="00A6167F" w:rsidRPr="003B633D" w:rsidRDefault="00A6167F" w:rsidP="003B633D">
      <w:pPr>
        <w:ind w:left="709"/>
        <w:jc w:val="both"/>
        <w:rPr>
          <w:rFonts w:asciiTheme="minorHAnsi" w:hAnsiTheme="minorHAnsi" w:cstheme="minorHAnsi"/>
          <w:sz w:val="22"/>
          <w:szCs w:val="22"/>
          <w:lang w:val="es-CL"/>
        </w:rPr>
      </w:pPr>
    </w:p>
    <w:p w14:paraId="11919DA0" w14:textId="77777777" w:rsidR="00A62C3B" w:rsidRPr="003B633D" w:rsidRDefault="00A6167F" w:rsidP="003B633D">
      <w:pPr>
        <w:ind w:left="709"/>
        <w:jc w:val="both"/>
        <w:rPr>
          <w:rFonts w:asciiTheme="minorHAnsi" w:hAnsiTheme="minorHAnsi" w:cstheme="minorHAnsi"/>
          <w:b/>
          <w:sz w:val="22"/>
          <w:szCs w:val="22"/>
          <w:lang w:val="es-CL"/>
        </w:rPr>
      </w:pPr>
      <w:r w:rsidRPr="003B633D">
        <w:rPr>
          <w:rFonts w:asciiTheme="minorHAnsi" w:hAnsiTheme="minorHAnsi" w:cstheme="minorHAnsi"/>
          <w:b/>
          <w:sz w:val="22"/>
          <w:szCs w:val="22"/>
          <w:lang w:val="es-CL"/>
        </w:rPr>
        <w:t>28.1</w:t>
      </w:r>
      <w:r w:rsidR="00A62C3B" w:rsidRPr="003B633D">
        <w:rPr>
          <w:rFonts w:asciiTheme="minorHAnsi" w:hAnsiTheme="minorHAnsi" w:cstheme="minorHAnsi"/>
          <w:b/>
          <w:sz w:val="22"/>
          <w:szCs w:val="22"/>
          <w:lang w:val="es-CL"/>
        </w:rPr>
        <w:t>. Total acumulado en pesos</w:t>
      </w:r>
    </w:p>
    <w:p w14:paraId="1A58BA0D" w14:textId="77777777" w:rsidR="00A62C3B" w:rsidRPr="003B633D" w:rsidRDefault="00A62C3B" w:rsidP="003B633D">
      <w:pPr>
        <w:ind w:left="709"/>
        <w:jc w:val="both"/>
        <w:rPr>
          <w:rFonts w:asciiTheme="minorHAnsi" w:hAnsiTheme="minorHAnsi" w:cstheme="minorHAnsi"/>
          <w:sz w:val="22"/>
          <w:szCs w:val="22"/>
          <w:lang w:val="es-CL"/>
        </w:rPr>
      </w:pPr>
      <w:r w:rsidRPr="003B633D">
        <w:rPr>
          <w:rFonts w:asciiTheme="minorHAnsi" w:hAnsiTheme="minorHAnsi" w:cstheme="minorHAnsi"/>
          <w:sz w:val="22"/>
          <w:szCs w:val="22"/>
          <w:lang w:val="es-CL"/>
        </w:rPr>
        <w:t xml:space="preserve">Señale el total de los valores consignados en el recuadro “Valor total ítem” </w:t>
      </w:r>
      <w:r w:rsidR="00062936" w:rsidRPr="003B633D">
        <w:rPr>
          <w:rFonts w:asciiTheme="minorHAnsi" w:hAnsiTheme="minorHAnsi" w:cstheme="minorHAnsi"/>
          <w:sz w:val="22"/>
          <w:szCs w:val="22"/>
          <w:lang w:val="es-CL"/>
        </w:rPr>
        <w:t>que</w:t>
      </w:r>
      <w:r w:rsidRPr="003B633D">
        <w:rPr>
          <w:rFonts w:asciiTheme="minorHAnsi" w:hAnsiTheme="minorHAnsi" w:cstheme="minorHAnsi"/>
          <w:sz w:val="22"/>
          <w:szCs w:val="22"/>
          <w:lang w:val="es-CL"/>
        </w:rPr>
        <w:t xml:space="preserve"> corresponda</w:t>
      </w:r>
      <w:r w:rsidR="00062936" w:rsidRPr="003B633D">
        <w:rPr>
          <w:rFonts w:asciiTheme="minorHAnsi" w:hAnsiTheme="minorHAnsi" w:cstheme="minorHAnsi"/>
          <w:sz w:val="22"/>
          <w:szCs w:val="22"/>
          <w:lang w:val="es-CL"/>
        </w:rPr>
        <w:t>n</w:t>
      </w:r>
      <w:r w:rsidRPr="003B633D">
        <w:rPr>
          <w:rFonts w:asciiTheme="minorHAnsi" w:hAnsiTheme="minorHAnsi" w:cstheme="minorHAnsi"/>
          <w:sz w:val="22"/>
          <w:szCs w:val="22"/>
          <w:lang w:val="es-CL"/>
        </w:rPr>
        <w:t xml:space="preserve"> a mercancía</w:t>
      </w:r>
      <w:r w:rsidR="00062936" w:rsidRPr="003B633D">
        <w:rPr>
          <w:rFonts w:asciiTheme="minorHAnsi" w:hAnsiTheme="minorHAnsi" w:cstheme="minorHAnsi"/>
          <w:sz w:val="22"/>
          <w:szCs w:val="22"/>
          <w:lang w:val="es-CL"/>
        </w:rPr>
        <w:t xml:space="preserve"> nacional o nacionalizada</w:t>
      </w:r>
      <w:r w:rsidRPr="003B633D">
        <w:rPr>
          <w:rFonts w:asciiTheme="minorHAnsi" w:hAnsiTheme="minorHAnsi" w:cstheme="minorHAnsi"/>
          <w:sz w:val="22"/>
          <w:szCs w:val="22"/>
          <w:lang w:val="es-CL"/>
        </w:rPr>
        <w:t>.</w:t>
      </w:r>
    </w:p>
    <w:p w14:paraId="58E63DAB" w14:textId="77777777" w:rsidR="00A6167F" w:rsidRPr="003B633D" w:rsidRDefault="00A6167F" w:rsidP="003B633D">
      <w:pPr>
        <w:ind w:left="709"/>
        <w:jc w:val="both"/>
        <w:rPr>
          <w:rFonts w:asciiTheme="minorHAnsi" w:hAnsiTheme="minorHAnsi" w:cstheme="minorHAnsi"/>
          <w:sz w:val="22"/>
          <w:szCs w:val="22"/>
          <w:lang w:val="es-CL"/>
        </w:rPr>
      </w:pPr>
    </w:p>
    <w:p w14:paraId="13D8A4C3" w14:textId="77777777" w:rsidR="00A6167F" w:rsidRPr="003B633D" w:rsidRDefault="00A6167F" w:rsidP="003B633D">
      <w:pPr>
        <w:ind w:left="709"/>
        <w:jc w:val="both"/>
        <w:rPr>
          <w:rFonts w:asciiTheme="minorHAnsi" w:hAnsiTheme="minorHAnsi" w:cstheme="minorHAnsi"/>
          <w:b/>
          <w:sz w:val="22"/>
          <w:szCs w:val="22"/>
          <w:lang w:val="es-CL"/>
        </w:rPr>
      </w:pPr>
      <w:r w:rsidRPr="003B633D">
        <w:rPr>
          <w:rFonts w:asciiTheme="minorHAnsi" w:hAnsiTheme="minorHAnsi" w:cstheme="minorHAnsi"/>
          <w:b/>
          <w:sz w:val="22"/>
          <w:szCs w:val="22"/>
          <w:lang w:val="es-CL"/>
        </w:rPr>
        <w:t>28.2. Total acumulado en dólares</w:t>
      </w:r>
    </w:p>
    <w:p w14:paraId="793585EF" w14:textId="77777777" w:rsidR="00A6167F" w:rsidRPr="003B633D" w:rsidRDefault="00A6167F" w:rsidP="003B633D">
      <w:pPr>
        <w:ind w:left="709"/>
        <w:jc w:val="both"/>
        <w:rPr>
          <w:rFonts w:asciiTheme="minorHAnsi" w:hAnsiTheme="minorHAnsi" w:cstheme="minorHAnsi"/>
          <w:sz w:val="22"/>
          <w:szCs w:val="22"/>
          <w:lang w:val="es-CL"/>
        </w:rPr>
      </w:pPr>
      <w:r w:rsidRPr="003B633D">
        <w:rPr>
          <w:rFonts w:asciiTheme="minorHAnsi" w:hAnsiTheme="minorHAnsi" w:cstheme="minorHAnsi"/>
          <w:sz w:val="22"/>
          <w:szCs w:val="22"/>
          <w:lang w:val="es-CL"/>
        </w:rPr>
        <w:t xml:space="preserve">Señale el total de los valores consignados en el recuadro “Valor total ítem” </w:t>
      </w:r>
      <w:r w:rsidR="00062936" w:rsidRPr="003B633D">
        <w:rPr>
          <w:rFonts w:asciiTheme="minorHAnsi" w:hAnsiTheme="minorHAnsi" w:cstheme="minorHAnsi"/>
          <w:sz w:val="22"/>
          <w:szCs w:val="22"/>
          <w:lang w:val="es-CL"/>
        </w:rPr>
        <w:t xml:space="preserve">que </w:t>
      </w:r>
      <w:r w:rsidRPr="003B633D">
        <w:rPr>
          <w:rFonts w:asciiTheme="minorHAnsi" w:hAnsiTheme="minorHAnsi" w:cstheme="minorHAnsi"/>
          <w:sz w:val="22"/>
          <w:szCs w:val="22"/>
          <w:lang w:val="es-CL"/>
        </w:rPr>
        <w:t>corresponda</w:t>
      </w:r>
      <w:r w:rsidR="00062936" w:rsidRPr="003B633D">
        <w:rPr>
          <w:rFonts w:asciiTheme="minorHAnsi" w:hAnsiTheme="minorHAnsi" w:cstheme="minorHAnsi"/>
          <w:sz w:val="22"/>
          <w:szCs w:val="22"/>
          <w:lang w:val="es-CL"/>
        </w:rPr>
        <w:t xml:space="preserve">n a mercancía extranjera </w:t>
      </w:r>
      <w:r w:rsidRPr="003B633D">
        <w:rPr>
          <w:rFonts w:asciiTheme="minorHAnsi" w:hAnsiTheme="minorHAnsi" w:cstheme="minorHAnsi"/>
          <w:sz w:val="22"/>
          <w:szCs w:val="22"/>
          <w:lang w:val="es-CL"/>
        </w:rPr>
        <w:t>al valor CIF de la mercancía.</w:t>
      </w:r>
    </w:p>
    <w:p w14:paraId="15600B67" w14:textId="77777777" w:rsidR="00A6167F" w:rsidRPr="003B633D" w:rsidRDefault="00A6167F" w:rsidP="003B633D">
      <w:pPr>
        <w:ind w:left="709"/>
        <w:jc w:val="both"/>
        <w:rPr>
          <w:rFonts w:asciiTheme="minorHAnsi" w:hAnsiTheme="minorHAnsi" w:cstheme="minorHAnsi"/>
          <w:sz w:val="22"/>
          <w:szCs w:val="22"/>
          <w:lang w:val="es-CL"/>
        </w:rPr>
      </w:pPr>
    </w:p>
    <w:p w14:paraId="20A21F59" w14:textId="77777777" w:rsidR="00A62C3B" w:rsidRPr="003B633D" w:rsidRDefault="00A6167F" w:rsidP="003B633D">
      <w:pPr>
        <w:ind w:left="709"/>
        <w:jc w:val="both"/>
        <w:rPr>
          <w:rFonts w:asciiTheme="minorHAnsi" w:hAnsiTheme="minorHAnsi" w:cstheme="minorHAnsi"/>
          <w:b/>
          <w:sz w:val="22"/>
          <w:szCs w:val="22"/>
          <w:lang w:val="es-CL"/>
        </w:rPr>
      </w:pPr>
      <w:r w:rsidRPr="003B633D">
        <w:rPr>
          <w:rFonts w:asciiTheme="minorHAnsi" w:hAnsiTheme="minorHAnsi" w:cstheme="minorHAnsi"/>
          <w:b/>
          <w:sz w:val="22"/>
          <w:szCs w:val="22"/>
          <w:lang w:val="es-CL"/>
        </w:rPr>
        <w:t xml:space="preserve">28.3 </w:t>
      </w:r>
      <w:r w:rsidR="00A62C3B" w:rsidRPr="003B633D">
        <w:rPr>
          <w:rFonts w:asciiTheme="minorHAnsi" w:hAnsiTheme="minorHAnsi" w:cstheme="minorHAnsi"/>
          <w:b/>
          <w:sz w:val="22"/>
          <w:szCs w:val="22"/>
          <w:lang w:val="es-CL"/>
        </w:rPr>
        <w:t>Total de ítem</w:t>
      </w:r>
    </w:p>
    <w:p w14:paraId="06996444" w14:textId="77777777" w:rsidR="00A62C3B" w:rsidRPr="003B633D" w:rsidRDefault="00A62C3B" w:rsidP="003B633D">
      <w:pPr>
        <w:ind w:left="709"/>
        <w:jc w:val="both"/>
        <w:rPr>
          <w:rFonts w:asciiTheme="minorHAnsi" w:hAnsiTheme="minorHAnsi" w:cstheme="minorHAnsi"/>
          <w:sz w:val="22"/>
          <w:szCs w:val="22"/>
          <w:lang w:val="es-CL"/>
        </w:rPr>
      </w:pPr>
      <w:r w:rsidRPr="003B633D">
        <w:rPr>
          <w:rFonts w:asciiTheme="minorHAnsi" w:hAnsiTheme="minorHAnsi" w:cstheme="minorHAnsi"/>
          <w:sz w:val="22"/>
          <w:szCs w:val="22"/>
          <w:lang w:val="es-CL"/>
        </w:rPr>
        <w:t>Señale el total de ítems que contiene el documento.”.</w:t>
      </w:r>
    </w:p>
    <w:p w14:paraId="45A82A64" w14:textId="77777777" w:rsidR="00A6167F" w:rsidRPr="003B633D" w:rsidRDefault="00A6167F" w:rsidP="003B633D">
      <w:pPr>
        <w:pStyle w:val="Sinespaciado"/>
        <w:spacing w:before="0" w:after="0"/>
        <w:ind w:left="709"/>
        <w:rPr>
          <w:rFonts w:cstheme="minorHAnsi"/>
          <w:b/>
        </w:rPr>
      </w:pPr>
    </w:p>
    <w:p w14:paraId="5F6F262D" w14:textId="77777777" w:rsidR="003C6B4A" w:rsidRPr="003B633D" w:rsidRDefault="003C6B4A" w:rsidP="003B633D">
      <w:pPr>
        <w:pStyle w:val="Sinespaciado"/>
        <w:numPr>
          <w:ilvl w:val="0"/>
          <w:numId w:val="1"/>
        </w:numPr>
        <w:spacing w:before="0" w:after="0"/>
        <w:ind w:left="426" w:hanging="426"/>
        <w:rPr>
          <w:rFonts w:cstheme="minorHAnsi"/>
          <w:b/>
          <w:bCs/>
        </w:rPr>
      </w:pPr>
      <w:r w:rsidRPr="003B633D">
        <w:rPr>
          <w:rFonts w:cstheme="minorHAnsi"/>
          <w:b/>
          <w:bCs/>
        </w:rPr>
        <w:t>MODIFÍCASE el Anexo 14, sobre Instrucciones de llenado de Solicitud de destrucción de mercancías, de la siguiente manera:</w:t>
      </w:r>
    </w:p>
    <w:p w14:paraId="4618831C" w14:textId="77777777" w:rsidR="002621C5" w:rsidRPr="003B633D" w:rsidRDefault="002621C5" w:rsidP="003B633D">
      <w:pPr>
        <w:pStyle w:val="Sinespaciado"/>
        <w:tabs>
          <w:tab w:val="left" w:pos="1134"/>
        </w:tabs>
        <w:spacing w:before="0" w:after="0"/>
        <w:ind w:left="709" w:hanging="283"/>
        <w:rPr>
          <w:rFonts w:cstheme="minorHAnsi"/>
        </w:rPr>
      </w:pPr>
    </w:p>
    <w:p w14:paraId="356A9F31" w14:textId="3BD8DFBD" w:rsidR="00EF4AA6" w:rsidRPr="003B633D" w:rsidRDefault="005A107D" w:rsidP="003B633D">
      <w:pPr>
        <w:pStyle w:val="Sinespaciado"/>
        <w:numPr>
          <w:ilvl w:val="1"/>
          <w:numId w:val="10"/>
        </w:numPr>
        <w:tabs>
          <w:tab w:val="left" w:pos="993"/>
        </w:tabs>
        <w:spacing w:before="0" w:after="0"/>
        <w:ind w:left="709" w:hanging="283"/>
        <w:rPr>
          <w:rFonts w:cstheme="minorHAnsi"/>
          <w:b/>
        </w:rPr>
      </w:pPr>
      <w:r>
        <w:rPr>
          <w:rFonts w:cstheme="minorHAnsi"/>
          <w:b/>
        </w:rPr>
        <w:t>INTERCÁLASE</w:t>
      </w:r>
      <w:r w:rsidR="00EF4AA6" w:rsidRPr="003B633D">
        <w:rPr>
          <w:rFonts w:cstheme="minorHAnsi"/>
          <w:b/>
        </w:rPr>
        <w:t xml:space="preserve">, el </w:t>
      </w:r>
      <w:r w:rsidR="007322C6" w:rsidRPr="003B633D">
        <w:rPr>
          <w:rFonts w:cstheme="minorHAnsi"/>
          <w:b/>
        </w:rPr>
        <w:t xml:space="preserve">siguiente </w:t>
      </w:r>
      <w:r w:rsidR="00EF4AA6" w:rsidRPr="003B633D">
        <w:rPr>
          <w:rFonts w:cstheme="minorHAnsi"/>
          <w:b/>
        </w:rPr>
        <w:t>numeral 21</w:t>
      </w:r>
      <w:r w:rsidR="007322C6" w:rsidRPr="003B633D">
        <w:rPr>
          <w:rFonts w:cstheme="minorHAnsi"/>
          <w:b/>
        </w:rPr>
        <w:t>,</w:t>
      </w:r>
      <w:r w:rsidR="00EF4AA6" w:rsidRPr="003B633D">
        <w:rPr>
          <w:rFonts w:cstheme="minorHAnsi"/>
          <w:b/>
        </w:rPr>
        <w:t xml:space="preserve"> a continuación del numeral 20, renumerándose el actual </w:t>
      </w:r>
      <w:r w:rsidR="000C04DF">
        <w:rPr>
          <w:rFonts w:cstheme="minorHAnsi"/>
          <w:b/>
        </w:rPr>
        <w:t xml:space="preserve">numeral </w:t>
      </w:r>
      <w:r w:rsidR="00EF4AA6" w:rsidRPr="003B633D">
        <w:rPr>
          <w:rFonts w:cstheme="minorHAnsi"/>
          <w:b/>
        </w:rPr>
        <w:t xml:space="preserve">21 como </w:t>
      </w:r>
      <w:r w:rsidR="000C04DF">
        <w:rPr>
          <w:rFonts w:cstheme="minorHAnsi"/>
          <w:b/>
        </w:rPr>
        <w:t xml:space="preserve">numeral </w:t>
      </w:r>
      <w:r w:rsidR="00EF4AA6" w:rsidRPr="003B633D">
        <w:rPr>
          <w:rFonts w:cstheme="minorHAnsi"/>
          <w:b/>
        </w:rPr>
        <w:t>22, y así sucesivamente:</w:t>
      </w:r>
    </w:p>
    <w:p w14:paraId="5669E25B" w14:textId="77777777" w:rsidR="002621C5" w:rsidRPr="003B633D" w:rsidRDefault="002621C5" w:rsidP="003B633D">
      <w:pPr>
        <w:pStyle w:val="Sinespaciado"/>
        <w:tabs>
          <w:tab w:val="left" w:pos="1134"/>
        </w:tabs>
        <w:spacing w:before="0" w:after="0"/>
        <w:ind w:left="709"/>
        <w:rPr>
          <w:rFonts w:cstheme="minorHAnsi"/>
        </w:rPr>
      </w:pPr>
      <w:r w:rsidRPr="003B633D">
        <w:rPr>
          <w:rFonts w:cstheme="minorHAnsi"/>
        </w:rPr>
        <w:t>“</w:t>
      </w:r>
      <w:r w:rsidRPr="003B633D">
        <w:rPr>
          <w:rFonts w:cstheme="minorHAnsi"/>
          <w:b/>
          <w:bCs/>
        </w:rPr>
        <w:t>2</w:t>
      </w:r>
      <w:r w:rsidR="00EF4AA6" w:rsidRPr="003B633D">
        <w:rPr>
          <w:rFonts w:cstheme="minorHAnsi"/>
          <w:b/>
          <w:bCs/>
        </w:rPr>
        <w:t>1</w:t>
      </w:r>
      <w:r w:rsidRPr="003B633D">
        <w:rPr>
          <w:rFonts w:cstheme="minorHAnsi"/>
          <w:b/>
          <w:bCs/>
        </w:rPr>
        <w:t>. Código Arancelario.</w:t>
      </w:r>
    </w:p>
    <w:p w14:paraId="371DA8CE" w14:textId="77777777" w:rsidR="002621C5" w:rsidRPr="003B633D" w:rsidRDefault="001A48D2" w:rsidP="003B633D">
      <w:pPr>
        <w:pStyle w:val="Sinespaciado"/>
        <w:tabs>
          <w:tab w:val="left" w:pos="1134"/>
        </w:tabs>
        <w:spacing w:before="0" w:after="0"/>
        <w:ind w:left="709"/>
        <w:rPr>
          <w:rFonts w:cstheme="minorHAnsi"/>
        </w:rPr>
      </w:pPr>
      <w:r w:rsidRPr="003B633D">
        <w:rPr>
          <w:rFonts w:cstheme="minorHAnsi"/>
        </w:rPr>
        <w:t>Declare el código arancelario de la mercancía a nivel de 8 dígitos (ítem), según la clasificación contenida en el Arancel Aduanero Nacional vigente.</w:t>
      </w:r>
      <w:r w:rsidR="002621C5" w:rsidRPr="003B633D">
        <w:rPr>
          <w:rFonts w:cstheme="minorHAnsi"/>
        </w:rPr>
        <w:t xml:space="preserve">”. </w:t>
      </w:r>
    </w:p>
    <w:p w14:paraId="07E1C852" w14:textId="77777777" w:rsidR="003C6B4A" w:rsidRPr="003B633D" w:rsidRDefault="003C6B4A" w:rsidP="003B633D">
      <w:pPr>
        <w:pStyle w:val="Sinespaciado"/>
        <w:spacing w:before="0" w:after="0"/>
        <w:ind w:left="709" w:hanging="283"/>
        <w:rPr>
          <w:rFonts w:cstheme="minorHAnsi"/>
          <w:b/>
        </w:rPr>
      </w:pPr>
    </w:p>
    <w:p w14:paraId="7BCEB153" w14:textId="77777777" w:rsidR="003C6B4A" w:rsidRPr="003B633D" w:rsidRDefault="003C6B4A" w:rsidP="003B633D">
      <w:pPr>
        <w:pStyle w:val="Sinespaciado"/>
        <w:numPr>
          <w:ilvl w:val="1"/>
          <w:numId w:val="10"/>
        </w:numPr>
        <w:tabs>
          <w:tab w:val="left" w:pos="993"/>
        </w:tabs>
        <w:spacing w:before="0" w:after="0"/>
        <w:ind w:left="709" w:hanging="283"/>
        <w:rPr>
          <w:rFonts w:cstheme="minorHAnsi"/>
          <w:b/>
        </w:rPr>
      </w:pPr>
      <w:r w:rsidRPr="003B633D">
        <w:rPr>
          <w:rFonts w:cstheme="minorHAnsi"/>
          <w:b/>
        </w:rPr>
        <w:t xml:space="preserve">REEMPLÁZASE el </w:t>
      </w:r>
      <w:r w:rsidR="00D74A90" w:rsidRPr="003B633D">
        <w:rPr>
          <w:rFonts w:cstheme="minorHAnsi"/>
          <w:b/>
        </w:rPr>
        <w:t xml:space="preserve">actual </w:t>
      </w:r>
      <w:r w:rsidRPr="003B633D">
        <w:rPr>
          <w:rFonts w:cstheme="minorHAnsi"/>
          <w:b/>
        </w:rPr>
        <w:t>numeral 30</w:t>
      </w:r>
      <w:r w:rsidR="00DD3E0C">
        <w:rPr>
          <w:rFonts w:cstheme="minorHAnsi"/>
          <w:b/>
        </w:rPr>
        <w:t xml:space="preserve"> actual,</w:t>
      </w:r>
      <w:r w:rsidRPr="003B633D">
        <w:rPr>
          <w:rFonts w:cstheme="minorHAnsi"/>
          <w:b/>
        </w:rPr>
        <w:t xml:space="preserve"> por el siguiente:</w:t>
      </w:r>
    </w:p>
    <w:p w14:paraId="4375BE8E" w14:textId="77777777" w:rsidR="003B4D92" w:rsidRPr="003B633D" w:rsidRDefault="003B4D92" w:rsidP="003B633D">
      <w:pPr>
        <w:autoSpaceDE w:val="0"/>
        <w:autoSpaceDN w:val="0"/>
        <w:adjustRightInd w:val="0"/>
        <w:ind w:left="709"/>
        <w:jc w:val="both"/>
        <w:rPr>
          <w:rFonts w:asciiTheme="minorHAnsi" w:eastAsiaTheme="minorHAnsi" w:hAnsiTheme="minorHAnsi" w:cstheme="minorHAnsi"/>
          <w:bCs/>
          <w:sz w:val="22"/>
          <w:szCs w:val="22"/>
          <w:lang w:val="es-CL" w:eastAsia="en-US"/>
        </w:rPr>
      </w:pPr>
      <w:r w:rsidRPr="003B633D">
        <w:rPr>
          <w:rFonts w:asciiTheme="minorHAnsi" w:eastAsiaTheme="minorHAnsi" w:hAnsiTheme="minorHAnsi" w:cstheme="minorHAnsi"/>
          <w:bCs/>
          <w:sz w:val="22"/>
          <w:szCs w:val="22"/>
          <w:lang w:val="es-CL" w:eastAsia="en-US"/>
        </w:rPr>
        <w:t>“</w:t>
      </w:r>
      <w:r w:rsidRPr="003B633D">
        <w:rPr>
          <w:rFonts w:asciiTheme="minorHAnsi" w:eastAsiaTheme="minorHAnsi" w:hAnsiTheme="minorHAnsi" w:cstheme="minorHAnsi"/>
          <w:b/>
          <w:bCs/>
          <w:sz w:val="22"/>
          <w:szCs w:val="22"/>
          <w:lang w:val="es-CL" w:eastAsia="en-US"/>
        </w:rPr>
        <w:t>31. BULTOS</w:t>
      </w:r>
    </w:p>
    <w:p w14:paraId="171C1BBD" w14:textId="77777777" w:rsidR="003B4D92" w:rsidRPr="003B633D" w:rsidRDefault="003B4D92" w:rsidP="003B633D">
      <w:pPr>
        <w:autoSpaceDE w:val="0"/>
        <w:autoSpaceDN w:val="0"/>
        <w:adjustRightInd w:val="0"/>
        <w:ind w:left="709"/>
        <w:jc w:val="both"/>
        <w:rPr>
          <w:rFonts w:asciiTheme="minorHAnsi" w:eastAsiaTheme="minorHAnsi" w:hAnsiTheme="minorHAnsi" w:cstheme="minorHAnsi"/>
          <w:bCs/>
          <w:sz w:val="22"/>
          <w:szCs w:val="22"/>
          <w:lang w:val="es-CL" w:eastAsia="en-US"/>
        </w:rPr>
      </w:pPr>
    </w:p>
    <w:p w14:paraId="2C60E672" w14:textId="77777777" w:rsidR="003B4D92" w:rsidRPr="003B633D" w:rsidRDefault="003B4D92" w:rsidP="003B633D">
      <w:pPr>
        <w:autoSpaceDE w:val="0"/>
        <w:autoSpaceDN w:val="0"/>
        <w:adjustRightInd w:val="0"/>
        <w:ind w:left="709"/>
        <w:jc w:val="both"/>
        <w:rPr>
          <w:rFonts w:asciiTheme="minorHAnsi" w:eastAsiaTheme="minorHAnsi" w:hAnsiTheme="minorHAnsi" w:cstheme="minorHAnsi"/>
          <w:b/>
          <w:bCs/>
          <w:sz w:val="22"/>
          <w:szCs w:val="22"/>
          <w:lang w:val="es-CL" w:eastAsia="en-US"/>
        </w:rPr>
      </w:pPr>
      <w:r w:rsidRPr="003B633D">
        <w:rPr>
          <w:rFonts w:asciiTheme="minorHAnsi" w:eastAsiaTheme="minorHAnsi" w:hAnsiTheme="minorHAnsi" w:cstheme="minorHAnsi"/>
          <w:b/>
          <w:bCs/>
          <w:sz w:val="22"/>
          <w:szCs w:val="22"/>
          <w:lang w:val="es-CL" w:eastAsia="en-US"/>
        </w:rPr>
        <w:t>31.1. Secuencia tipo bulto</w:t>
      </w:r>
    </w:p>
    <w:p w14:paraId="1C757384" w14:textId="77777777" w:rsidR="003B4D92" w:rsidRPr="003B633D" w:rsidRDefault="003B4D92" w:rsidP="003B633D">
      <w:pPr>
        <w:autoSpaceDE w:val="0"/>
        <w:autoSpaceDN w:val="0"/>
        <w:adjustRightInd w:val="0"/>
        <w:ind w:left="709"/>
        <w:jc w:val="both"/>
        <w:rPr>
          <w:rFonts w:asciiTheme="minorHAnsi" w:eastAsiaTheme="minorHAnsi" w:hAnsiTheme="minorHAnsi" w:cstheme="minorHAnsi"/>
          <w:bCs/>
          <w:sz w:val="22"/>
          <w:szCs w:val="22"/>
          <w:lang w:val="es-CL" w:eastAsia="en-US"/>
        </w:rPr>
      </w:pPr>
      <w:r w:rsidRPr="003B633D">
        <w:rPr>
          <w:rFonts w:asciiTheme="minorHAnsi" w:eastAsiaTheme="minorHAnsi" w:hAnsiTheme="minorHAnsi" w:cstheme="minorHAnsi"/>
          <w:bCs/>
          <w:sz w:val="22"/>
          <w:szCs w:val="22"/>
          <w:lang w:val="es-CL" w:eastAsia="en-US"/>
        </w:rPr>
        <w:t>Indicar con número correlativo la secuencia del bulto que se declara, partiendo en el número 1.</w:t>
      </w:r>
    </w:p>
    <w:p w14:paraId="60DD4919" w14:textId="77777777" w:rsidR="003B4D92" w:rsidRPr="003B633D" w:rsidRDefault="003B4D92" w:rsidP="003B633D">
      <w:pPr>
        <w:autoSpaceDE w:val="0"/>
        <w:autoSpaceDN w:val="0"/>
        <w:adjustRightInd w:val="0"/>
        <w:ind w:left="709"/>
        <w:jc w:val="both"/>
        <w:rPr>
          <w:rFonts w:asciiTheme="minorHAnsi" w:eastAsiaTheme="minorHAnsi" w:hAnsiTheme="minorHAnsi" w:cstheme="minorHAnsi"/>
          <w:bCs/>
          <w:sz w:val="22"/>
          <w:szCs w:val="22"/>
          <w:lang w:val="es-CL" w:eastAsia="en-US"/>
        </w:rPr>
      </w:pPr>
    </w:p>
    <w:p w14:paraId="244A1C20" w14:textId="77777777" w:rsidR="003B4D92" w:rsidRPr="003B633D" w:rsidRDefault="003B4D92" w:rsidP="003B633D">
      <w:pPr>
        <w:autoSpaceDE w:val="0"/>
        <w:autoSpaceDN w:val="0"/>
        <w:adjustRightInd w:val="0"/>
        <w:ind w:left="709"/>
        <w:jc w:val="both"/>
        <w:rPr>
          <w:rFonts w:asciiTheme="minorHAnsi" w:eastAsiaTheme="minorHAnsi" w:hAnsiTheme="minorHAnsi" w:cstheme="minorHAnsi"/>
          <w:b/>
          <w:bCs/>
          <w:sz w:val="22"/>
          <w:szCs w:val="22"/>
          <w:lang w:val="es-CL" w:eastAsia="en-US"/>
        </w:rPr>
      </w:pPr>
      <w:r w:rsidRPr="003B633D">
        <w:rPr>
          <w:rFonts w:asciiTheme="minorHAnsi" w:eastAsiaTheme="minorHAnsi" w:hAnsiTheme="minorHAnsi" w:cstheme="minorHAnsi"/>
          <w:b/>
          <w:bCs/>
          <w:sz w:val="22"/>
          <w:szCs w:val="22"/>
          <w:lang w:val="es-CL" w:eastAsia="en-US"/>
        </w:rPr>
        <w:t>31.2 Código del Tipo de Bulto</w:t>
      </w:r>
    </w:p>
    <w:p w14:paraId="4A25BB82" w14:textId="77777777" w:rsidR="003B4D92" w:rsidRPr="003B633D" w:rsidRDefault="003B4D92" w:rsidP="003B633D">
      <w:pPr>
        <w:autoSpaceDE w:val="0"/>
        <w:autoSpaceDN w:val="0"/>
        <w:adjustRightInd w:val="0"/>
        <w:ind w:left="709"/>
        <w:jc w:val="both"/>
        <w:rPr>
          <w:rFonts w:asciiTheme="minorHAnsi" w:eastAsiaTheme="minorHAnsi" w:hAnsiTheme="minorHAnsi" w:cstheme="minorHAnsi"/>
          <w:bCs/>
          <w:sz w:val="22"/>
          <w:szCs w:val="22"/>
          <w:lang w:val="es-CL" w:eastAsia="en-US"/>
        </w:rPr>
      </w:pPr>
      <w:r w:rsidRPr="003B633D">
        <w:rPr>
          <w:rFonts w:asciiTheme="minorHAnsi" w:eastAsiaTheme="minorHAnsi" w:hAnsiTheme="minorHAnsi" w:cstheme="minorHAnsi"/>
          <w:bCs/>
          <w:sz w:val="22"/>
          <w:szCs w:val="22"/>
          <w:lang w:val="es-CL" w:eastAsia="en-US"/>
        </w:rPr>
        <w:t>Declare el código del tipo de bulto, según Anexo 51-23 del Compendio de Normas Aduaneras, con exclusión de aquellos que hacen referencia a tipos de contenedor.</w:t>
      </w:r>
    </w:p>
    <w:p w14:paraId="249759CC" w14:textId="77777777" w:rsidR="003B4D92" w:rsidRPr="003B633D" w:rsidRDefault="003B4D92" w:rsidP="003B633D">
      <w:pPr>
        <w:autoSpaceDE w:val="0"/>
        <w:autoSpaceDN w:val="0"/>
        <w:adjustRightInd w:val="0"/>
        <w:ind w:left="709"/>
        <w:jc w:val="both"/>
        <w:rPr>
          <w:rFonts w:asciiTheme="minorHAnsi" w:eastAsiaTheme="minorHAnsi" w:hAnsiTheme="minorHAnsi" w:cstheme="minorHAnsi"/>
          <w:bCs/>
          <w:sz w:val="22"/>
          <w:szCs w:val="22"/>
          <w:lang w:val="es-CL" w:eastAsia="en-US"/>
        </w:rPr>
      </w:pPr>
      <w:r w:rsidRPr="003B633D">
        <w:rPr>
          <w:rFonts w:asciiTheme="minorHAnsi" w:eastAsiaTheme="minorHAnsi" w:hAnsiTheme="minorHAnsi" w:cstheme="minorHAnsi"/>
          <w:bCs/>
          <w:sz w:val="22"/>
          <w:szCs w:val="22"/>
          <w:lang w:val="es-CL" w:eastAsia="en-US"/>
        </w:rPr>
        <w:t xml:space="preserve"> </w:t>
      </w:r>
    </w:p>
    <w:p w14:paraId="5D5CAC57" w14:textId="77777777" w:rsidR="003B4D92" w:rsidRPr="003B633D" w:rsidRDefault="003B4D92" w:rsidP="003B633D">
      <w:pPr>
        <w:autoSpaceDE w:val="0"/>
        <w:autoSpaceDN w:val="0"/>
        <w:adjustRightInd w:val="0"/>
        <w:ind w:left="709"/>
        <w:jc w:val="both"/>
        <w:rPr>
          <w:rFonts w:asciiTheme="minorHAnsi" w:eastAsiaTheme="minorHAnsi" w:hAnsiTheme="minorHAnsi" w:cstheme="minorHAnsi"/>
          <w:b/>
          <w:bCs/>
          <w:sz w:val="22"/>
          <w:szCs w:val="22"/>
          <w:lang w:val="es-CL" w:eastAsia="en-US"/>
        </w:rPr>
      </w:pPr>
      <w:r w:rsidRPr="003B633D">
        <w:rPr>
          <w:rFonts w:asciiTheme="minorHAnsi" w:eastAsiaTheme="minorHAnsi" w:hAnsiTheme="minorHAnsi" w:cstheme="minorHAnsi"/>
          <w:b/>
          <w:bCs/>
          <w:sz w:val="22"/>
          <w:szCs w:val="22"/>
          <w:lang w:val="es-CL" w:eastAsia="en-US"/>
        </w:rPr>
        <w:t>31.3 Descripción del Tipo de Bulto</w:t>
      </w:r>
    </w:p>
    <w:p w14:paraId="474C7F84" w14:textId="77777777" w:rsidR="003B4D92" w:rsidRPr="003B633D" w:rsidRDefault="003B4D92" w:rsidP="003B633D">
      <w:pPr>
        <w:autoSpaceDE w:val="0"/>
        <w:autoSpaceDN w:val="0"/>
        <w:adjustRightInd w:val="0"/>
        <w:ind w:left="709"/>
        <w:jc w:val="both"/>
        <w:rPr>
          <w:rFonts w:asciiTheme="minorHAnsi" w:eastAsiaTheme="minorHAnsi" w:hAnsiTheme="minorHAnsi" w:cstheme="minorHAnsi"/>
          <w:bCs/>
          <w:sz w:val="22"/>
          <w:szCs w:val="22"/>
          <w:lang w:val="es-CL" w:eastAsia="en-US"/>
        </w:rPr>
      </w:pPr>
      <w:r w:rsidRPr="003B633D">
        <w:rPr>
          <w:rFonts w:asciiTheme="minorHAnsi" w:eastAsiaTheme="minorHAnsi" w:hAnsiTheme="minorHAnsi" w:cstheme="minorHAnsi"/>
          <w:bCs/>
          <w:sz w:val="22"/>
          <w:szCs w:val="22"/>
          <w:lang w:val="es-CL" w:eastAsia="en-US"/>
        </w:rPr>
        <w:t>Declarar la descripción del tipo de bulto, según Anexo 51-23 del Compendio de Normas Aduaneras correspondiente al código indicado en el numeral 31.2.</w:t>
      </w:r>
    </w:p>
    <w:p w14:paraId="5CC4B2BC" w14:textId="77777777" w:rsidR="003B4D92" w:rsidRPr="003B633D" w:rsidRDefault="003B4D92" w:rsidP="003B633D">
      <w:pPr>
        <w:autoSpaceDE w:val="0"/>
        <w:autoSpaceDN w:val="0"/>
        <w:adjustRightInd w:val="0"/>
        <w:ind w:left="709"/>
        <w:jc w:val="both"/>
        <w:rPr>
          <w:rFonts w:asciiTheme="minorHAnsi" w:eastAsiaTheme="minorHAnsi" w:hAnsiTheme="minorHAnsi" w:cstheme="minorHAnsi"/>
          <w:bCs/>
          <w:sz w:val="22"/>
          <w:szCs w:val="22"/>
          <w:lang w:val="es-CL" w:eastAsia="en-US"/>
        </w:rPr>
      </w:pPr>
      <w:r w:rsidRPr="003B633D">
        <w:rPr>
          <w:rFonts w:asciiTheme="minorHAnsi" w:eastAsiaTheme="minorHAnsi" w:hAnsiTheme="minorHAnsi" w:cstheme="minorHAnsi"/>
          <w:bCs/>
          <w:sz w:val="22"/>
          <w:szCs w:val="22"/>
          <w:lang w:val="es-CL" w:eastAsia="en-US"/>
        </w:rPr>
        <w:t xml:space="preserve"> </w:t>
      </w:r>
    </w:p>
    <w:p w14:paraId="0109B097" w14:textId="77777777" w:rsidR="003B4D92" w:rsidRPr="003B633D" w:rsidRDefault="003B4D92" w:rsidP="003B633D">
      <w:pPr>
        <w:autoSpaceDE w:val="0"/>
        <w:autoSpaceDN w:val="0"/>
        <w:adjustRightInd w:val="0"/>
        <w:ind w:left="709"/>
        <w:jc w:val="both"/>
        <w:rPr>
          <w:rFonts w:asciiTheme="minorHAnsi" w:eastAsiaTheme="minorHAnsi" w:hAnsiTheme="minorHAnsi" w:cstheme="minorHAnsi"/>
          <w:b/>
          <w:bCs/>
          <w:sz w:val="22"/>
          <w:szCs w:val="22"/>
          <w:lang w:val="es-CL" w:eastAsia="en-US"/>
        </w:rPr>
      </w:pPr>
      <w:r w:rsidRPr="003B633D">
        <w:rPr>
          <w:rFonts w:asciiTheme="minorHAnsi" w:eastAsiaTheme="minorHAnsi" w:hAnsiTheme="minorHAnsi" w:cstheme="minorHAnsi"/>
          <w:b/>
          <w:bCs/>
          <w:sz w:val="22"/>
          <w:szCs w:val="22"/>
          <w:lang w:val="es-CL" w:eastAsia="en-US"/>
        </w:rPr>
        <w:t>31.4 Cantidad de Bultos</w:t>
      </w:r>
    </w:p>
    <w:p w14:paraId="6BC83F9C" w14:textId="77777777" w:rsidR="003B4D92" w:rsidRPr="003B633D" w:rsidRDefault="003B4D92" w:rsidP="003B633D">
      <w:pPr>
        <w:autoSpaceDE w:val="0"/>
        <w:autoSpaceDN w:val="0"/>
        <w:adjustRightInd w:val="0"/>
        <w:ind w:left="709"/>
        <w:jc w:val="both"/>
        <w:rPr>
          <w:rFonts w:asciiTheme="minorHAnsi" w:eastAsiaTheme="minorHAnsi" w:hAnsiTheme="minorHAnsi" w:cstheme="minorHAnsi"/>
          <w:bCs/>
          <w:sz w:val="22"/>
          <w:szCs w:val="22"/>
          <w:lang w:val="es-CL" w:eastAsia="en-US"/>
        </w:rPr>
      </w:pPr>
      <w:r w:rsidRPr="003B633D">
        <w:rPr>
          <w:rFonts w:asciiTheme="minorHAnsi" w:eastAsiaTheme="minorHAnsi" w:hAnsiTheme="minorHAnsi" w:cstheme="minorHAnsi"/>
          <w:bCs/>
          <w:sz w:val="22"/>
          <w:szCs w:val="22"/>
          <w:lang w:val="es-CL" w:eastAsia="en-US"/>
        </w:rPr>
        <w:t>Consigne la cantidad de bultos correspondiente al tipo de bulto señalado en el numeral 31.2.</w:t>
      </w:r>
    </w:p>
    <w:p w14:paraId="7C3D2AB2" w14:textId="77777777" w:rsidR="003B4D92" w:rsidRPr="003B633D" w:rsidRDefault="003B4D92" w:rsidP="003B633D">
      <w:pPr>
        <w:autoSpaceDE w:val="0"/>
        <w:autoSpaceDN w:val="0"/>
        <w:adjustRightInd w:val="0"/>
        <w:ind w:left="709"/>
        <w:jc w:val="both"/>
        <w:rPr>
          <w:rFonts w:asciiTheme="minorHAnsi" w:eastAsiaTheme="minorHAnsi" w:hAnsiTheme="minorHAnsi" w:cstheme="minorHAnsi"/>
          <w:bCs/>
          <w:sz w:val="22"/>
          <w:szCs w:val="22"/>
          <w:lang w:val="es-CL" w:eastAsia="en-US"/>
        </w:rPr>
      </w:pPr>
      <w:r w:rsidRPr="003B633D">
        <w:rPr>
          <w:rFonts w:asciiTheme="minorHAnsi" w:eastAsiaTheme="minorHAnsi" w:hAnsiTheme="minorHAnsi" w:cstheme="minorHAnsi"/>
          <w:bCs/>
          <w:sz w:val="22"/>
          <w:szCs w:val="22"/>
          <w:lang w:val="es-CL" w:eastAsia="en-US"/>
        </w:rPr>
        <w:t xml:space="preserve"> </w:t>
      </w:r>
    </w:p>
    <w:p w14:paraId="519BF0F7" w14:textId="77777777" w:rsidR="003B4D92" w:rsidRPr="003B633D" w:rsidRDefault="003B4D92" w:rsidP="003B633D">
      <w:pPr>
        <w:autoSpaceDE w:val="0"/>
        <w:autoSpaceDN w:val="0"/>
        <w:adjustRightInd w:val="0"/>
        <w:ind w:left="709"/>
        <w:jc w:val="both"/>
        <w:rPr>
          <w:rFonts w:asciiTheme="minorHAnsi" w:eastAsiaTheme="minorHAnsi" w:hAnsiTheme="minorHAnsi" w:cstheme="minorHAnsi"/>
          <w:b/>
          <w:bCs/>
          <w:sz w:val="22"/>
          <w:szCs w:val="22"/>
          <w:lang w:val="es-CL" w:eastAsia="en-US"/>
        </w:rPr>
      </w:pPr>
      <w:r w:rsidRPr="003B633D">
        <w:rPr>
          <w:rFonts w:asciiTheme="minorHAnsi" w:eastAsiaTheme="minorHAnsi" w:hAnsiTheme="minorHAnsi" w:cstheme="minorHAnsi"/>
          <w:b/>
          <w:bCs/>
          <w:sz w:val="22"/>
          <w:szCs w:val="22"/>
          <w:lang w:val="es-CL" w:eastAsia="en-US"/>
        </w:rPr>
        <w:t>31.4 Peso Bruto de los Bultos</w:t>
      </w:r>
    </w:p>
    <w:p w14:paraId="667808C6" w14:textId="77777777" w:rsidR="003B4D92" w:rsidRPr="003B633D" w:rsidRDefault="003B4D92" w:rsidP="003B633D">
      <w:pPr>
        <w:autoSpaceDE w:val="0"/>
        <w:autoSpaceDN w:val="0"/>
        <w:adjustRightInd w:val="0"/>
        <w:ind w:left="709"/>
        <w:jc w:val="both"/>
        <w:rPr>
          <w:rFonts w:asciiTheme="minorHAnsi" w:eastAsiaTheme="minorHAnsi" w:hAnsiTheme="minorHAnsi" w:cstheme="minorHAnsi"/>
          <w:bCs/>
          <w:sz w:val="22"/>
          <w:szCs w:val="22"/>
          <w:lang w:val="es-CL" w:eastAsia="en-US"/>
        </w:rPr>
      </w:pPr>
      <w:r w:rsidRPr="003B633D">
        <w:rPr>
          <w:rFonts w:asciiTheme="minorHAnsi" w:eastAsiaTheme="minorHAnsi" w:hAnsiTheme="minorHAnsi" w:cstheme="minorHAnsi"/>
          <w:bCs/>
          <w:sz w:val="22"/>
          <w:szCs w:val="22"/>
          <w:lang w:val="es-CL" w:eastAsia="en-US"/>
        </w:rPr>
        <w:t>Consigne el peso bruto de los bultos en kilo bruto correspondientes al tipo de bulto señalado en el numeral 31.2.</w:t>
      </w:r>
      <w:r w:rsidR="00D65B2F" w:rsidRPr="003B633D">
        <w:rPr>
          <w:rFonts w:asciiTheme="minorHAnsi" w:eastAsiaTheme="minorHAnsi" w:hAnsiTheme="minorHAnsi" w:cstheme="minorHAnsi"/>
          <w:bCs/>
          <w:sz w:val="22"/>
          <w:szCs w:val="22"/>
          <w:lang w:val="es-CL" w:eastAsia="en-US"/>
        </w:rPr>
        <w:t>”</w:t>
      </w:r>
    </w:p>
    <w:p w14:paraId="25F573FD" w14:textId="77777777" w:rsidR="003B4D92" w:rsidRPr="003B633D" w:rsidRDefault="003B4D92" w:rsidP="003B633D">
      <w:pPr>
        <w:autoSpaceDE w:val="0"/>
        <w:autoSpaceDN w:val="0"/>
        <w:adjustRightInd w:val="0"/>
        <w:ind w:left="709"/>
        <w:jc w:val="both"/>
        <w:rPr>
          <w:rFonts w:asciiTheme="minorHAnsi" w:eastAsiaTheme="minorHAnsi" w:hAnsiTheme="minorHAnsi" w:cstheme="minorHAnsi"/>
          <w:bCs/>
          <w:sz w:val="22"/>
          <w:szCs w:val="22"/>
          <w:lang w:val="es-CL" w:eastAsia="en-US"/>
        </w:rPr>
      </w:pPr>
    </w:p>
    <w:p w14:paraId="546F8581" w14:textId="77777777" w:rsidR="00DD3E0C" w:rsidRPr="00D40FC0" w:rsidRDefault="00DD3E0C" w:rsidP="00DD3E0C">
      <w:pPr>
        <w:pStyle w:val="Sinespaciado"/>
        <w:numPr>
          <w:ilvl w:val="1"/>
          <w:numId w:val="10"/>
        </w:numPr>
        <w:tabs>
          <w:tab w:val="left" w:pos="993"/>
        </w:tabs>
        <w:spacing w:before="0" w:after="0"/>
        <w:ind w:left="709" w:hanging="283"/>
        <w:rPr>
          <w:rFonts w:cstheme="minorHAnsi"/>
          <w:b/>
        </w:rPr>
      </w:pPr>
      <w:r w:rsidRPr="00D40FC0">
        <w:rPr>
          <w:rFonts w:cstheme="minorHAnsi"/>
          <w:b/>
        </w:rPr>
        <w:t xml:space="preserve">REEMPLÁZASE, el </w:t>
      </w:r>
      <w:r>
        <w:rPr>
          <w:rFonts w:cstheme="minorHAnsi"/>
          <w:b/>
        </w:rPr>
        <w:t xml:space="preserve">formato contenido en el </w:t>
      </w:r>
      <w:r w:rsidRPr="00D40FC0">
        <w:rPr>
          <w:rFonts w:cstheme="minorHAnsi"/>
          <w:b/>
        </w:rPr>
        <w:t xml:space="preserve">numeral </w:t>
      </w:r>
      <w:r>
        <w:rPr>
          <w:rFonts w:cstheme="minorHAnsi"/>
          <w:b/>
        </w:rPr>
        <w:t>37</w:t>
      </w:r>
      <w:r w:rsidRPr="00D40FC0">
        <w:rPr>
          <w:rFonts w:cstheme="minorHAnsi"/>
          <w:b/>
        </w:rPr>
        <w:t xml:space="preserve"> actual, por el siguiente:</w:t>
      </w:r>
    </w:p>
    <w:p w14:paraId="55618279" w14:textId="77777777" w:rsidR="00CA1D39" w:rsidRDefault="00CA1D39">
      <w:pPr>
        <w:ind w:left="709"/>
        <w:rPr>
          <w:rFonts w:asciiTheme="minorHAnsi" w:hAnsiTheme="minorHAnsi" w:cstheme="minorHAnsi"/>
          <w:b/>
          <w:sz w:val="22"/>
          <w:szCs w:val="22"/>
          <w:lang w:val="es-CL"/>
        </w:rPr>
      </w:pPr>
    </w:p>
    <w:p w14:paraId="18D74948" w14:textId="77777777" w:rsidR="00DD3E0C" w:rsidRDefault="00DD3E0C" w:rsidP="00DD3E0C">
      <w:pPr>
        <w:pStyle w:val="NormalWeb"/>
        <w:jc w:val="center"/>
      </w:pPr>
      <w:r>
        <w:rPr>
          <w:noProof/>
        </w:rPr>
        <w:drawing>
          <wp:inline distT="0" distB="0" distL="0" distR="0" wp14:anchorId="22AE51EE" wp14:editId="1489CACA">
            <wp:extent cx="5940795" cy="5940795"/>
            <wp:effectExtent l="0" t="0" r="3175" b="3175"/>
            <wp:docPr id="1" name="Imagen 1" descr="D:\20240619 Documentos para imagen\Destrucción de Mercancías V2024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240619 Documentos para imagen\Destrucción de Mercancías V2024061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9976" cy="5949976"/>
                    </a:xfrm>
                    <a:prstGeom prst="rect">
                      <a:avLst/>
                    </a:prstGeom>
                    <a:noFill/>
                    <a:ln>
                      <a:noFill/>
                    </a:ln>
                  </pic:spPr>
                </pic:pic>
              </a:graphicData>
            </a:graphic>
          </wp:inline>
        </w:drawing>
      </w:r>
    </w:p>
    <w:p w14:paraId="16230329" w14:textId="77777777" w:rsidR="008C6B50" w:rsidRPr="003B633D" w:rsidRDefault="008C6B50">
      <w:pPr>
        <w:ind w:left="709"/>
        <w:rPr>
          <w:rFonts w:asciiTheme="minorHAnsi" w:hAnsiTheme="minorHAnsi" w:cstheme="minorHAnsi"/>
          <w:b/>
          <w:sz w:val="22"/>
          <w:szCs w:val="22"/>
          <w:lang w:val="es-CL"/>
        </w:rPr>
      </w:pPr>
    </w:p>
    <w:p w14:paraId="583CF19E" w14:textId="26B64F97" w:rsidR="00143A38" w:rsidRDefault="009520F9">
      <w:pPr>
        <w:pStyle w:val="Sinespaciado"/>
        <w:numPr>
          <w:ilvl w:val="0"/>
          <w:numId w:val="1"/>
        </w:numPr>
        <w:spacing w:before="0" w:after="0"/>
        <w:ind w:left="426" w:hanging="426"/>
        <w:rPr>
          <w:rFonts w:cstheme="minorHAnsi"/>
          <w:b/>
          <w:bCs/>
        </w:rPr>
      </w:pPr>
      <w:r w:rsidRPr="003B633D">
        <w:rPr>
          <w:rFonts w:cstheme="minorHAnsi"/>
          <w:b/>
          <w:bCs/>
        </w:rPr>
        <w:t>INCORPÓR</w:t>
      </w:r>
      <w:r w:rsidR="000E7876">
        <w:rPr>
          <w:rFonts w:cstheme="minorHAnsi"/>
          <w:b/>
          <w:bCs/>
        </w:rPr>
        <w:t>AN</w:t>
      </w:r>
      <w:r w:rsidRPr="003B633D">
        <w:rPr>
          <w:rFonts w:cstheme="minorHAnsi"/>
          <w:b/>
          <w:bCs/>
        </w:rPr>
        <w:t xml:space="preserve">SE </w:t>
      </w:r>
      <w:r w:rsidR="00143A38" w:rsidRPr="003B633D">
        <w:rPr>
          <w:rFonts w:cstheme="minorHAnsi"/>
          <w:b/>
          <w:bCs/>
        </w:rPr>
        <w:t>a continuación del Anexo 14 los siguientes Anexos:</w:t>
      </w:r>
    </w:p>
    <w:p w14:paraId="350E1D4E" w14:textId="77777777" w:rsidR="002E57C4" w:rsidRPr="003B633D" w:rsidRDefault="002E57C4" w:rsidP="002E57C4">
      <w:pPr>
        <w:pStyle w:val="Sinespaciado"/>
        <w:spacing w:before="0" w:after="0"/>
        <w:ind w:left="426"/>
        <w:rPr>
          <w:rFonts w:cstheme="minorHAnsi"/>
          <w:b/>
          <w:bCs/>
        </w:rPr>
      </w:pPr>
    </w:p>
    <w:p w14:paraId="79870A2E" w14:textId="77777777" w:rsidR="007B69F7" w:rsidRPr="00E51161" w:rsidRDefault="00143A38" w:rsidP="007B69F7">
      <w:pPr>
        <w:pStyle w:val="Sinespaciado"/>
        <w:spacing w:before="0" w:after="0"/>
        <w:ind w:left="426"/>
        <w:jc w:val="center"/>
        <w:rPr>
          <w:rFonts w:ascii="Calibri" w:hAnsi="Calibri" w:cs="Calibri"/>
          <w:b/>
          <w:bCs/>
        </w:rPr>
      </w:pPr>
      <w:r w:rsidRPr="00E51161">
        <w:rPr>
          <w:rFonts w:ascii="Calibri" w:hAnsi="Calibri" w:cs="Calibri"/>
          <w:b/>
          <w:bCs/>
        </w:rPr>
        <w:t>“</w:t>
      </w:r>
      <w:r w:rsidR="007B69F7" w:rsidRPr="00E51161">
        <w:rPr>
          <w:rFonts w:ascii="Calibri" w:hAnsi="Calibri" w:cs="Calibri"/>
          <w:b/>
          <w:bCs/>
        </w:rPr>
        <w:t xml:space="preserve">ANEXO </w:t>
      </w:r>
      <w:r w:rsidR="009520F9" w:rsidRPr="00E51161">
        <w:rPr>
          <w:rFonts w:ascii="Calibri" w:hAnsi="Calibri" w:cs="Calibri"/>
          <w:b/>
          <w:bCs/>
        </w:rPr>
        <w:t>15</w:t>
      </w:r>
    </w:p>
    <w:p w14:paraId="4C9E868A" w14:textId="77777777" w:rsidR="00143A38" w:rsidRPr="00E51161" w:rsidRDefault="009520F9" w:rsidP="007B69F7">
      <w:pPr>
        <w:pStyle w:val="Sinespaciado"/>
        <w:spacing w:before="0" w:after="0"/>
        <w:ind w:left="426"/>
        <w:jc w:val="center"/>
        <w:rPr>
          <w:rFonts w:ascii="Calibri" w:hAnsi="Calibri" w:cs="Calibri"/>
          <w:b/>
          <w:bCs/>
        </w:rPr>
      </w:pPr>
      <w:r w:rsidRPr="00E51161">
        <w:rPr>
          <w:rFonts w:ascii="Calibri" w:hAnsi="Calibri" w:cs="Calibri"/>
          <w:b/>
          <w:bCs/>
        </w:rPr>
        <w:t xml:space="preserve">Instrucciones </w:t>
      </w:r>
      <w:r w:rsidR="000A7C20" w:rsidRPr="00E51161">
        <w:rPr>
          <w:rFonts w:ascii="Calibri" w:hAnsi="Calibri" w:cs="Calibri"/>
          <w:b/>
          <w:bCs/>
        </w:rPr>
        <w:t xml:space="preserve">para la modificación de los documentos no legalizables </w:t>
      </w:r>
    </w:p>
    <w:p w14:paraId="789C3153" w14:textId="77777777" w:rsidR="00C63451" w:rsidRPr="00E51161" w:rsidRDefault="00C63451">
      <w:pPr>
        <w:pStyle w:val="Sinespaciado"/>
        <w:spacing w:before="0" w:after="0"/>
        <w:ind w:left="426"/>
        <w:rPr>
          <w:rFonts w:ascii="Calibri" w:hAnsi="Calibri" w:cs="Calibri"/>
          <w:b/>
          <w:bCs/>
        </w:rPr>
      </w:pPr>
    </w:p>
    <w:p w14:paraId="1B1D2B26" w14:textId="77777777" w:rsidR="00C63451" w:rsidRPr="00E51161" w:rsidRDefault="00C63451" w:rsidP="00793E39">
      <w:pPr>
        <w:pStyle w:val="Sinespaciado"/>
        <w:spacing w:before="0" w:after="0"/>
        <w:ind w:left="426"/>
        <w:rPr>
          <w:rFonts w:ascii="Calibri" w:hAnsi="Calibri" w:cs="Calibri"/>
          <w:b/>
          <w:bCs/>
        </w:rPr>
      </w:pPr>
      <w:r w:rsidRPr="00E51161">
        <w:rPr>
          <w:rFonts w:ascii="Calibri" w:hAnsi="Calibri" w:cs="Calibri"/>
          <w:b/>
          <w:bCs/>
        </w:rPr>
        <w:t>INTRODUCCIÓN</w:t>
      </w:r>
    </w:p>
    <w:p w14:paraId="490D1D28" w14:textId="77777777" w:rsidR="001E6A2A" w:rsidRPr="00E51161" w:rsidRDefault="00C63451" w:rsidP="001E6A2A">
      <w:pPr>
        <w:pStyle w:val="Sinespaciado"/>
        <w:spacing w:before="0" w:after="0"/>
        <w:ind w:left="426"/>
        <w:rPr>
          <w:rFonts w:ascii="Calibri" w:hAnsi="Calibri" w:cs="Calibri"/>
          <w:bCs/>
        </w:rPr>
      </w:pPr>
      <w:r w:rsidRPr="00E51161">
        <w:rPr>
          <w:rFonts w:ascii="Calibri" w:hAnsi="Calibri" w:cs="Calibri"/>
          <w:bCs/>
        </w:rPr>
        <w:t xml:space="preserve">Para la </w:t>
      </w:r>
      <w:r w:rsidR="00195756" w:rsidRPr="00E51161">
        <w:rPr>
          <w:rFonts w:ascii="Calibri" w:hAnsi="Calibri" w:cs="Calibri"/>
          <w:bCs/>
        </w:rPr>
        <w:t>modificación</w:t>
      </w:r>
      <w:r w:rsidRPr="00E51161">
        <w:rPr>
          <w:rFonts w:ascii="Calibri" w:hAnsi="Calibri" w:cs="Calibri"/>
          <w:bCs/>
        </w:rPr>
        <w:t xml:space="preserve"> de los documentos no legalizables, el usuario deberá transmitir</w:t>
      </w:r>
      <w:r w:rsidR="0055025F" w:rsidRPr="00E51161">
        <w:rPr>
          <w:rFonts w:ascii="Calibri" w:hAnsi="Calibri" w:cs="Calibri"/>
          <w:bCs/>
        </w:rPr>
        <w:t xml:space="preserve"> al </w:t>
      </w:r>
      <w:r w:rsidRPr="00E51161">
        <w:rPr>
          <w:rFonts w:ascii="Calibri" w:hAnsi="Calibri" w:cs="Calibri"/>
          <w:bCs/>
        </w:rPr>
        <w:t>sistema</w:t>
      </w:r>
      <w:r w:rsidR="0055025F" w:rsidRPr="00E51161">
        <w:rPr>
          <w:rFonts w:ascii="Calibri" w:hAnsi="Calibri" w:cs="Calibri"/>
          <w:bCs/>
        </w:rPr>
        <w:t xml:space="preserve"> </w:t>
      </w:r>
      <w:r w:rsidRPr="00E51161">
        <w:rPr>
          <w:rFonts w:ascii="Calibri" w:hAnsi="Calibri" w:cs="Calibri"/>
          <w:bCs/>
        </w:rPr>
        <w:t xml:space="preserve">de tramitación electrónica de la sociedad administradora </w:t>
      </w:r>
      <w:r w:rsidR="00C96C51" w:rsidRPr="00E51161">
        <w:rPr>
          <w:rFonts w:ascii="Calibri" w:hAnsi="Calibri" w:cs="Calibri"/>
          <w:bCs/>
        </w:rPr>
        <w:t xml:space="preserve">una nueva versión </w:t>
      </w:r>
      <w:r w:rsidR="0055025F" w:rsidRPr="00E51161">
        <w:rPr>
          <w:rFonts w:ascii="Calibri" w:hAnsi="Calibri" w:cs="Calibri"/>
          <w:bCs/>
        </w:rPr>
        <w:t>de</w:t>
      </w:r>
      <w:r w:rsidR="00C96C51" w:rsidRPr="00E51161">
        <w:rPr>
          <w:rFonts w:ascii="Calibri" w:hAnsi="Calibri" w:cs="Calibri"/>
          <w:bCs/>
        </w:rPr>
        <w:t>l</w:t>
      </w:r>
      <w:r w:rsidR="0055025F" w:rsidRPr="00E51161">
        <w:rPr>
          <w:rFonts w:ascii="Calibri" w:hAnsi="Calibri" w:cs="Calibri"/>
          <w:bCs/>
        </w:rPr>
        <w:t xml:space="preserve"> documento, de </w:t>
      </w:r>
      <w:r w:rsidRPr="00E51161">
        <w:rPr>
          <w:rFonts w:ascii="Calibri" w:hAnsi="Calibri" w:cs="Calibri"/>
          <w:bCs/>
        </w:rPr>
        <w:t>acuerdo con las instrucciones generales y específicas que se detallan.</w:t>
      </w:r>
    </w:p>
    <w:p w14:paraId="172464E5" w14:textId="77777777" w:rsidR="001E6A2A" w:rsidRPr="00E51161" w:rsidRDefault="001E6A2A" w:rsidP="001E6A2A">
      <w:pPr>
        <w:pStyle w:val="Sinespaciado"/>
        <w:spacing w:before="0" w:after="0"/>
        <w:ind w:left="426"/>
        <w:rPr>
          <w:rFonts w:ascii="Calibri" w:hAnsi="Calibri" w:cs="Calibri"/>
          <w:bCs/>
        </w:rPr>
      </w:pPr>
    </w:p>
    <w:p w14:paraId="6A3F651A" w14:textId="5ABBF3CB" w:rsidR="00C96C51" w:rsidRPr="00E51161" w:rsidRDefault="00BA597F" w:rsidP="00793E39">
      <w:pPr>
        <w:pStyle w:val="Sinespaciado"/>
        <w:spacing w:before="0" w:after="0"/>
        <w:ind w:left="426"/>
        <w:rPr>
          <w:rFonts w:ascii="Calibri" w:hAnsi="Calibri" w:cs="Calibri"/>
          <w:bCs/>
        </w:rPr>
      </w:pPr>
      <w:r>
        <w:rPr>
          <w:rFonts w:ascii="Calibri" w:hAnsi="Calibri" w:cs="Calibri"/>
          <w:bCs/>
        </w:rPr>
        <w:t xml:space="preserve">En caso de requerir la corrección de </w:t>
      </w:r>
      <w:r w:rsidR="00C96C51" w:rsidRPr="00E51161">
        <w:rPr>
          <w:rFonts w:ascii="Calibri" w:hAnsi="Calibri" w:cs="Calibri"/>
          <w:bCs/>
        </w:rPr>
        <w:t xml:space="preserve">documentos no incluidos en el presente </w:t>
      </w:r>
      <w:r w:rsidR="000B5A8B">
        <w:rPr>
          <w:rFonts w:ascii="Calibri" w:hAnsi="Calibri" w:cs="Calibri"/>
          <w:bCs/>
        </w:rPr>
        <w:t>A</w:t>
      </w:r>
      <w:r w:rsidR="00C96C51" w:rsidRPr="00E51161">
        <w:rPr>
          <w:rFonts w:ascii="Calibri" w:hAnsi="Calibri" w:cs="Calibri"/>
          <w:bCs/>
        </w:rPr>
        <w:t>nexo, se deberá solicitar su anulación.</w:t>
      </w:r>
    </w:p>
    <w:p w14:paraId="1D169454" w14:textId="77777777" w:rsidR="006C5FAE" w:rsidRDefault="006C5FAE" w:rsidP="00793E39">
      <w:pPr>
        <w:pStyle w:val="Sinespaciado"/>
        <w:spacing w:before="0" w:after="0"/>
        <w:ind w:left="426"/>
        <w:rPr>
          <w:rFonts w:ascii="Calibri" w:hAnsi="Calibri" w:cs="Calibri"/>
        </w:rPr>
      </w:pPr>
    </w:p>
    <w:p w14:paraId="064513FD" w14:textId="77777777" w:rsidR="00C96C51" w:rsidRDefault="006C5FAE" w:rsidP="00793E39">
      <w:pPr>
        <w:pStyle w:val="Sinespaciado"/>
        <w:spacing w:before="0" w:after="0"/>
        <w:ind w:left="426"/>
        <w:rPr>
          <w:rFonts w:ascii="Calibri" w:hAnsi="Calibri" w:cs="Calibri"/>
        </w:rPr>
      </w:pPr>
      <w:r>
        <w:rPr>
          <w:rFonts w:ascii="Calibri" w:hAnsi="Calibri" w:cs="Calibri"/>
        </w:rPr>
        <w:t>P</w:t>
      </w:r>
      <w:r w:rsidRPr="00E51161">
        <w:rPr>
          <w:rFonts w:ascii="Calibri" w:hAnsi="Calibri" w:cs="Calibri"/>
        </w:rPr>
        <w:t>ara cada tipo de documento especificado</w:t>
      </w:r>
      <w:r>
        <w:rPr>
          <w:rFonts w:ascii="Calibri" w:hAnsi="Calibri" w:cs="Calibri"/>
        </w:rPr>
        <w:t>, s</w:t>
      </w:r>
      <w:r w:rsidRPr="00E51161">
        <w:rPr>
          <w:rFonts w:ascii="Calibri" w:hAnsi="Calibri" w:cs="Calibri"/>
        </w:rPr>
        <w:t>olo se podrá enmendar la información de los campos que a continuación se señalan</w:t>
      </w:r>
      <w:r>
        <w:rPr>
          <w:rFonts w:ascii="Calibri" w:hAnsi="Calibri" w:cs="Calibri"/>
        </w:rPr>
        <w:t>:</w:t>
      </w:r>
    </w:p>
    <w:p w14:paraId="231C909A" w14:textId="77777777" w:rsidR="006C5FAE" w:rsidRPr="00E51161" w:rsidRDefault="006C5FAE" w:rsidP="00793E39">
      <w:pPr>
        <w:pStyle w:val="Sinespaciado"/>
        <w:spacing w:before="0" w:after="0"/>
        <w:ind w:left="426"/>
        <w:rPr>
          <w:rFonts w:ascii="Calibri" w:hAnsi="Calibri" w:cs="Calibri"/>
          <w:bCs/>
        </w:rPr>
      </w:pPr>
    </w:p>
    <w:p w14:paraId="19E4268F" w14:textId="77777777" w:rsidR="00C96C51" w:rsidRPr="00E51161" w:rsidRDefault="00C96C51" w:rsidP="00E51161">
      <w:pPr>
        <w:pStyle w:val="Sinespaciado"/>
        <w:numPr>
          <w:ilvl w:val="1"/>
          <w:numId w:val="2"/>
        </w:numPr>
        <w:spacing w:before="0" w:after="0"/>
        <w:ind w:left="709" w:hanging="283"/>
        <w:rPr>
          <w:rFonts w:ascii="Calibri" w:hAnsi="Calibri" w:cs="Calibri"/>
          <w:b/>
          <w:bCs/>
        </w:rPr>
      </w:pPr>
      <w:r w:rsidRPr="00E51161">
        <w:rPr>
          <w:rFonts w:ascii="Calibri" w:hAnsi="Calibri" w:cs="Calibri"/>
          <w:b/>
          <w:bCs/>
        </w:rPr>
        <w:t>Campos modificables del Traspaso</w:t>
      </w:r>
    </w:p>
    <w:p w14:paraId="60A801C8" w14:textId="77777777" w:rsidR="00143A38" w:rsidRDefault="00143A38" w:rsidP="003B633D">
      <w:pPr>
        <w:pStyle w:val="Sinespaciado"/>
        <w:spacing w:before="0" w:after="0"/>
        <w:ind w:left="426"/>
        <w:rPr>
          <w:rFonts w:cstheme="minorHAnsi"/>
          <w:bCs/>
        </w:rPr>
      </w:pPr>
    </w:p>
    <w:tbl>
      <w:tblPr>
        <w:tblW w:w="7938" w:type="dxa"/>
        <w:jc w:val="center"/>
        <w:tblCellMar>
          <w:left w:w="70" w:type="dxa"/>
          <w:right w:w="70" w:type="dxa"/>
        </w:tblCellMar>
        <w:tblLook w:val="04A0" w:firstRow="1" w:lastRow="0" w:firstColumn="1" w:lastColumn="0" w:noHBand="0" w:noVBand="1"/>
      </w:tblPr>
      <w:tblGrid>
        <w:gridCol w:w="1418"/>
        <w:gridCol w:w="4961"/>
        <w:gridCol w:w="1559"/>
      </w:tblGrid>
      <w:tr w:rsidR="005058E8" w:rsidRPr="00842514" w14:paraId="4ED1BF18" w14:textId="77777777" w:rsidTr="00CD4057">
        <w:trPr>
          <w:trHeight w:val="557"/>
          <w:jc w:val="cent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93A96" w14:textId="77777777" w:rsidR="00842514" w:rsidRPr="00842514" w:rsidRDefault="00842514" w:rsidP="005058E8">
            <w:pPr>
              <w:jc w:val="center"/>
              <w:rPr>
                <w:rFonts w:ascii="Calibri" w:hAnsi="Calibri" w:cs="Calibri"/>
                <w:b/>
                <w:bCs/>
                <w:color w:val="000000"/>
                <w:sz w:val="22"/>
                <w:szCs w:val="22"/>
                <w:lang w:eastAsia="es-CL"/>
              </w:rPr>
            </w:pPr>
            <w:r w:rsidRPr="00842514">
              <w:rPr>
                <w:rFonts w:ascii="Calibri" w:hAnsi="Calibri" w:cs="Calibri"/>
                <w:b/>
                <w:bCs/>
                <w:color w:val="000000"/>
                <w:sz w:val="22"/>
                <w:szCs w:val="22"/>
                <w:lang w:eastAsia="es-CL"/>
              </w:rPr>
              <w:t>Número Campo</w:t>
            </w:r>
          </w:p>
        </w:tc>
        <w:tc>
          <w:tcPr>
            <w:tcW w:w="4961" w:type="dxa"/>
            <w:tcBorders>
              <w:top w:val="single" w:sz="4" w:space="0" w:color="auto"/>
              <w:left w:val="nil"/>
              <w:bottom w:val="single" w:sz="4" w:space="0" w:color="auto"/>
              <w:right w:val="single" w:sz="4" w:space="0" w:color="auto"/>
            </w:tcBorders>
            <w:shd w:val="clear" w:color="auto" w:fill="auto"/>
            <w:noWrap/>
            <w:vAlign w:val="center"/>
            <w:hideMark/>
          </w:tcPr>
          <w:p w14:paraId="022959AC" w14:textId="77777777" w:rsidR="00842514" w:rsidRPr="00842514" w:rsidRDefault="00842514" w:rsidP="005058E8">
            <w:pPr>
              <w:jc w:val="center"/>
              <w:rPr>
                <w:rFonts w:ascii="Calibri" w:hAnsi="Calibri" w:cs="Calibri"/>
                <w:b/>
                <w:bCs/>
                <w:color w:val="000000"/>
                <w:sz w:val="22"/>
                <w:szCs w:val="22"/>
                <w:lang w:eastAsia="es-CL"/>
              </w:rPr>
            </w:pPr>
            <w:r w:rsidRPr="00842514">
              <w:rPr>
                <w:rFonts w:ascii="Calibri" w:hAnsi="Calibri" w:cs="Calibri"/>
                <w:b/>
                <w:bCs/>
                <w:color w:val="000000"/>
                <w:sz w:val="22"/>
                <w:szCs w:val="22"/>
                <w:lang w:eastAsia="es-CL"/>
              </w:rPr>
              <w:t>Nombre del campo</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761D269" w14:textId="77777777" w:rsidR="00842514" w:rsidRPr="00842514" w:rsidRDefault="00842514" w:rsidP="005058E8">
            <w:pPr>
              <w:jc w:val="center"/>
              <w:rPr>
                <w:rFonts w:ascii="Calibri" w:hAnsi="Calibri" w:cs="Calibri"/>
                <w:b/>
                <w:bCs/>
                <w:color w:val="000000"/>
                <w:sz w:val="22"/>
                <w:szCs w:val="22"/>
                <w:lang w:eastAsia="es-CL"/>
              </w:rPr>
            </w:pPr>
            <w:r w:rsidRPr="00842514">
              <w:rPr>
                <w:rFonts w:ascii="Calibri" w:hAnsi="Calibri" w:cs="Calibri"/>
                <w:b/>
                <w:bCs/>
                <w:color w:val="000000"/>
                <w:sz w:val="22"/>
                <w:szCs w:val="22"/>
                <w:lang w:eastAsia="es-CL"/>
              </w:rPr>
              <w:t>Forma de modificación</w:t>
            </w:r>
          </w:p>
        </w:tc>
      </w:tr>
      <w:tr w:rsidR="005058E8" w:rsidRPr="00842514" w14:paraId="253978F6" w14:textId="77777777" w:rsidTr="00CD4057">
        <w:trPr>
          <w:trHeight w:val="283"/>
          <w:jc w:val="center"/>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5F9CC7FC"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8.</w:t>
            </w:r>
          </w:p>
        </w:tc>
        <w:tc>
          <w:tcPr>
            <w:tcW w:w="4961" w:type="dxa"/>
            <w:tcBorders>
              <w:top w:val="nil"/>
              <w:left w:val="nil"/>
              <w:bottom w:val="single" w:sz="4" w:space="0" w:color="auto"/>
              <w:right w:val="single" w:sz="4" w:space="0" w:color="auto"/>
            </w:tcBorders>
            <w:shd w:val="clear" w:color="000000" w:fill="FFFFFF"/>
            <w:vAlign w:val="center"/>
            <w:hideMark/>
          </w:tcPr>
          <w:p w14:paraId="1CB0FC05" w14:textId="77777777" w:rsidR="00842514" w:rsidRPr="00842514" w:rsidRDefault="00842514" w:rsidP="005058E8">
            <w:pPr>
              <w:rPr>
                <w:rFonts w:ascii="Calibri" w:hAnsi="Calibri" w:cs="Calibri"/>
                <w:color w:val="000000"/>
                <w:sz w:val="22"/>
                <w:szCs w:val="22"/>
                <w:lang w:eastAsia="es-CL"/>
              </w:rPr>
            </w:pPr>
            <w:r w:rsidRPr="00842514">
              <w:rPr>
                <w:rFonts w:ascii="Calibri" w:hAnsi="Calibri" w:cs="Calibri"/>
                <w:color w:val="000000"/>
                <w:sz w:val="22"/>
                <w:szCs w:val="22"/>
                <w:lang w:eastAsia="es-CL"/>
              </w:rPr>
              <w:t>Número Interno Usuario</w:t>
            </w:r>
          </w:p>
        </w:tc>
        <w:tc>
          <w:tcPr>
            <w:tcW w:w="1559" w:type="dxa"/>
            <w:tcBorders>
              <w:top w:val="nil"/>
              <w:left w:val="nil"/>
              <w:bottom w:val="single" w:sz="4" w:space="0" w:color="auto"/>
              <w:right w:val="single" w:sz="4" w:space="0" w:color="auto"/>
            </w:tcBorders>
            <w:shd w:val="clear" w:color="000000" w:fill="FFFFFF"/>
            <w:noWrap/>
            <w:vAlign w:val="center"/>
            <w:hideMark/>
          </w:tcPr>
          <w:p w14:paraId="4CC10DC1"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Automática</w:t>
            </w:r>
          </w:p>
        </w:tc>
      </w:tr>
      <w:tr w:rsidR="005058E8" w:rsidRPr="00842514" w14:paraId="4C95D261" w14:textId="77777777" w:rsidTr="00CD4057">
        <w:trPr>
          <w:trHeight w:val="283"/>
          <w:jc w:val="center"/>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28E232A9"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9.</w:t>
            </w:r>
          </w:p>
        </w:tc>
        <w:tc>
          <w:tcPr>
            <w:tcW w:w="4961" w:type="dxa"/>
            <w:tcBorders>
              <w:top w:val="nil"/>
              <w:left w:val="nil"/>
              <w:bottom w:val="single" w:sz="4" w:space="0" w:color="auto"/>
              <w:right w:val="single" w:sz="4" w:space="0" w:color="auto"/>
            </w:tcBorders>
            <w:shd w:val="clear" w:color="000000" w:fill="FFFFFF"/>
            <w:vAlign w:val="center"/>
            <w:hideMark/>
          </w:tcPr>
          <w:p w14:paraId="08BE4734" w14:textId="77777777" w:rsidR="00842514" w:rsidRPr="00842514" w:rsidRDefault="00842514" w:rsidP="005058E8">
            <w:pPr>
              <w:rPr>
                <w:rFonts w:ascii="Calibri" w:hAnsi="Calibri" w:cs="Calibri"/>
                <w:color w:val="000000"/>
                <w:sz w:val="22"/>
                <w:szCs w:val="22"/>
                <w:lang w:eastAsia="es-CL"/>
              </w:rPr>
            </w:pPr>
            <w:r w:rsidRPr="00842514">
              <w:rPr>
                <w:rFonts w:ascii="Calibri" w:hAnsi="Calibri" w:cs="Calibri"/>
                <w:color w:val="000000"/>
                <w:sz w:val="22"/>
                <w:szCs w:val="22"/>
                <w:lang w:eastAsia="es-CL"/>
              </w:rPr>
              <w:t>Fecha Número Interno Usuario de Zona Franca</w:t>
            </w:r>
          </w:p>
        </w:tc>
        <w:tc>
          <w:tcPr>
            <w:tcW w:w="1559" w:type="dxa"/>
            <w:tcBorders>
              <w:top w:val="nil"/>
              <w:left w:val="nil"/>
              <w:bottom w:val="single" w:sz="4" w:space="0" w:color="auto"/>
              <w:right w:val="single" w:sz="4" w:space="0" w:color="auto"/>
            </w:tcBorders>
            <w:shd w:val="clear" w:color="000000" w:fill="FFFFFF"/>
            <w:noWrap/>
            <w:vAlign w:val="center"/>
            <w:hideMark/>
          </w:tcPr>
          <w:p w14:paraId="06BE4626"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Automática</w:t>
            </w:r>
          </w:p>
        </w:tc>
      </w:tr>
      <w:tr w:rsidR="005058E8" w:rsidRPr="00842514" w14:paraId="6C1DAC0C" w14:textId="77777777" w:rsidTr="00CD4057">
        <w:trPr>
          <w:trHeight w:val="283"/>
          <w:jc w:val="center"/>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2AB4C462"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12.</w:t>
            </w:r>
          </w:p>
        </w:tc>
        <w:tc>
          <w:tcPr>
            <w:tcW w:w="4961" w:type="dxa"/>
            <w:tcBorders>
              <w:top w:val="nil"/>
              <w:left w:val="nil"/>
              <w:bottom w:val="single" w:sz="4" w:space="0" w:color="auto"/>
              <w:right w:val="single" w:sz="4" w:space="0" w:color="auto"/>
            </w:tcBorders>
            <w:shd w:val="clear" w:color="000000" w:fill="FFFFFF"/>
            <w:vAlign w:val="center"/>
            <w:hideMark/>
          </w:tcPr>
          <w:p w14:paraId="73DEA1B7" w14:textId="77777777" w:rsidR="00842514" w:rsidRPr="00842514" w:rsidRDefault="00842514" w:rsidP="005058E8">
            <w:pPr>
              <w:rPr>
                <w:rFonts w:ascii="Calibri" w:hAnsi="Calibri" w:cs="Calibri"/>
                <w:color w:val="000000"/>
                <w:sz w:val="22"/>
                <w:szCs w:val="22"/>
                <w:lang w:eastAsia="es-CL"/>
              </w:rPr>
            </w:pPr>
            <w:r w:rsidRPr="00842514">
              <w:rPr>
                <w:rFonts w:ascii="Calibri" w:hAnsi="Calibri" w:cs="Calibri"/>
                <w:color w:val="000000"/>
                <w:sz w:val="22"/>
                <w:szCs w:val="22"/>
                <w:lang w:eastAsia="es-CL"/>
              </w:rPr>
              <w:t>Procedencia de la Mercancía</w:t>
            </w:r>
          </w:p>
        </w:tc>
        <w:tc>
          <w:tcPr>
            <w:tcW w:w="1559" w:type="dxa"/>
            <w:tcBorders>
              <w:top w:val="nil"/>
              <w:left w:val="nil"/>
              <w:bottom w:val="single" w:sz="4" w:space="0" w:color="auto"/>
              <w:right w:val="single" w:sz="4" w:space="0" w:color="auto"/>
            </w:tcBorders>
            <w:shd w:val="clear" w:color="000000" w:fill="FFFFFF"/>
            <w:noWrap/>
            <w:vAlign w:val="center"/>
            <w:hideMark/>
          </w:tcPr>
          <w:p w14:paraId="3EEED993"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Automática</w:t>
            </w:r>
          </w:p>
        </w:tc>
      </w:tr>
      <w:tr w:rsidR="005058E8" w:rsidRPr="00842514" w14:paraId="0A369F23" w14:textId="77777777" w:rsidTr="00CD4057">
        <w:trPr>
          <w:trHeight w:val="283"/>
          <w:jc w:val="center"/>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495E4BC9"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16.</w:t>
            </w:r>
          </w:p>
        </w:tc>
        <w:tc>
          <w:tcPr>
            <w:tcW w:w="4961" w:type="dxa"/>
            <w:tcBorders>
              <w:top w:val="nil"/>
              <w:left w:val="nil"/>
              <w:bottom w:val="single" w:sz="4" w:space="0" w:color="auto"/>
              <w:right w:val="single" w:sz="4" w:space="0" w:color="auto"/>
            </w:tcBorders>
            <w:shd w:val="clear" w:color="000000" w:fill="FFFFFF"/>
            <w:vAlign w:val="center"/>
            <w:hideMark/>
          </w:tcPr>
          <w:p w14:paraId="418E286C" w14:textId="77777777" w:rsidR="00842514" w:rsidRPr="00842514" w:rsidRDefault="00842514" w:rsidP="005058E8">
            <w:pPr>
              <w:rPr>
                <w:rFonts w:ascii="Calibri" w:hAnsi="Calibri" w:cs="Calibri"/>
                <w:color w:val="000000"/>
                <w:sz w:val="22"/>
                <w:szCs w:val="22"/>
                <w:lang w:eastAsia="es-CL"/>
              </w:rPr>
            </w:pPr>
            <w:r w:rsidRPr="00842514">
              <w:rPr>
                <w:rFonts w:ascii="Calibri" w:hAnsi="Calibri" w:cs="Calibri"/>
                <w:color w:val="000000"/>
                <w:sz w:val="22"/>
                <w:szCs w:val="22"/>
                <w:lang w:eastAsia="es-CL"/>
              </w:rPr>
              <w:t>Código Ubicación destino de la mercancía</w:t>
            </w:r>
          </w:p>
        </w:tc>
        <w:tc>
          <w:tcPr>
            <w:tcW w:w="1559" w:type="dxa"/>
            <w:tcBorders>
              <w:top w:val="nil"/>
              <w:left w:val="nil"/>
              <w:bottom w:val="single" w:sz="4" w:space="0" w:color="auto"/>
              <w:right w:val="single" w:sz="4" w:space="0" w:color="auto"/>
            </w:tcBorders>
            <w:shd w:val="clear" w:color="000000" w:fill="FFFFFF"/>
            <w:noWrap/>
            <w:vAlign w:val="center"/>
            <w:hideMark/>
          </w:tcPr>
          <w:p w14:paraId="05B19F3D"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Automática</w:t>
            </w:r>
          </w:p>
        </w:tc>
      </w:tr>
      <w:tr w:rsidR="005058E8" w:rsidRPr="00842514" w14:paraId="6AB57CC8" w14:textId="77777777" w:rsidTr="00CD4057">
        <w:trPr>
          <w:trHeight w:val="283"/>
          <w:jc w:val="center"/>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6C83A920"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17.</w:t>
            </w:r>
          </w:p>
        </w:tc>
        <w:tc>
          <w:tcPr>
            <w:tcW w:w="4961" w:type="dxa"/>
            <w:tcBorders>
              <w:top w:val="nil"/>
              <w:left w:val="nil"/>
              <w:bottom w:val="single" w:sz="4" w:space="0" w:color="auto"/>
              <w:right w:val="single" w:sz="4" w:space="0" w:color="auto"/>
            </w:tcBorders>
            <w:shd w:val="clear" w:color="000000" w:fill="FFFFFF"/>
            <w:vAlign w:val="center"/>
            <w:hideMark/>
          </w:tcPr>
          <w:p w14:paraId="11FC1F4C" w14:textId="77777777" w:rsidR="00842514" w:rsidRPr="00842514" w:rsidRDefault="00842514" w:rsidP="005058E8">
            <w:pPr>
              <w:rPr>
                <w:rFonts w:ascii="Calibri" w:hAnsi="Calibri" w:cs="Calibri"/>
                <w:color w:val="000000"/>
                <w:sz w:val="22"/>
                <w:szCs w:val="22"/>
                <w:lang w:eastAsia="es-CL"/>
              </w:rPr>
            </w:pPr>
            <w:r w:rsidRPr="00842514">
              <w:rPr>
                <w:rFonts w:ascii="Calibri" w:hAnsi="Calibri" w:cs="Calibri"/>
                <w:color w:val="000000"/>
                <w:sz w:val="22"/>
                <w:szCs w:val="22"/>
                <w:lang w:eastAsia="es-CL"/>
              </w:rPr>
              <w:t>Nombre Ubicación destino de la mercancía</w:t>
            </w:r>
          </w:p>
        </w:tc>
        <w:tc>
          <w:tcPr>
            <w:tcW w:w="1559" w:type="dxa"/>
            <w:tcBorders>
              <w:top w:val="nil"/>
              <w:left w:val="nil"/>
              <w:bottom w:val="single" w:sz="4" w:space="0" w:color="auto"/>
              <w:right w:val="single" w:sz="4" w:space="0" w:color="auto"/>
            </w:tcBorders>
            <w:shd w:val="clear" w:color="000000" w:fill="FFFFFF"/>
            <w:noWrap/>
            <w:vAlign w:val="center"/>
            <w:hideMark/>
          </w:tcPr>
          <w:p w14:paraId="10496507"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Automática</w:t>
            </w:r>
          </w:p>
        </w:tc>
      </w:tr>
      <w:tr w:rsidR="005058E8" w:rsidRPr="00842514" w14:paraId="6AB2ABB6" w14:textId="77777777" w:rsidTr="00CD4057">
        <w:trPr>
          <w:trHeight w:val="283"/>
          <w:jc w:val="center"/>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4F80EA2F"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18.</w:t>
            </w:r>
          </w:p>
        </w:tc>
        <w:tc>
          <w:tcPr>
            <w:tcW w:w="4961" w:type="dxa"/>
            <w:tcBorders>
              <w:top w:val="nil"/>
              <w:left w:val="nil"/>
              <w:bottom w:val="single" w:sz="4" w:space="0" w:color="auto"/>
              <w:right w:val="single" w:sz="4" w:space="0" w:color="auto"/>
            </w:tcBorders>
            <w:shd w:val="clear" w:color="000000" w:fill="FFFFFF"/>
            <w:vAlign w:val="center"/>
            <w:hideMark/>
          </w:tcPr>
          <w:p w14:paraId="1FA4EBA3" w14:textId="77777777" w:rsidR="00842514" w:rsidRPr="00842514" w:rsidRDefault="00842514" w:rsidP="005058E8">
            <w:pPr>
              <w:rPr>
                <w:rFonts w:ascii="Calibri" w:hAnsi="Calibri" w:cs="Calibri"/>
                <w:color w:val="000000"/>
                <w:sz w:val="22"/>
                <w:szCs w:val="22"/>
                <w:lang w:eastAsia="es-CL"/>
              </w:rPr>
            </w:pPr>
            <w:r w:rsidRPr="00842514">
              <w:rPr>
                <w:rFonts w:ascii="Calibri" w:hAnsi="Calibri" w:cs="Calibri"/>
                <w:color w:val="000000"/>
                <w:sz w:val="22"/>
                <w:szCs w:val="22"/>
                <w:lang w:eastAsia="es-CL"/>
              </w:rPr>
              <w:t>Contrato Depósito Ocasional</w:t>
            </w:r>
          </w:p>
        </w:tc>
        <w:tc>
          <w:tcPr>
            <w:tcW w:w="1559" w:type="dxa"/>
            <w:tcBorders>
              <w:top w:val="nil"/>
              <w:left w:val="nil"/>
              <w:bottom w:val="single" w:sz="4" w:space="0" w:color="auto"/>
              <w:right w:val="single" w:sz="4" w:space="0" w:color="auto"/>
            </w:tcBorders>
            <w:shd w:val="clear" w:color="000000" w:fill="FFFFFF"/>
            <w:noWrap/>
            <w:vAlign w:val="center"/>
            <w:hideMark/>
          </w:tcPr>
          <w:p w14:paraId="14F08889"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Automática</w:t>
            </w:r>
          </w:p>
        </w:tc>
      </w:tr>
      <w:tr w:rsidR="005058E8" w:rsidRPr="00842514" w14:paraId="7838FED3" w14:textId="77777777" w:rsidTr="00CD4057">
        <w:trPr>
          <w:trHeight w:val="283"/>
          <w:jc w:val="center"/>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63724AF1"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19.</w:t>
            </w:r>
          </w:p>
        </w:tc>
        <w:tc>
          <w:tcPr>
            <w:tcW w:w="4961" w:type="dxa"/>
            <w:tcBorders>
              <w:top w:val="nil"/>
              <w:left w:val="nil"/>
              <w:bottom w:val="single" w:sz="4" w:space="0" w:color="auto"/>
              <w:right w:val="single" w:sz="4" w:space="0" w:color="auto"/>
            </w:tcBorders>
            <w:shd w:val="clear" w:color="000000" w:fill="FFFFFF"/>
            <w:vAlign w:val="center"/>
            <w:hideMark/>
          </w:tcPr>
          <w:p w14:paraId="32B1F9FC" w14:textId="77777777" w:rsidR="00842514" w:rsidRPr="00842514" w:rsidRDefault="00842514" w:rsidP="005058E8">
            <w:pPr>
              <w:rPr>
                <w:rFonts w:ascii="Calibri" w:hAnsi="Calibri" w:cs="Calibri"/>
                <w:color w:val="000000"/>
                <w:sz w:val="22"/>
                <w:szCs w:val="22"/>
                <w:lang w:eastAsia="es-CL"/>
              </w:rPr>
            </w:pPr>
            <w:r w:rsidRPr="00842514">
              <w:rPr>
                <w:rFonts w:ascii="Calibri" w:hAnsi="Calibri" w:cs="Calibri"/>
                <w:color w:val="000000"/>
                <w:sz w:val="22"/>
                <w:szCs w:val="22"/>
                <w:lang w:eastAsia="es-CL"/>
              </w:rPr>
              <w:t>Nombre Usuario Vendedor</w:t>
            </w:r>
          </w:p>
        </w:tc>
        <w:tc>
          <w:tcPr>
            <w:tcW w:w="1559" w:type="dxa"/>
            <w:tcBorders>
              <w:top w:val="nil"/>
              <w:left w:val="nil"/>
              <w:bottom w:val="single" w:sz="4" w:space="0" w:color="auto"/>
              <w:right w:val="single" w:sz="4" w:space="0" w:color="auto"/>
            </w:tcBorders>
            <w:shd w:val="clear" w:color="000000" w:fill="FFFFFF"/>
            <w:noWrap/>
            <w:vAlign w:val="center"/>
            <w:hideMark/>
          </w:tcPr>
          <w:p w14:paraId="70D00ABE"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Automática</w:t>
            </w:r>
          </w:p>
        </w:tc>
      </w:tr>
      <w:tr w:rsidR="005058E8" w:rsidRPr="00842514" w14:paraId="534F7017" w14:textId="77777777" w:rsidTr="00CD4057">
        <w:trPr>
          <w:trHeight w:val="283"/>
          <w:jc w:val="center"/>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3D94E2C2"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23.</w:t>
            </w:r>
          </w:p>
        </w:tc>
        <w:tc>
          <w:tcPr>
            <w:tcW w:w="4961" w:type="dxa"/>
            <w:tcBorders>
              <w:top w:val="nil"/>
              <w:left w:val="nil"/>
              <w:bottom w:val="single" w:sz="4" w:space="0" w:color="auto"/>
              <w:right w:val="single" w:sz="4" w:space="0" w:color="auto"/>
            </w:tcBorders>
            <w:shd w:val="clear" w:color="000000" w:fill="FFFFFF"/>
            <w:vAlign w:val="center"/>
            <w:hideMark/>
          </w:tcPr>
          <w:p w14:paraId="13CBFAEE" w14:textId="77777777" w:rsidR="00842514" w:rsidRPr="00842514" w:rsidRDefault="00842514" w:rsidP="005058E8">
            <w:pPr>
              <w:rPr>
                <w:rFonts w:ascii="Calibri" w:hAnsi="Calibri" w:cs="Calibri"/>
                <w:color w:val="000000"/>
                <w:sz w:val="22"/>
                <w:szCs w:val="22"/>
                <w:lang w:eastAsia="es-CL"/>
              </w:rPr>
            </w:pPr>
            <w:r w:rsidRPr="00842514">
              <w:rPr>
                <w:rFonts w:ascii="Calibri" w:hAnsi="Calibri" w:cs="Calibri"/>
                <w:color w:val="000000"/>
                <w:sz w:val="22"/>
                <w:szCs w:val="22"/>
                <w:lang w:eastAsia="es-CL"/>
              </w:rPr>
              <w:t>Correo electrónico Usuario Vendedor</w:t>
            </w:r>
          </w:p>
        </w:tc>
        <w:tc>
          <w:tcPr>
            <w:tcW w:w="1559" w:type="dxa"/>
            <w:tcBorders>
              <w:top w:val="nil"/>
              <w:left w:val="nil"/>
              <w:bottom w:val="single" w:sz="4" w:space="0" w:color="auto"/>
              <w:right w:val="single" w:sz="4" w:space="0" w:color="auto"/>
            </w:tcBorders>
            <w:shd w:val="clear" w:color="000000" w:fill="FFFFFF"/>
            <w:noWrap/>
            <w:vAlign w:val="center"/>
            <w:hideMark/>
          </w:tcPr>
          <w:p w14:paraId="136636C2"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Automática</w:t>
            </w:r>
          </w:p>
        </w:tc>
      </w:tr>
      <w:tr w:rsidR="005058E8" w:rsidRPr="00842514" w14:paraId="1FA45EAE" w14:textId="77777777" w:rsidTr="00CD4057">
        <w:trPr>
          <w:trHeight w:val="283"/>
          <w:jc w:val="center"/>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298C045D"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28.</w:t>
            </w:r>
          </w:p>
        </w:tc>
        <w:tc>
          <w:tcPr>
            <w:tcW w:w="4961" w:type="dxa"/>
            <w:tcBorders>
              <w:top w:val="nil"/>
              <w:left w:val="nil"/>
              <w:bottom w:val="single" w:sz="4" w:space="0" w:color="auto"/>
              <w:right w:val="single" w:sz="4" w:space="0" w:color="auto"/>
            </w:tcBorders>
            <w:shd w:val="clear" w:color="000000" w:fill="FFFFFF"/>
            <w:vAlign w:val="center"/>
            <w:hideMark/>
          </w:tcPr>
          <w:p w14:paraId="7B902DBC" w14:textId="77777777" w:rsidR="00842514" w:rsidRPr="00842514" w:rsidRDefault="00842514" w:rsidP="005058E8">
            <w:pPr>
              <w:rPr>
                <w:rFonts w:ascii="Calibri" w:hAnsi="Calibri" w:cs="Calibri"/>
                <w:color w:val="000000"/>
                <w:sz w:val="22"/>
                <w:szCs w:val="22"/>
                <w:lang w:eastAsia="es-CL"/>
              </w:rPr>
            </w:pPr>
            <w:r w:rsidRPr="00842514">
              <w:rPr>
                <w:rFonts w:ascii="Calibri" w:hAnsi="Calibri" w:cs="Calibri"/>
                <w:color w:val="000000"/>
                <w:sz w:val="22"/>
                <w:szCs w:val="22"/>
                <w:lang w:eastAsia="es-CL"/>
              </w:rPr>
              <w:t>Nombre Representante</w:t>
            </w:r>
          </w:p>
        </w:tc>
        <w:tc>
          <w:tcPr>
            <w:tcW w:w="1559" w:type="dxa"/>
            <w:tcBorders>
              <w:top w:val="nil"/>
              <w:left w:val="nil"/>
              <w:bottom w:val="single" w:sz="4" w:space="0" w:color="auto"/>
              <w:right w:val="single" w:sz="4" w:space="0" w:color="auto"/>
            </w:tcBorders>
            <w:shd w:val="clear" w:color="000000" w:fill="FFFFFF"/>
            <w:noWrap/>
            <w:vAlign w:val="center"/>
            <w:hideMark/>
          </w:tcPr>
          <w:p w14:paraId="65379036"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Automática</w:t>
            </w:r>
          </w:p>
        </w:tc>
      </w:tr>
      <w:tr w:rsidR="005058E8" w:rsidRPr="00842514" w14:paraId="05EECC00" w14:textId="77777777" w:rsidTr="00CD4057">
        <w:trPr>
          <w:trHeight w:val="283"/>
          <w:jc w:val="center"/>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7FD104BC"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31.</w:t>
            </w:r>
          </w:p>
        </w:tc>
        <w:tc>
          <w:tcPr>
            <w:tcW w:w="4961" w:type="dxa"/>
            <w:tcBorders>
              <w:top w:val="nil"/>
              <w:left w:val="nil"/>
              <w:bottom w:val="single" w:sz="4" w:space="0" w:color="auto"/>
              <w:right w:val="single" w:sz="4" w:space="0" w:color="auto"/>
            </w:tcBorders>
            <w:shd w:val="clear" w:color="000000" w:fill="FFFFFF"/>
            <w:vAlign w:val="center"/>
            <w:hideMark/>
          </w:tcPr>
          <w:p w14:paraId="10AFA419" w14:textId="77777777" w:rsidR="00842514" w:rsidRPr="00842514" w:rsidRDefault="00842514" w:rsidP="005058E8">
            <w:pPr>
              <w:rPr>
                <w:rFonts w:ascii="Calibri" w:hAnsi="Calibri" w:cs="Calibri"/>
                <w:color w:val="000000"/>
                <w:sz w:val="22"/>
                <w:szCs w:val="22"/>
                <w:lang w:eastAsia="es-CL"/>
              </w:rPr>
            </w:pPr>
            <w:r w:rsidRPr="00842514">
              <w:rPr>
                <w:rFonts w:ascii="Calibri" w:hAnsi="Calibri" w:cs="Calibri"/>
                <w:color w:val="000000"/>
                <w:sz w:val="22"/>
                <w:szCs w:val="22"/>
                <w:lang w:eastAsia="es-CL"/>
              </w:rPr>
              <w:t>Nombre Usuario Comprador</w:t>
            </w:r>
          </w:p>
        </w:tc>
        <w:tc>
          <w:tcPr>
            <w:tcW w:w="1559" w:type="dxa"/>
            <w:tcBorders>
              <w:top w:val="nil"/>
              <w:left w:val="nil"/>
              <w:bottom w:val="single" w:sz="4" w:space="0" w:color="auto"/>
              <w:right w:val="single" w:sz="4" w:space="0" w:color="auto"/>
            </w:tcBorders>
            <w:shd w:val="clear" w:color="000000" w:fill="FFFFFF"/>
            <w:noWrap/>
            <w:vAlign w:val="center"/>
            <w:hideMark/>
          </w:tcPr>
          <w:p w14:paraId="3D371A0A"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Automática</w:t>
            </w:r>
          </w:p>
        </w:tc>
      </w:tr>
      <w:tr w:rsidR="005058E8" w:rsidRPr="00842514" w14:paraId="3E2BFF24" w14:textId="77777777" w:rsidTr="00CD4057">
        <w:trPr>
          <w:trHeight w:val="283"/>
          <w:jc w:val="center"/>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3514D1B9"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34.</w:t>
            </w:r>
          </w:p>
        </w:tc>
        <w:tc>
          <w:tcPr>
            <w:tcW w:w="4961" w:type="dxa"/>
            <w:tcBorders>
              <w:top w:val="nil"/>
              <w:left w:val="nil"/>
              <w:bottom w:val="single" w:sz="4" w:space="0" w:color="auto"/>
              <w:right w:val="single" w:sz="4" w:space="0" w:color="auto"/>
            </w:tcBorders>
            <w:shd w:val="clear" w:color="000000" w:fill="FFFFFF"/>
            <w:vAlign w:val="center"/>
            <w:hideMark/>
          </w:tcPr>
          <w:p w14:paraId="7ABE891C" w14:textId="77777777" w:rsidR="00842514" w:rsidRPr="00842514" w:rsidRDefault="00842514" w:rsidP="005058E8">
            <w:pPr>
              <w:rPr>
                <w:rFonts w:ascii="Calibri" w:hAnsi="Calibri" w:cs="Calibri"/>
                <w:color w:val="000000"/>
                <w:sz w:val="22"/>
                <w:szCs w:val="22"/>
                <w:lang w:eastAsia="es-CL"/>
              </w:rPr>
            </w:pPr>
            <w:r w:rsidRPr="00842514">
              <w:rPr>
                <w:rFonts w:ascii="Calibri" w:hAnsi="Calibri" w:cs="Calibri"/>
                <w:color w:val="000000"/>
                <w:sz w:val="22"/>
                <w:szCs w:val="22"/>
                <w:lang w:eastAsia="es-CL"/>
              </w:rPr>
              <w:t>Dirección Usuario Comprador</w:t>
            </w:r>
          </w:p>
        </w:tc>
        <w:tc>
          <w:tcPr>
            <w:tcW w:w="1559" w:type="dxa"/>
            <w:tcBorders>
              <w:top w:val="nil"/>
              <w:left w:val="nil"/>
              <w:bottom w:val="single" w:sz="4" w:space="0" w:color="auto"/>
              <w:right w:val="single" w:sz="4" w:space="0" w:color="auto"/>
            </w:tcBorders>
            <w:shd w:val="clear" w:color="000000" w:fill="FFFFFF"/>
            <w:noWrap/>
            <w:vAlign w:val="center"/>
            <w:hideMark/>
          </w:tcPr>
          <w:p w14:paraId="7A9EEE61"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Automática</w:t>
            </w:r>
          </w:p>
        </w:tc>
      </w:tr>
      <w:tr w:rsidR="005058E8" w:rsidRPr="00842514" w14:paraId="3D6F43AE" w14:textId="77777777" w:rsidTr="00CD4057">
        <w:trPr>
          <w:trHeight w:val="283"/>
          <w:jc w:val="center"/>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38E7E451"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34.1.</w:t>
            </w:r>
          </w:p>
        </w:tc>
        <w:tc>
          <w:tcPr>
            <w:tcW w:w="4961" w:type="dxa"/>
            <w:tcBorders>
              <w:top w:val="nil"/>
              <w:left w:val="nil"/>
              <w:bottom w:val="single" w:sz="4" w:space="0" w:color="auto"/>
              <w:right w:val="single" w:sz="4" w:space="0" w:color="auto"/>
            </w:tcBorders>
            <w:shd w:val="clear" w:color="000000" w:fill="FFFFFF"/>
            <w:vAlign w:val="center"/>
            <w:hideMark/>
          </w:tcPr>
          <w:p w14:paraId="332EC1E8" w14:textId="77777777" w:rsidR="00842514" w:rsidRPr="00842514" w:rsidRDefault="00842514" w:rsidP="005058E8">
            <w:pPr>
              <w:rPr>
                <w:rFonts w:ascii="Calibri" w:hAnsi="Calibri" w:cs="Calibri"/>
                <w:color w:val="000000"/>
                <w:sz w:val="22"/>
                <w:szCs w:val="22"/>
                <w:lang w:eastAsia="es-CL"/>
              </w:rPr>
            </w:pPr>
            <w:r w:rsidRPr="00842514">
              <w:rPr>
                <w:rFonts w:ascii="Calibri" w:hAnsi="Calibri" w:cs="Calibri"/>
                <w:color w:val="000000"/>
                <w:sz w:val="22"/>
                <w:szCs w:val="22"/>
                <w:lang w:eastAsia="es-CL"/>
              </w:rPr>
              <w:t>Calle</w:t>
            </w:r>
          </w:p>
        </w:tc>
        <w:tc>
          <w:tcPr>
            <w:tcW w:w="1559" w:type="dxa"/>
            <w:tcBorders>
              <w:top w:val="nil"/>
              <w:left w:val="nil"/>
              <w:bottom w:val="single" w:sz="4" w:space="0" w:color="auto"/>
              <w:right w:val="single" w:sz="4" w:space="0" w:color="auto"/>
            </w:tcBorders>
            <w:shd w:val="clear" w:color="000000" w:fill="FFFFFF"/>
            <w:noWrap/>
            <w:vAlign w:val="center"/>
            <w:hideMark/>
          </w:tcPr>
          <w:p w14:paraId="23D1A9E4"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Automática</w:t>
            </w:r>
          </w:p>
        </w:tc>
      </w:tr>
      <w:tr w:rsidR="005058E8" w:rsidRPr="00842514" w14:paraId="0E22D83A" w14:textId="77777777" w:rsidTr="00CD4057">
        <w:trPr>
          <w:trHeight w:val="283"/>
          <w:jc w:val="center"/>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7084385C"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34.2.</w:t>
            </w:r>
          </w:p>
        </w:tc>
        <w:tc>
          <w:tcPr>
            <w:tcW w:w="4961" w:type="dxa"/>
            <w:tcBorders>
              <w:top w:val="nil"/>
              <w:left w:val="nil"/>
              <w:bottom w:val="single" w:sz="4" w:space="0" w:color="auto"/>
              <w:right w:val="single" w:sz="4" w:space="0" w:color="auto"/>
            </w:tcBorders>
            <w:shd w:val="clear" w:color="000000" w:fill="FFFFFF"/>
            <w:vAlign w:val="center"/>
            <w:hideMark/>
          </w:tcPr>
          <w:p w14:paraId="1B730C92" w14:textId="77777777" w:rsidR="00842514" w:rsidRPr="00842514" w:rsidRDefault="00842514" w:rsidP="005058E8">
            <w:pPr>
              <w:rPr>
                <w:rFonts w:ascii="Calibri" w:hAnsi="Calibri" w:cs="Calibri"/>
                <w:color w:val="000000"/>
                <w:sz w:val="22"/>
                <w:szCs w:val="22"/>
                <w:lang w:eastAsia="es-CL"/>
              </w:rPr>
            </w:pPr>
            <w:r w:rsidRPr="00842514">
              <w:rPr>
                <w:rFonts w:ascii="Calibri" w:hAnsi="Calibri" w:cs="Calibri"/>
                <w:color w:val="000000"/>
                <w:sz w:val="22"/>
                <w:szCs w:val="22"/>
                <w:lang w:eastAsia="es-CL"/>
              </w:rPr>
              <w:t>Número</w:t>
            </w:r>
          </w:p>
        </w:tc>
        <w:tc>
          <w:tcPr>
            <w:tcW w:w="1559" w:type="dxa"/>
            <w:tcBorders>
              <w:top w:val="nil"/>
              <w:left w:val="nil"/>
              <w:bottom w:val="single" w:sz="4" w:space="0" w:color="auto"/>
              <w:right w:val="single" w:sz="4" w:space="0" w:color="auto"/>
            </w:tcBorders>
            <w:shd w:val="clear" w:color="000000" w:fill="FFFFFF"/>
            <w:noWrap/>
            <w:vAlign w:val="center"/>
            <w:hideMark/>
          </w:tcPr>
          <w:p w14:paraId="27B60D24"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Automática</w:t>
            </w:r>
          </w:p>
        </w:tc>
      </w:tr>
      <w:tr w:rsidR="005058E8" w:rsidRPr="00842514" w14:paraId="43BC6578" w14:textId="77777777" w:rsidTr="00CD4057">
        <w:trPr>
          <w:trHeight w:val="283"/>
          <w:jc w:val="center"/>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69CDDABF"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34.3.</w:t>
            </w:r>
          </w:p>
        </w:tc>
        <w:tc>
          <w:tcPr>
            <w:tcW w:w="4961" w:type="dxa"/>
            <w:tcBorders>
              <w:top w:val="nil"/>
              <w:left w:val="nil"/>
              <w:bottom w:val="single" w:sz="4" w:space="0" w:color="auto"/>
              <w:right w:val="single" w:sz="4" w:space="0" w:color="auto"/>
            </w:tcBorders>
            <w:shd w:val="clear" w:color="000000" w:fill="FFFFFF"/>
            <w:vAlign w:val="center"/>
            <w:hideMark/>
          </w:tcPr>
          <w:p w14:paraId="194DBBA3" w14:textId="77777777" w:rsidR="00842514" w:rsidRPr="00842514" w:rsidRDefault="00842514" w:rsidP="005058E8">
            <w:pPr>
              <w:rPr>
                <w:rFonts w:ascii="Calibri" w:hAnsi="Calibri" w:cs="Calibri"/>
                <w:color w:val="000000"/>
                <w:sz w:val="22"/>
                <w:szCs w:val="22"/>
                <w:lang w:eastAsia="es-CL"/>
              </w:rPr>
            </w:pPr>
            <w:r w:rsidRPr="00842514">
              <w:rPr>
                <w:rFonts w:ascii="Calibri" w:hAnsi="Calibri" w:cs="Calibri"/>
                <w:color w:val="000000"/>
                <w:sz w:val="22"/>
                <w:szCs w:val="22"/>
                <w:lang w:eastAsia="es-CL"/>
              </w:rPr>
              <w:t>Departamento u oficina</w:t>
            </w:r>
          </w:p>
        </w:tc>
        <w:tc>
          <w:tcPr>
            <w:tcW w:w="1559" w:type="dxa"/>
            <w:tcBorders>
              <w:top w:val="nil"/>
              <w:left w:val="nil"/>
              <w:bottom w:val="single" w:sz="4" w:space="0" w:color="auto"/>
              <w:right w:val="single" w:sz="4" w:space="0" w:color="auto"/>
            </w:tcBorders>
            <w:shd w:val="clear" w:color="000000" w:fill="FFFFFF"/>
            <w:noWrap/>
            <w:vAlign w:val="center"/>
            <w:hideMark/>
          </w:tcPr>
          <w:p w14:paraId="5624256B"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Automática</w:t>
            </w:r>
          </w:p>
        </w:tc>
      </w:tr>
      <w:tr w:rsidR="005058E8" w:rsidRPr="00842514" w14:paraId="376A42BD" w14:textId="77777777" w:rsidTr="00CD4057">
        <w:trPr>
          <w:trHeight w:val="283"/>
          <w:jc w:val="center"/>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2D8D8024"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34.4.</w:t>
            </w:r>
          </w:p>
        </w:tc>
        <w:tc>
          <w:tcPr>
            <w:tcW w:w="4961" w:type="dxa"/>
            <w:tcBorders>
              <w:top w:val="nil"/>
              <w:left w:val="nil"/>
              <w:bottom w:val="single" w:sz="4" w:space="0" w:color="auto"/>
              <w:right w:val="single" w:sz="4" w:space="0" w:color="auto"/>
            </w:tcBorders>
            <w:shd w:val="clear" w:color="000000" w:fill="FFFFFF"/>
            <w:vAlign w:val="center"/>
            <w:hideMark/>
          </w:tcPr>
          <w:p w14:paraId="2879ACDC" w14:textId="77777777" w:rsidR="00842514" w:rsidRPr="00842514" w:rsidRDefault="00842514" w:rsidP="005058E8">
            <w:pPr>
              <w:rPr>
                <w:rFonts w:ascii="Calibri" w:hAnsi="Calibri" w:cs="Calibri"/>
                <w:color w:val="000000"/>
                <w:sz w:val="22"/>
                <w:szCs w:val="22"/>
                <w:lang w:eastAsia="es-CL"/>
              </w:rPr>
            </w:pPr>
            <w:r w:rsidRPr="00842514">
              <w:rPr>
                <w:rFonts w:ascii="Calibri" w:hAnsi="Calibri" w:cs="Calibri"/>
                <w:color w:val="000000"/>
                <w:sz w:val="22"/>
                <w:szCs w:val="22"/>
                <w:lang w:eastAsia="es-CL"/>
              </w:rPr>
              <w:t>Comuna</w:t>
            </w:r>
          </w:p>
        </w:tc>
        <w:tc>
          <w:tcPr>
            <w:tcW w:w="1559" w:type="dxa"/>
            <w:tcBorders>
              <w:top w:val="nil"/>
              <w:left w:val="nil"/>
              <w:bottom w:val="single" w:sz="4" w:space="0" w:color="auto"/>
              <w:right w:val="single" w:sz="4" w:space="0" w:color="auto"/>
            </w:tcBorders>
            <w:shd w:val="clear" w:color="000000" w:fill="FFFFFF"/>
            <w:noWrap/>
            <w:vAlign w:val="center"/>
            <w:hideMark/>
          </w:tcPr>
          <w:p w14:paraId="5EE94E35"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Automática</w:t>
            </w:r>
          </w:p>
        </w:tc>
      </w:tr>
      <w:tr w:rsidR="005058E8" w:rsidRPr="00842514" w14:paraId="2063CEFA" w14:textId="77777777" w:rsidTr="00CD4057">
        <w:trPr>
          <w:trHeight w:val="283"/>
          <w:jc w:val="center"/>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028F0D54"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35.</w:t>
            </w:r>
          </w:p>
        </w:tc>
        <w:tc>
          <w:tcPr>
            <w:tcW w:w="4961" w:type="dxa"/>
            <w:tcBorders>
              <w:top w:val="nil"/>
              <w:left w:val="nil"/>
              <w:bottom w:val="single" w:sz="4" w:space="0" w:color="auto"/>
              <w:right w:val="single" w:sz="4" w:space="0" w:color="auto"/>
            </w:tcBorders>
            <w:shd w:val="clear" w:color="000000" w:fill="FFFFFF"/>
            <w:vAlign w:val="center"/>
            <w:hideMark/>
          </w:tcPr>
          <w:p w14:paraId="44FEF9A0" w14:textId="77777777" w:rsidR="00842514" w:rsidRPr="00842514" w:rsidRDefault="00842514" w:rsidP="005058E8">
            <w:pPr>
              <w:rPr>
                <w:rFonts w:ascii="Calibri" w:hAnsi="Calibri" w:cs="Calibri"/>
                <w:color w:val="000000"/>
                <w:sz w:val="22"/>
                <w:szCs w:val="22"/>
                <w:lang w:eastAsia="es-CL"/>
              </w:rPr>
            </w:pPr>
            <w:r w:rsidRPr="00842514">
              <w:rPr>
                <w:rFonts w:ascii="Calibri" w:hAnsi="Calibri" w:cs="Calibri"/>
                <w:color w:val="000000"/>
                <w:sz w:val="22"/>
                <w:szCs w:val="22"/>
                <w:lang w:eastAsia="es-CL"/>
              </w:rPr>
              <w:t>Correo electrónico Usuario Comprador</w:t>
            </w:r>
          </w:p>
        </w:tc>
        <w:tc>
          <w:tcPr>
            <w:tcW w:w="1559" w:type="dxa"/>
            <w:tcBorders>
              <w:top w:val="nil"/>
              <w:left w:val="nil"/>
              <w:bottom w:val="single" w:sz="4" w:space="0" w:color="auto"/>
              <w:right w:val="single" w:sz="4" w:space="0" w:color="auto"/>
            </w:tcBorders>
            <w:shd w:val="clear" w:color="000000" w:fill="FFFFFF"/>
            <w:noWrap/>
            <w:vAlign w:val="center"/>
            <w:hideMark/>
          </w:tcPr>
          <w:p w14:paraId="04BB4C1E"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Automática</w:t>
            </w:r>
          </w:p>
        </w:tc>
      </w:tr>
      <w:tr w:rsidR="005058E8" w:rsidRPr="00842514" w14:paraId="6ADF2606" w14:textId="77777777" w:rsidTr="00CD4057">
        <w:trPr>
          <w:trHeight w:val="283"/>
          <w:jc w:val="center"/>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30080983"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38.</w:t>
            </w:r>
          </w:p>
        </w:tc>
        <w:tc>
          <w:tcPr>
            <w:tcW w:w="4961" w:type="dxa"/>
            <w:tcBorders>
              <w:top w:val="nil"/>
              <w:left w:val="nil"/>
              <w:bottom w:val="single" w:sz="4" w:space="0" w:color="auto"/>
              <w:right w:val="single" w:sz="4" w:space="0" w:color="auto"/>
            </w:tcBorders>
            <w:shd w:val="clear" w:color="000000" w:fill="FFFFFF"/>
            <w:vAlign w:val="center"/>
            <w:hideMark/>
          </w:tcPr>
          <w:p w14:paraId="3F61C560" w14:textId="77777777" w:rsidR="00842514" w:rsidRPr="00842514" w:rsidRDefault="00842514" w:rsidP="005058E8">
            <w:pPr>
              <w:rPr>
                <w:rFonts w:ascii="Calibri" w:hAnsi="Calibri" w:cs="Calibri"/>
                <w:color w:val="000000"/>
                <w:sz w:val="22"/>
                <w:szCs w:val="22"/>
                <w:lang w:eastAsia="es-CL"/>
              </w:rPr>
            </w:pPr>
            <w:r w:rsidRPr="00842514">
              <w:rPr>
                <w:rFonts w:ascii="Calibri" w:hAnsi="Calibri" w:cs="Calibri"/>
                <w:color w:val="000000"/>
                <w:sz w:val="22"/>
                <w:szCs w:val="22"/>
                <w:lang w:eastAsia="es-CL"/>
              </w:rPr>
              <w:t>Nombre Representante</w:t>
            </w:r>
          </w:p>
        </w:tc>
        <w:tc>
          <w:tcPr>
            <w:tcW w:w="1559" w:type="dxa"/>
            <w:tcBorders>
              <w:top w:val="nil"/>
              <w:left w:val="nil"/>
              <w:bottom w:val="single" w:sz="4" w:space="0" w:color="auto"/>
              <w:right w:val="single" w:sz="4" w:space="0" w:color="auto"/>
            </w:tcBorders>
            <w:shd w:val="clear" w:color="000000" w:fill="FFFFFF"/>
            <w:noWrap/>
            <w:vAlign w:val="center"/>
            <w:hideMark/>
          </w:tcPr>
          <w:p w14:paraId="24DDC519"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Automática</w:t>
            </w:r>
          </w:p>
        </w:tc>
      </w:tr>
      <w:tr w:rsidR="005058E8" w:rsidRPr="00842514" w14:paraId="2537BD2F" w14:textId="77777777" w:rsidTr="00CD4057">
        <w:trPr>
          <w:trHeight w:val="283"/>
          <w:jc w:val="center"/>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0DC29B22"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42.</w:t>
            </w:r>
          </w:p>
        </w:tc>
        <w:tc>
          <w:tcPr>
            <w:tcW w:w="4961" w:type="dxa"/>
            <w:tcBorders>
              <w:top w:val="nil"/>
              <w:left w:val="nil"/>
              <w:bottom w:val="single" w:sz="4" w:space="0" w:color="auto"/>
              <w:right w:val="single" w:sz="4" w:space="0" w:color="auto"/>
            </w:tcBorders>
            <w:shd w:val="clear" w:color="000000" w:fill="FFFFFF"/>
            <w:vAlign w:val="center"/>
            <w:hideMark/>
          </w:tcPr>
          <w:p w14:paraId="7DC630DA" w14:textId="77777777" w:rsidR="00842514" w:rsidRPr="00842514" w:rsidRDefault="00842514" w:rsidP="005058E8">
            <w:pPr>
              <w:rPr>
                <w:rFonts w:ascii="Calibri" w:hAnsi="Calibri" w:cs="Calibri"/>
                <w:color w:val="000000"/>
                <w:sz w:val="22"/>
                <w:szCs w:val="22"/>
                <w:lang w:eastAsia="es-CL"/>
              </w:rPr>
            </w:pPr>
            <w:r w:rsidRPr="00842514">
              <w:rPr>
                <w:rFonts w:ascii="Calibri" w:hAnsi="Calibri" w:cs="Calibri"/>
                <w:color w:val="000000"/>
                <w:sz w:val="22"/>
                <w:szCs w:val="22"/>
                <w:lang w:eastAsia="es-CL"/>
              </w:rPr>
              <w:t>Total venta</w:t>
            </w:r>
          </w:p>
        </w:tc>
        <w:tc>
          <w:tcPr>
            <w:tcW w:w="1559" w:type="dxa"/>
            <w:tcBorders>
              <w:top w:val="nil"/>
              <w:left w:val="nil"/>
              <w:bottom w:val="single" w:sz="4" w:space="0" w:color="auto"/>
              <w:right w:val="single" w:sz="4" w:space="0" w:color="auto"/>
            </w:tcBorders>
            <w:shd w:val="clear" w:color="000000" w:fill="FFFFFF"/>
            <w:noWrap/>
            <w:vAlign w:val="center"/>
            <w:hideMark/>
          </w:tcPr>
          <w:p w14:paraId="374D22AB"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Automática</w:t>
            </w:r>
          </w:p>
        </w:tc>
      </w:tr>
      <w:tr w:rsidR="005058E8" w:rsidRPr="00842514" w14:paraId="23F0945C" w14:textId="77777777" w:rsidTr="00CD4057">
        <w:trPr>
          <w:trHeight w:val="283"/>
          <w:jc w:val="center"/>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66617D5A"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44.</w:t>
            </w:r>
          </w:p>
        </w:tc>
        <w:tc>
          <w:tcPr>
            <w:tcW w:w="4961" w:type="dxa"/>
            <w:tcBorders>
              <w:top w:val="nil"/>
              <w:left w:val="nil"/>
              <w:bottom w:val="single" w:sz="4" w:space="0" w:color="auto"/>
              <w:right w:val="single" w:sz="4" w:space="0" w:color="auto"/>
            </w:tcBorders>
            <w:shd w:val="clear" w:color="000000" w:fill="FFFFFF"/>
            <w:vAlign w:val="center"/>
            <w:hideMark/>
          </w:tcPr>
          <w:p w14:paraId="4512D843" w14:textId="77777777" w:rsidR="00842514" w:rsidRPr="00842514" w:rsidRDefault="00842514" w:rsidP="005058E8">
            <w:pPr>
              <w:rPr>
                <w:rFonts w:ascii="Calibri" w:hAnsi="Calibri" w:cs="Calibri"/>
                <w:color w:val="000000"/>
                <w:sz w:val="22"/>
                <w:szCs w:val="22"/>
                <w:lang w:eastAsia="es-CL"/>
              </w:rPr>
            </w:pPr>
            <w:r w:rsidRPr="00842514">
              <w:rPr>
                <w:rFonts w:ascii="Calibri" w:hAnsi="Calibri" w:cs="Calibri"/>
                <w:color w:val="000000"/>
                <w:sz w:val="22"/>
                <w:szCs w:val="22"/>
                <w:lang w:eastAsia="es-CL"/>
              </w:rPr>
              <w:t>Conversión Total venta</w:t>
            </w:r>
          </w:p>
        </w:tc>
        <w:tc>
          <w:tcPr>
            <w:tcW w:w="1559" w:type="dxa"/>
            <w:tcBorders>
              <w:top w:val="nil"/>
              <w:left w:val="nil"/>
              <w:bottom w:val="single" w:sz="4" w:space="0" w:color="auto"/>
              <w:right w:val="single" w:sz="4" w:space="0" w:color="auto"/>
            </w:tcBorders>
            <w:shd w:val="clear" w:color="000000" w:fill="FFFFFF"/>
            <w:noWrap/>
            <w:vAlign w:val="center"/>
            <w:hideMark/>
          </w:tcPr>
          <w:p w14:paraId="7EFF51C3"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Automática</w:t>
            </w:r>
          </w:p>
        </w:tc>
      </w:tr>
      <w:tr w:rsidR="005058E8" w:rsidRPr="00842514" w14:paraId="00800FCD" w14:textId="77777777" w:rsidTr="00CD4057">
        <w:trPr>
          <w:trHeight w:val="283"/>
          <w:jc w:val="center"/>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5F786443"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46.</w:t>
            </w:r>
          </w:p>
        </w:tc>
        <w:tc>
          <w:tcPr>
            <w:tcW w:w="4961" w:type="dxa"/>
            <w:tcBorders>
              <w:top w:val="nil"/>
              <w:left w:val="nil"/>
              <w:bottom w:val="single" w:sz="4" w:space="0" w:color="auto"/>
              <w:right w:val="single" w:sz="4" w:space="0" w:color="auto"/>
            </w:tcBorders>
            <w:shd w:val="clear" w:color="000000" w:fill="FFFFFF"/>
            <w:vAlign w:val="center"/>
            <w:hideMark/>
          </w:tcPr>
          <w:p w14:paraId="28AB4C30" w14:textId="77777777" w:rsidR="00842514" w:rsidRPr="00842514" w:rsidRDefault="00842514" w:rsidP="005058E8">
            <w:pPr>
              <w:rPr>
                <w:rFonts w:ascii="Calibri" w:hAnsi="Calibri" w:cs="Calibri"/>
                <w:color w:val="000000"/>
                <w:sz w:val="22"/>
                <w:szCs w:val="22"/>
                <w:lang w:eastAsia="es-CL"/>
              </w:rPr>
            </w:pPr>
            <w:r w:rsidRPr="00842514">
              <w:rPr>
                <w:rFonts w:ascii="Calibri" w:hAnsi="Calibri" w:cs="Calibri"/>
                <w:color w:val="000000"/>
                <w:sz w:val="22"/>
                <w:szCs w:val="22"/>
                <w:lang w:eastAsia="es-CL"/>
              </w:rPr>
              <w:t>Información adicional</w:t>
            </w:r>
          </w:p>
        </w:tc>
        <w:tc>
          <w:tcPr>
            <w:tcW w:w="1559" w:type="dxa"/>
            <w:tcBorders>
              <w:top w:val="nil"/>
              <w:left w:val="nil"/>
              <w:bottom w:val="single" w:sz="4" w:space="0" w:color="auto"/>
              <w:right w:val="single" w:sz="4" w:space="0" w:color="auto"/>
            </w:tcBorders>
            <w:shd w:val="clear" w:color="000000" w:fill="FFFFFF"/>
            <w:noWrap/>
            <w:vAlign w:val="center"/>
            <w:hideMark/>
          </w:tcPr>
          <w:p w14:paraId="4E968BDA"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Automática</w:t>
            </w:r>
          </w:p>
        </w:tc>
      </w:tr>
      <w:tr w:rsidR="005058E8" w:rsidRPr="00842514" w14:paraId="7A731A30" w14:textId="77777777" w:rsidTr="00CD4057">
        <w:trPr>
          <w:trHeight w:val="283"/>
          <w:jc w:val="center"/>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4BEAEAA3"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50.</w:t>
            </w:r>
          </w:p>
        </w:tc>
        <w:tc>
          <w:tcPr>
            <w:tcW w:w="4961" w:type="dxa"/>
            <w:tcBorders>
              <w:top w:val="nil"/>
              <w:left w:val="nil"/>
              <w:bottom w:val="single" w:sz="4" w:space="0" w:color="auto"/>
              <w:right w:val="single" w:sz="4" w:space="0" w:color="auto"/>
            </w:tcBorders>
            <w:shd w:val="clear" w:color="000000" w:fill="FFFFFF"/>
            <w:vAlign w:val="center"/>
            <w:hideMark/>
          </w:tcPr>
          <w:p w14:paraId="0E384DC7" w14:textId="77777777" w:rsidR="00842514" w:rsidRPr="00842514" w:rsidRDefault="00842514" w:rsidP="005058E8">
            <w:pPr>
              <w:rPr>
                <w:rFonts w:ascii="Calibri" w:hAnsi="Calibri" w:cs="Calibri"/>
                <w:color w:val="000000"/>
                <w:sz w:val="22"/>
                <w:szCs w:val="22"/>
                <w:lang w:eastAsia="es-CL"/>
              </w:rPr>
            </w:pPr>
            <w:r w:rsidRPr="00842514">
              <w:rPr>
                <w:rFonts w:ascii="Calibri" w:hAnsi="Calibri" w:cs="Calibri"/>
                <w:color w:val="000000"/>
                <w:sz w:val="22"/>
                <w:szCs w:val="22"/>
                <w:lang w:eastAsia="es-CL"/>
              </w:rPr>
              <w:t>Descripción de la mercancía</w:t>
            </w:r>
          </w:p>
        </w:tc>
        <w:tc>
          <w:tcPr>
            <w:tcW w:w="1559" w:type="dxa"/>
            <w:tcBorders>
              <w:top w:val="nil"/>
              <w:left w:val="nil"/>
              <w:bottom w:val="single" w:sz="4" w:space="0" w:color="auto"/>
              <w:right w:val="single" w:sz="4" w:space="0" w:color="auto"/>
            </w:tcBorders>
            <w:shd w:val="clear" w:color="000000" w:fill="FFFFFF"/>
            <w:noWrap/>
            <w:vAlign w:val="center"/>
            <w:hideMark/>
          </w:tcPr>
          <w:p w14:paraId="210C9314"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Automática</w:t>
            </w:r>
          </w:p>
        </w:tc>
      </w:tr>
      <w:tr w:rsidR="005058E8" w:rsidRPr="00842514" w14:paraId="762CD107" w14:textId="77777777" w:rsidTr="00CD4057">
        <w:trPr>
          <w:trHeight w:val="283"/>
          <w:jc w:val="center"/>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2CC09EEC"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50.1.</w:t>
            </w:r>
          </w:p>
        </w:tc>
        <w:tc>
          <w:tcPr>
            <w:tcW w:w="4961" w:type="dxa"/>
            <w:tcBorders>
              <w:top w:val="nil"/>
              <w:left w:val="nil"/>
              <w:bottom w:val="single" w:sz="4" w:space="0" w:color="auto"/>
              <w:right w:val="single" w:sz="4" w:space="0" w:color="auto"/>
            </w:tcBorders>
            <w:shd w:val="clear" w:color="000000" w:fill="FFFFFF"/>
            <w:vAlign w:val="center"/>
            <w:hideMark/>
          </w:tcPr>
          <w:p w14:paraId="749D8465" w14:textId="77777777" w:rsidR="00842514" w:rsidRPr="00842514" w:rsidRDefault="00842514" w:rsidP="005058E8">
            <w:pPr>
              <w:rPr>
                <w:rFonts w:ascii="Calibri" w:hAnsi="Calibri" w:cs="Calibri"/>
                <w:color w:val="000000"/>
                <w:sz w:val="22"/>
                <w:szCs w:val="22"/>
                <w:lang w:eastAsia="es-CL"/>
              </w:rPr>
            </w:pPr>
            <w:r w:rsidRPr="00842514">
              <w:rPr>
                <w:rFonts w:ascii="Calibri" w:hAnsi="Calibri" w:cs="Calibri"/>
                <w:color w:val="000000"/>
                <w:sz w:val="22"/>
                <w:szCs w:val="22"/>
                <w:lang w:eastAsia="es-CL"/>
              </w:rPr>
              <w:t>Descriptor</w:t>
            </w:r>
          </w:p>
        </w:tc>
        <w:tc>
          <w:tcPr>
            <w:tcW w:w="1559" w:type="dxa"/>
            <w:tcBorders>
              <w:top w:val="nil"/>
              <w:left w:val="nil"/>
              <w:bottom w:val="single" w:sz="4" w:space="0" w:color="auto"/>
              <w:right w:val="single" w:sz="4" w:space="0" w:color="auto"/>
            </w:tcBorders>
            <w:shd w:val="clear" w:color="000000" w:fill="FFFFFF"/>
            <w:noWrap/>
            <w:vAlign w:val="center"/>
            <w:hideMark/>
          </w:tcPr>
          <w:p w14:paraId="59ED0D87"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Automática</w:t>
            </w:r>
          </w:p>
        </w:tc>
      </w:tr>
      <w:tr w:rsidR="005058E8" w:rsidRPr="00842514" w14:paraId="1561A7B5" w14:textId="77777777" w:rsidTr="00CD4057">
        <w:trPr>
          <w:trHeight w:val="283"/>
          <w:jc w:val="center"/>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305BE358"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50.2.</w:t>
            </w:r>
          </w:p>
        </w:tc>
        <w:tc>
          <w:tcPr>
            <w:tcW w:w="4961" w:type="dxa"/>
            <w:tcBorders>
              <w:top w:val="nil"/>
              <w:left w:val="nil"/>
              <w:bottom w:val="single" w:sz="4" w:space="0" w:color="auto"/>
              <w:right w:val="single" w:sz="4" w:space="0" w:color="auto"/>
            </w:tcBorders>
            <w:shd w:val="clear" w:color="000000" w:fill="FFFFFF"/>
            <w:vAlign w:val="center"/>
            <w:hideMark/>
          </w:tcPr>
          <w:p w14:paraId="502D6CBA" w14:textId="77777777" w:rsidR="00842514" w:rsidRPr="00842514" w:rsidRDefault="00842514" w:rsidP="005058E8">
            <w:pPr>
              <w:rPr>
                <w:rFonts w:ascii="Calibri" w:hAnsi="Calibri" w:cs="Calibri"/>
                <w:color w:val="000000"/>
                <w:sz w:val="22"/>
                <w:szCs w:val="22"/>
                <w:lang w:eastAsia="es-CL"/>
              </w:rPr>
            </w:pPr>
            <w:r w:rsidRPr="00842514">
              <w:rPr>
                <w:rFonts w:ascii="Calibri" w:hAnsi="Calibri" w:cs="Calibri"/>
                <w:color w:val="000000"/>
                <w:sz w:val="22"/>
                <w:szCs w:val="22"/>
                <w:lang w:eastAsia="es-CL"/>
              </w:rPr>
              <w:t>Valor Descriptor</w:t>
            </w:r>
          </w:p>
        </w:tc>
        <w:tc>
          <w:tcPr>
            <w:tcW w:w="1559" w:type="dxa"/>
            <w:tcBorders>
              <w:top w:val="nil"/>
              <w:left w:val="nil"/>
              <w:bottom w:val="single" w:sz="4" w:space="0" w:color="auto"/>
              <w:right w:val="single" w:sz="4" w:space="0" w:color="auto"/>
            </w:tcBorders>
            <w:shd w:val="clear" w:color="000000" w:fill="FFFFFF"/>
            <w:noWrap/>
            <w:vAlign w:val="center"/>
            <w:hideMark/>
          </w:tcPr>
          <w:p w14:paraId="79B0F987"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Automática</w:t>
            </w:r>
          </w:p>
        </w:tc>
      </w:tr>
      <w:tr w:rsidR="005058E8" w:rsidRPr="00842514" w14:paraId="020AF346" w14:textId="77777777" w:rsidTr="00CD4057">
        <w:trPr>
          <w:trHeight w:val="283"/>
          <w:jc w:val="center"/>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5E6B8160"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50.3.</w:t>
            </w:r>
          </w:p>
        </w:tc>
        <w:tc>
          <w:tcPr>
            <w:tcW w:w="4961" w:type="dxa"/>
            <w:tcBorders>
              <w:top w:val="nil"/>
              <w:left w:val="nil"/>
              <w:bottom w:val="single" w:sz="4" w:space="0" w:color="auto"/>
              <w:right w:val="single" w:sz="4" w:space="0" w:color="auto"/>
            </w:tcBorders>
            <w:shd w:val="clear" w:color="000000" w:fill="FFFFFF"/>
            <w:vAlign w:val="center"/>
            <w:hideMark/>
          </w:tcPr>
          <w:p w14:paraId="5D4F29AC" w14:textId="77777777" w:rsidR="00842514" w:rsidRPr="00842514" w:rsidRDefault="00842514" w:rsidP="005058E8">
            <w:pPr>
              <w:rPr>
                <w:rFonts w:ascii="Calibri" w:hAnsi="Calibri" w:cs="Calibri"/>
                <w:color w:val="000000"/>
                <w:sz w:val="22"/>
                <w:szCs w:val="22"/>
                <w:lang w:eastAsia="es-CL"/>
              </w:rPr>
            </w:pPr>
            <w:r w:rsidRPr="00842514">
              <w:rPr>
                <w:rFonts w:ascii="Calibri" w:hAnsi="Calibri" w:cs="Calibri"/>
                <w:color w:val="000000"/>
                <w:sz w:val="22"/>
                <w:szCs w:val="22"/>
                <w:lang w:eastAsia="es-CL"/>
              </w:rPr>
              <w:t>Descripción Específica para Vehículos</w:t>
            </w:r>
          </w:p>
        </w:tc>
        <w:tc>
          <w:tcPr>
            <w:tcW w:w="1559" w:type="dxa"/>
            <w:tcBorders>
              <w:top w:val="nil"/>
              <w:left w:val="nil"/>
              <w:bottom w:val="single" w:sz="4" w:space="0" w:color="auto"/>
              <w:right w:val="single" w:sz="4" w:space="0" w:color="auto"/>
            </w:tcBorders>
            <w:shd w:val="clear" w:color="000000" w:fill="FFFFFF"/>
            <w:noWrap/>
            <w:vAlign w:val="center"/>
            <w:hideMark/>
          </w:tcPr>
          <w:p w14:paraId="40FE979B"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Automática</w:t>
            </w:r>
          </w:p>
        </w:tc>
      </w:tr>
      <w:tr w:rsidR="005058E8" w:rsidRPr="00842514" w14:paraId="2937B472" w14:textId="77777777" w:rsidTr="00CD4057">
        <w:trPr>
          <w:trHeight w:val="283"/>
          <w:jc w:val="center"/>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79236F5C"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50.4.</w:t>
            </w:r>
          </w:p>
        </w:tc>
        <w:tc>
          <w:tcPr>
            <w:tcW w:w="4961" w:type="dxa"/>
            <w:tcBorders>
              <w:top w:val="nil"/>
              <w:left w:val="nil"/>
              <w:bottom w:val="single" w:sz="4" w:space="0" w:color="auto"/>
              <w:right w:val="single" w:sz="4" w:space="0" w:color="auto"/>
            </w:tcBorders>
            <w:shd w:val="clear" w:color="000000" w:fill="FFFFFF"/>
            <w:vAlign w:val="center"/>
            <w:hideMark/>
          </w:tcPr>
          <w:p w14:paraId="5F741FB2" w14:textId="77777777" w:rsidR="00842514" w:rsidRPr="00842514" w:rsidRDefault="00842514" w:rsidP="005058E8">
            <w:pPr>
              <w:rPr>
                <w:rFonts w:ascii="Calibri" w:hAnsi="Calibri" w:cs="Calibri"/>
                <w:color w:val="000000"/>
                <w:sz w:val="22"/>
                <w:szCs w:val="22"/>
                <w:lang w:eastAsia="es-CL"/>
              </w:rPr>
            </w:pPr>
            <w:r w:rsidRPr="00842514">
              <w:rPr>
                <w:rFonts w:ascii="Calibri" w:hAnsi="Calibri" w:cs="Calibri"/>
                <w:color w:val="000000"/>
                <w:sz w:val="22"/>
                <w:szCs w:val="22"/>
                <w:lang w:eastAsia="es-CL"/>
              </w:rPr>
              <w:t>Descriptores específicos para las sustancias agotadoras de la capa de ozono</w:t>
            </w:r>
          </w:p>
        </w:tc>
        <w:tc>
          <w:tcPr>
            <w:tcW w:w="1559" w:type="dxa"/>
            <w:tcBorders>
              <w:top w:val="nil"/>
              <w:left w:val="nil"/>
              <w:bottom w:val="single" w:sz="4" w:space="0" w:color="auto"/>
              <w:right w:val="single" w:sz="4" w:space="0" w:color="auto"/>
            </w:tcBorders>
            <w:shd w:val="clear" w:color="000000" w:fill="FFFFFF"/>
            <w:noWrap/>
            <w:vAlign w:val="center"/>
            <w:hideMark/>
          </w:tcPr>
          <w:p w14:paraId="04F0E96D"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Automática</w:t>
            </w:r>
          </w:p>
        </w:tc>
      </w:tr>
      <w:tr w:rsidR="005058E8" w:rsidRPr="00842514" w14:paraId="751A9392" w14:textId="77777777" w:rsidTr="00CD4057">
        <w:trPr>
          <w:trHeight w:val="283"/>
          <w:jc w:val="center"/>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59123595"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53.</w:t>
            </w:r>
          </w:p>
        </w:tc>
        <w:tc>
          <w:tcPr>
            <w:tcW w:w="4961" w:type="dxa"/>
            <w:tcBorders>
              <w:top w:val="nil"/>
              <w:left w:val="nil"/>
              <w:bottom w:val="single" w:sz="4" w:space="0" w:color="auto"/>
              <w:right w:val="single" w:sz="4" w:space="0" w:color="auto"/>
            </w:tcBorders>
            <w:shd w:val="clear" w:color="000000" w:fill="FFFFFF"/>
            <w:vAlign w:val="center"/>
            <w:hideMark/>
          </w:tcPr>
          <w:p w14:paraId="2A9E6980" w14:textId="77777777" w:rsidR="00842514" w:rsidRPr="00842514" w:rsidRDefault="00842514" w:rsidP="005058E8">
            <w:pPr>
              <w:rPr>
                <w:rFonts w:ascii="Calibri" w:hAnsi="Calibri" w:cs="Calibri"/>
                <w:color w:val="000000"/>
                <w:sz w:val="22"/>
                <w:szCs w:val="22"/>
                <w:lang w:eastAsia="es-CL"/>
              </w:rPr>
            </w:pPr>
            <w:r w:rsidRPr="00842514">
              <w:rPr>
                <w:rFonts w:ascii="Calibri" w:hAnsi="Calibri" w:cs="Calibri"/>
                <w:color w:val="000000"/>
                <w:sz w:val="22"/>
                <w:szCs w:val="22"/>
                <w:lang w:eastAsia="es-CL"/>
              </w:rPr>
              <w:t>Cantidad mercancía en unidad de medida arancelaria</w:t>
            </w:r>
          </w:p>
        </w:tc>
        <w:tc>
          <w:tcPr>
            <w:tcW w:w="1559" w:type="dxa"/>
            <w:tcBorders>
              <w:top w:val="nil"/>
              <w:left w:val="nil"/>
              <w:bottom w:val="single" w:sz="4" w:space="0" w:color="auto"/>
              <w:right w:val="single" w:sz="4" w:space="0" w:color="auto"/>
            </w:tcBorders>
            <w:shd w:val="clear" w:color="000000" w:fill="FFFFFF"/>
            <w:noWrap/>
            <w:vAlign w:val="center"/>
            <w:hideMark/>
          </w:tcPr>
          <w:p w14:paraId="1A421B36"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Automática</w:t>
            </w:r>
          </w:p>
        </w:tc>
      </w:tr>
      <w:tr w:rsidR="005058E8" w:rsidRPr="005058E8" w14:paraId="2BA8FD15" w14:textId="77777777" w:rsidTr="00CD4057">
        <w:trPr>
          <w:trHeight w:val="283"/>
          <w:jc w:val="center"/>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179C47A5"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61.</w:t>
            </w:r>
          </w:p>
        </w:tc>
        <w:tc>
          <w:tcPr>
            <w:tcW w:w="4961" w:type="dxa"/>
            <w:tcBorders>
              <w:top w:val="nil"/>
              <w:left w:val="nil"/>
              <w:bottom w:val="single" w:sz="4" w:space="0" w:color="auto"/>
              <w:right w:val="single" w:sz="4" w:space="0" w:color="auto"/>
            </w:tcBorders>
            <w:shd w:val="clear" w:color="000000" w:fill="FFFFFF"/>
            <w:vAlign w:val="center"/>
            <w:hideMark/>
          </w:tcPr>
          <w:p w14:paraId="6175454E" w14:textId="77777777" w:rsidR="00842514" w:rsidRPr="00842514" w:rsidRDefault="00842514" w:rsidP="005058E8">
            <w:pPr>
              <w:rPr>
                <w:rFonts w:ascii="Calibri" w:hAnsi="Calibri" w:cs="Calibri"/>
                <w:color w:val="000000"/>
                <w:sz w:val="22"/>
                <w:szCs w:val="22"/>
                <w:lang w:eastAsia="es-CL"/>
              </w:rPr>
            </w:pPr>
            <w:r w:rsidRPr="00842514">
              <w:rPr>
                <w:rFonts w:ascii="Calibri" w:hAnsi="Calibri" w:cs="Calibri"/>
                <w:color w:val="000000"/>
                <w:sz w:val="22"/>
                <w:szCs w:val="22"/>
                <w:lang w:eastAsia="es-CL"/>
              </w:rPr>
              <w:t>Valor Venta unitario ítem</w:t>
            </w:r>
          </w:p>
        </w:tc>
        <w:tc>
          <w:tcPr>
            <w:tcW w:w="1559" w:type="dxa"/>
            <w:tcBorders>
              <w:top w:val="nil"/>
              <w:left w:val="nil"/>
              <w:bottom w:val="single" w:sz="4" w:space="0" w:color="auto"/>
              <w:right w:val="single" w:sz="4" w:space="0" w:color="auto"/>
            </w:tcBorders>
            <w:shd w:val="clear" w:color="000000" w:fill="FFFFFF"/>
            <w:noWrap/>
            <w:vAlign w:val="center"/>
            <w:hideMark/>
          </w:tcPr>
          <w:p w14:paraId="6AF09C4C"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Automática</w:t>
            </w:r>
          </w:p>
        </w:tc>
      </w:tr>
      <w:tr w:rsidR="005058E8" w:rsidRPr="005058E8" w14:paraId="36F0E577" w14:textId="77777777" w:rsidTr="00CD4057">
        <w:trPr>
          <w:trHeight w:val="283"/>
          <w:jc w:val="center"/>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0D01D0A5"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62.</w:t>
            </w:r>
          </w:p>
        </w:tc>
        <w:tc>
          <w:tcPr>
            <w:tcW w:w="4961" w:type="dxa"/>
            <w:tcBorders>
              <w:top w:val="nil"/>
              <w:left w:val="nil"/>
              <w:bottom w:val="single" w:sz="4" w:space="0" w:color="auto"/>
              <w:right w:val="single" w:sz="4" w:space="0" w:color="auto"/>
            </w:tcBorders>
            <w:shd w:val="clear" w:color="000000" w:fill="FFFFFF"/>
            <w:vAlign w:val="center"/>
            <w:hideMark/>
          </w:tcPr>
          <w:p w14:paraId="19ADFE65" w14:textId="77777777" w:rsidR="00842514" w:rsidRPr="00842514" w:rsidRDefault="00842514" w:rsidP="005058E8">
            <w:pPr>
              <w:rPr>
                <w:rFonts w:ascii="Calibri" w:hAnsi="Calibri" w:cs="Calibri"/>
                <w:color w:val="000000"/>
                <w:sz w:val="22"/>
                <w:szCs w:val="22"/>
                <w:lang w:eastAsia="es-CL"/>
              </w:rPr>
            </w:pPr>
            <w:r w:rsidRPr="00842514">
              <w:rPr>
                <w:rFonts w:ascii="Calibri" w:hAnsi="Calibri" w:cs="Calibri"/>
                <w:color w:val="000000"/>
                <w:sz w:val="22"/>
                <w:szCs w:val="22"/>
                <w:lang w:eastAsia="es-CL"/>
              </w:rPr>
              <w:t>Valor Venta total ítem</w:t>
            </w:r>
          </w:p>
        </w:tc>
        <w:tc>
          <w:tcPr>
            <w:tcW w:w="1559" w:type="dxa"/>
            <w:tcBorders>
              <w:top w:val="nil"/>
              <w:left w:val="nil"/>
              <w:bottom w:val="single" w:sz="4" w:space="0" w:color="auto"/>
              <w:right w:val="single" w:sz="4" w:space="0" w:color="auto"/>
            </w:tcBorders>
            <w:shd w:val="clear" w:color="000000" w:fill="FFFFFF"/>
            <w:noWrap/>
            <w:vAlign w:val="center"/>
            <w:hideMark/>
          </w:tcPr>
          <w:p w14:paraId="430521DD" w14:textId="77777777" w:rsidR="00842514" w:rsidRPr="00842514" w:rsidRDefault="00842514" w:rsidP="005058E8">
            <w:pPr>
              <w:jc w:val="center"/>
              <w:rPr>
                <w:rFonts w:ascii="Calibri" w:hAnsi="Calibri" w:cs="Calibri"/>
                <w:color w:val="000000"/>
                <w:sz w:val="22"/>
                <w:szCs w:val="22"/>
                <w:lang w:eastAsia="es-CL"/>
              </w:rPr>
            </w:pPr>
            <w:r w:rsidRPr="00842514">
              <w:rPr>
                <w:rFonts w:ascii="Calibri" w:hAnsi="Calibri" w:cs="Calibri"/>
                <w:color w:val="000000"/>
                <w:sz w:val="22"/>
                <w:szCs w:val="22"/>
                <w:lang w:eastAsia="es-CL"/>
              </w:rPr>
              <w:t>Automática</w:t>
            </w:r>
          </w:p>
        </w:tc>
      </w:tr>
    </w:tbl>
    <w:p w14:paraId="529FD953" w14:textId="77777777" w:rsidR="00842514" w:rsidRDefault="00842514" w:rsidP="003B633D">
      <w:pPr>
        <w:pStyle w:val="Sinespaciado"/>
        <w:spacing w:before="0" w:after="0"/>
        <w:ind w:left="426"/>
        <w:rPr>
          <w:rFonts w:cstheme="minorHAnsi"/>
          <w:bCs/>
        </w:rPr>
      </w:pPr>
    </w:p>
    <w:p w14:paraId="59612FD9" w14:textId="77777777" w:rsidR="00842514" w:rsidRPr="00D82201" w:rsidRDefault="00D82201" w:rsidP="00D82201">
      <w:pPr>
        <w:pStyle w:val="Sinespaciado"/>
        <w:numPr>
          <w:ilvl w:val="1"/>
          <w:numId w:val="2"/>
        </w:numPr>
        <w:spacing w:before="0" w:after="0"/>
        <w:ind w:left="709" w:hanging="283"/>
        <w:rPr>
          <w:rFonts w:cstheme="minorHAnsi"/>
          <w:b/>
          <w:bCs/>
        </w:rPr>
      </w:pPr>
      <w:r w:rsidRPr="00D82201">
        <w:rPr>
          <w:rFonts w:cstheme="minorHAnsi"/>
          <w:b/>
          <w:bCs/>
        </w:rPr>
        <w:t xml:space="preserve">Campos modificables del </w:t>
      </w:r>
      <w:r>
        <w:rPr>
          <w:rFonts w:cstheme="minorHAnsi"/>
          <w:b/>
          <w:bCs/>
        </w:rPr>
        <w:t>Informe de Proceso</w:t>
      </w:r>
    </w:p>
    <w:p w14:paraId="00758ADA" w14:textId="77777777" w:rsidR="00842514" w:rsidRDefault="00842514" w:rsidP="003B633D">
      <w:pPr>
        <w:pStyle w:val="Sinespaciado"/>
        <w:spacing w:before="0" w:after="0"/>
        <w:ind w:left="426"/>
        <w:rPr>
          <w:rFonts w:cstheme="minorHAnsi"/>
          <w:bCs/>
        </w:rPr>
      </w:pPr>
    </w:p>
    <w:tbl>
      <w:tblPr>
        <w:tblW w:w="7796" w:type="dxa"/>
        <w:tblInd w:w="704" w:type="dxa"/>
        <w:tblCellMar>
          <w:left w:w="70" w:type="dxa"/>
          <w:right w:w="70" w:type="dxa"/>
        </w:tblCellMar>
        <w:tblLook w:val="04A0" w:firstRow="1" w:lastRow="0" w:firstColumn="1" w:lastColumn="0" w:noHBand="0" w:noVBand="1"/>
      </w:tblPr>
      <w:tblGrid>
        <w:gridCol w:w="1418"/>
        <w:gridCol w:w="4819"/>
        <w:gridCol w:w="1559"/>
      </w:tblGrid>
      <w:tr w:rsidR="00D82201" w:rsidRPr="00105E5C" w14:paraId="2144C851" w14:textId="77777777" w:rsidTr="00105E5C">
        <w:trPr>
          <w:trHeight w:val="480"/>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5C79B4" w14:textId="77777777" w:rsidR="00D82201" w:rsidRPr="00D82201" w:rsidRDefault="00D82201" w:rsidP="00D82201">
            <w:pPr>
              <w:jc w:val="center"/>
              <w:rPr>
                <w:rFonts w:ascii="Calibri" w:hAnsi="Calibri" w:cs="Calibri"/>
                <w:b/>
                <w:bCs/>
                <w:color w:val="000000"/>
                <w:sz w:val="22"/>
                <w:szCs w:val="22"/>
                <w:lang w:eastAsia="es-CL"/>
              </w:rPr>
            </w:pPr>
            <w:r w:rsidRPr="00D82201">
              <w:rPr>
                <w:rFonts w:ascii="Calibri" w:hAnsi="Calibri" w:cs="Calibri"/>
                <w:b/>
                <w:bCs/>
                <w:color w:val="000000"/>
                <w:sz w:val="22"/>
                <w:szCs w:val="22"/>
                <w:lang w:eastAsia="es-CL"/>
              </w:rPr>
              <w:t>Número Campo</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14:paraId="4EB5C42F" w14:textId="77777777" w:rsidR="00D82201" w:rsidRPr="00D82201" w:rsidRDefault="00D82201" w:rsidP="00D82201">
            <w:pPr>
              <w:jc w:val="center"/>
              <w:rPr>
                <w:rFonts w:ascii="Calibri" w:hAnsi="Calibri" w:cs="Calibri"/>
                <w:b/>
                <w:bCs/>
                <w:color w:val="000000"/>
                <w:sz w:val="22"/>
                <w:szCs w:val="22"/>
                <w:lang w:eastAsia="es-CL"/>
              </w:rPr>
            </w:pPr>
            <w:r w:rsidRPr="00D82201">
              <w:rPr>
                <w:rFonts w:ascii="Calibri" w:hAnsi="Calibri" w:cs="Calibri"/>
                <w:b/>
                <w:bCs/>
                <w:color w:val="000000"/>
                <w:sz w:val="22"/>
                <w:szCs w:val="22"/>
                <w:lang w:eastAsia="es-CL"/>
              </w:rPr>
              <w:t>Nombre del campo</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E34238E" w14:textId="77777777" w:rsidR="00D82201" w:rsidRPr="00D82201" w:rsidRDefault="00D82201" w:rsidP="00D82201">
            <w:pPr>
              <w:jc w:val="center"/>
              <w:rPr>
                <w:rFonts w:ascii="Calibri" w:hAnsi="Calibri" w:cs="Calibri"/>
                <w:b/>
                <w:bCs/>
                <w:color w:val="000000"/>
                <w:sz w:val="22"/>
                <w:szCs w:val="22"/>
                <w:lang w:eastAsia="es-CL"/>
              </w:rPr>
            </w:pPr>
            <w:r w:rsidRPr="00D82201">
              <w:rPr>
                <w:rFonts w:ascii="Calibri" w:hAnsi="Calibri" w:cs="Calibri"/>
                <w:b/>
                <w:bCs/>
                <w:color w:val="000000"/>
                <w:sz w:val="22"/>
                <w:szCs w:val="22"/>
                <w:lang w:eastAsia="es-CL"/>
              </w:rPr>
              <w:t>Forma de modificación</w:t>
            </w:r>
          </w:p>
        </w:tc>
      </w:tr>
      <w:tr w:rsidR="00D82201" w:rsidRPr="00105E5C" w14:paraId="67A7FA5A" w14:textId="77777777" w:rsidTr="00105E5C">
        <w:trPr>
          <w:trHeight w:val="240"/>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66C59B13" w14:textId="77777777" w:rsidR="00D82201" w:rsidRPr="00D82201" w:rsidRDefault="00D82201" w:rsidP="00D82201">
            <w:pPr>
              <w:jc w:val="center"/>
              <w:rPr>
                <w:rFonts w:ascii="Calibri" w:hAnsi="Calibri" w:cs="Calibri"/>
                <w:color w:val="000000"/>
                <w:sz w:val="22"/>
                <w:szCs w:val="22"/>
                <w:lang w:eastAsia="es-CL"/>
              </w:rPr>
            </w:pPr>
            <w:r w:rsidRPr="00D82201">
              <w:rPr>
                <w:rFonts w:ascii="Calibri" w:hAnsi="Calibri" w:cs="Calibri"/>
                <w:color w:val="000000"/>
                <w:sz w:val="22"/>
                <w:szCs w:val="22"/>
                <w:lang w:eastAsia="es-CL"/>
              </w:rPr>
              <w:t>8.</w:t>
            </w:r>
          </w:p>
        </w:tc>
        <w:tc>
          <w:tcPr>
            <w:tcW w:w="4819" w:type="dxa"/>
            <w:tcBorders>
              <w:top w:val="nil"/>
              <w:left w:val="nil"/>
              <w:bottom w:val="single" w:sz="4" w:space="0" w:color="auto"/>
              <w:right w:val="single" w:sz="4" w:space="0" w:color="auto"/>
            </w:tcBorders>
            <w:shd w:val="clear" w:color="auto" w:fill="auto"/>
            <w:vAlign w:val="center"/>
            <w:hideMark/>
          </w:tcPr>
          <w:p w14:paraId="45DB04F7" w14:textId="77777777" w:rsidR="00D82201" w:rsidRPr="00D82201" w:rsidRDefault="00D82201" w:rsidP="00105E5C">
            <w:pPr>
              <w:rPr>
                <w:rFonts w:ascii="Calibri" w:hAnsi="Calibri" w:cs="Calibri"/>
                <w:color w:val="000000"/>
                <w:sz w:val="22"/>
                <w:szCs w:val="22"/>
                <w:lang w:eastAsia="es-CL"/>
              </w:rPr>
            </w:pPr>
            <w:r w:rsidRPr="00D82201">
              <w:rPr>
                <w:rFonts w:ascii="Calibri" w:hAnsi="Calibri" w:cs="Calibri"/>
                <w:color w:val="000000"/>
                <w:sz w:val="22"/>
                <w:szCs w:val="22"/>
                <w:lang w:eastAsia="es-CL"/>
              </w:rPr>
              <w:t xml:space="preserve">Número Interno Usuario de Zona Franca  </w:t>
            </w:r>
          </w:p>
        </w:tc>
        <w:tc>
          <w:tcPr>
            <w:tcW w:w="1559" w:type="dxa"/>
            <w:tcBorders>
              <w:top w:val="nil"/>
              <w:left w:val="nil"/>
              <w:bottom w:val="single" w:sz="4" w:space="0" w:color="auto"/>
              <w:right w:val="single" w:sz="4" w:space="0" w:color="auto"/>
            </w:tcBorders>
            <w:shd w:val="clear" w:color="auto" w:fill="auto"/>
            <w:noWrap/>
            <w:vAlign w:val="center"/>
            <w:hideMark/>
          </w:tcPr>
          <w:p w14:paraId="7E5A4221" w14:textId="77777777" w:rsidR="00D82201" w:rsidRPr="00D82201" w:rsidRDefault="00572CB4" w:rsidP="00D82201">
            <w:pPr>
              <w:jc w:val="center"/>
              <w:rPr>
                <w:rFonts w:ascii="Calibri" w:hAnsi="Calibri" w:cs="Calibri"/>
                <w:color w:val="000000"/>
                <w:sz w:val="22"/>
                <w:szCs w:val="22"/>
                <w:lang w:eastAsia="es-CL"/>
              </w:rPr>
            </w:pPr>
            <w:r w:rsidRPr="00105E5C">
              <w:rPr>
                <w:rFonts w:ascii="Calibri" w:hAnsi="Calibri" w:cs="Calibri"/>
                <w:color w:val="000000"/>
                <w:sz w:val="22"/>
                <w:szCs w:val="22"/>
                <w:lang w:eastAsia="es-CL"/>
              </w:rPr>
              <w:t>Automática</w:t>
            </w:r>
          </w:p>
        </w:tc>
      </w:tr>
      <w:tr w:rsidR="00D82201" w:rsidRPr="00105E5C" w14:paraId="6BD2DA71" w14:textId="77777777" w:rsidTr="00105E5C">
        <w:trPr>
          <w:trHeight w:val="240"/>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323C2D08" w14:textId="77777777" w:rsidR="00D82201" w:rsidRPr="00D82201" w:rsidRDefault="00D82201" w:rsidP="00D82201">
            <w:pPr>
              <w:jc w:val="cente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9.</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14:paraId="499859AE" w14:textId="77777777" w:rsidR="00D82201" w:rsidRPr="00D82201" w:rsidRDefault="00D82201" w:rsidP="00D82201">
            <w:pP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Fecha Número Interno Usuario de Zona Franca</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74B556E1" w14:textId="77777777" w:rsidR="00D82201" w:rsidRPr="00D82201" w:rsidRDefault="00572CB4" w:rsidP="00D82201">
            <w:pPr>
              <w:jc w:val="center"/>
              <w:rPr>
                <w:rFonts w:ascii="Calibri" w:hAnsi="Calibri" w:cs="Calibri"/>
                <w:color w:val="000000"/>
                <w:sz w:val="22"/>
                <w:szCs w:val="22"/>
                <w:lang w:val="es-CL" w:eastAsia="es-CL"/>
              </w:rPr>
            </w:pPr>
            <w:r w:rsidRPr="00105E5C">
              <w:rPr>
                <w:rFonts w:ascii="Calibri" w:hAnsi="Calibri" w:cs="Calibri"/>
                <w:color w:val="000000"/>
                <w:sz w:val="22"/>
                <w:szCs w:val="22"/>
                <w:lang w:eastAsia="es-CL"/>
              </w:rPr>
              <w:t>Automática</w:t>
            </w:r>
          </w:p>
        </w:tc>
      </w:tr>
      <w:tr w:rsidR="00D82201" w:rsidRPr="00105E5C" w14:paraId="44D4B8EC" w14:textId="77777777" w:rsidTr="00105E5C">
        <w:trPr>
          <w:trHeight w:val="240"/>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1312FFB0" w14:textId="77777777" w:rsidR="00D82201" w:rsidRPr="00D82201" w:rsidRDefault="00D82201" w:rsidP="00D82201">
            <w:pPr>
              <w:jc w:val="cente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15.</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14:paraId="5AE7C64C" w14:textId="77777777" w:rsidR="00D82201" w:rsidRPr="00D82201" w:rsidRDefault="00D82201" w:rsidP="00D82201">
            <w:pP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 xml:space="preserve">Número Resolución de Exención  </w:t>
            </w:r>
          </w:p>
        </w:tc>
        <w:tc>
          <w:tcPr>
            <w:tcW w:w="1559" w:type="dxa"/>
            <w:tcBorders>
              <w:top w:val="nil"/>
              <w:left w:val="nil"/>
              <w:bottom w:val="single" w:sz="4" w:space="0" w:color="auto"/>
              <w:right w:val="single" w:sz="4" w:space="0" w:color="auto"/>
            </w:tcBorders>
            <w:shd w:val="clear" w:color="auto" w:fill="auto"/>
            <w:noWrap/>
            <w:vAlign w:val="center"/>
            <w:hideMark/>
          </w:tcPr>
          <w:p w14:paraId="08AF36C4" w14:textId="77777777" w:rsidR="00D82201" w:rsidRPr="00D82201" w:rsidRDefault="00572CB4" w:rsidP="00D82201">
            <w:pPr>
              <w:jc w:val="center"/>
              <w:rPr>
                <w:rFonts w:ascii="Calibri" w:hAnsi="Calibri" w:cs="Calibri"/>
                <w:color w:val="000000"/>
                <w:sz w:val="22"/>
                <w:szCs w:val="22"/>
                <w:lang w:val="es-CL" w:eastAsia="es-CL"/>
              </w:rPr>
            </w:pPr>
            <w:r w:rsidRPr="00105E5C">
              <w:rPr>
                <w:rFonts w:ascii="Calibri" w:hAnsi="Calibri" w:cs="Calibri"/>
                <w:color w:val="000000"/>
                <w:sz w:val="22"/>
                <w:szCs w:val="22"/>
                <w:lang w:eastAsia="es-CL"/>
              </w:rPr>
              <w:t>Automática</w:t>
            </w:r>
          </w:p>
        </w:tc>
      </w:tr>
      <w:tr w:rsidR="00D82201" w:rsidRPr="00105E5C" w14:paraId="7AEB1957" w14:textId="77777777" w:rsidTr="00105E5C">
        <w:trPr>
          <w:trHeight w:val="240"/>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2FC706A9" w14:textId="77777777" w:rsidR="00D82201" w:rsidRPr="00D82201" w:rsidRDefault="00D82201" w:rsidP="00D82201">
            <w:pPr>
              <w:jc w:val="cente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16.</w:t>
            </w:r>
          </w:p>
        </w:tc>
        <w:tc>
          <w:tcPr>
            <w:tcW w:w="4819" w:type="dxa"/>
            <w:tcBorders>
              <w:top w:val="nil"/>
              <w:left w:val="nil"/>
              <w:bottom w:val="single" w:sz="4" w:space="0" w:color="auto"/>
              <w:right w:val="single" w:sz="4" w:space="0" w:color="auto"/>
            </w:tcBorders>
            <w:shd w:val="clear" w:color="auto" w:fill="auto"/>
            <w:vAlign w:val="center"/>
            <w:hideMark/>
          </w:tcPr>
          <w:p w14:paraId="01573B78" w14:textId="77777777" w:rsidR="00D82201" w:rsidRPr="00D82201" w:rsidRDefault="00D82201" w:rsidP="00D82201">
            <w:pP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 xml:space="preserve">Fecha Resolución de Exención  </w:t>
            </w:r>
          </w:p>
        </w:tc>
        <w:tc>
          <w:tcPr>
            <w:tcW w:w="1559" w:type="dxa"/>
            <w:tcBorders>
              <w:top w:val="nil"/>
              <w:left w:val="nil"/>
              <w:bottom w:val="single" w:sz="4" w:space="0" w:color="auto"/>
              <w:right w:val="single" w:sz="4" w:space="0" w:color="auto"/>
            </w:tcBorders>
            <w:shd w:val="clear" w:color="auto" w:fill="auto"/>
            <w:noWrap/>
            <w:vAlign w:val="center"/>
            <w:hideMark/>
          </w:tcPr>
          <w:p w14:paraId="0A91154E" w14:textId="77777777" w:rsidR="00D82201" w:rsidRPr="00D82201" w:rsidRDefault="00572CB4" w:rsidP="00D82201">
            <w:pPr>
              <w:jc w:val="center"/>
              <w:rPr>
                <w:rFonts w:ascii="Calibri" w:hAnsi="Calibri" w:cs="Calibri"/>
                <w:color w:val="000000"/>
                <w:sz w:val="22"/>
                <w:szCs w:val="22"/>
                <w:lang w:val="es-CL" w:eastAsia="es-CL"/>
              </w:rPr>
            </w:pPr>
            <w:r w:rsidRPr="00105E5C">
              <w:rPr>
                <w:rFonts w:ascii="Calibri" w:hAnsi="Calibri" w:cs="Calibri"/>
                <w:color w:val="000000"/>
                <w:sz w:val="22"/>
                <w:szCs w:val="22"/>
                <w:lang w:eastAsia="es-CL"/>
              </w:rPr>
              <w:t>Automática</w:t>
            </w:r>
          </w:p>
        </w:tc>
      </w:tr>
      <w:tr w:rsidR="00D82201" w:rsidRPr="00105E5C" w14:paraId="14AEBBB0" w14:textId="77777777" w:rsidTr="00105E5C">
        <w:trPr>
          <w:trHeight w:val="240"/>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2838194D" w14:textId="77777777" w:rsidR="00D82201" w:rsidRPr="00D82201" w:rsidRDefault="00D82201" w:rsidP="00D82201">
            <w:pPr>
              <w:jc w:val="cente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20.</w:t>
            </w:r>
          </w:p>
        </w:tc>
        <w:tc>
          <w:tcPr>
            <w:tcW w:w="4819" w:type="dxa"/>
            <w:tcBorders>
              <w:top w:val="nil"/>
              <w:left w:val="nil"/>
              <w:bottom w:val="single" w:sz="4" w:space="0" w:color="auto"/>
              <w:right w:val="single" w:sz="4" w:space="0" w:color="auto"/>
            </w:tcBorders>
            <w:shd w:val="clear" w:color="auto" w:fill="auto"/>
            <w:vAlign w:val="center"/>
            <w:hideMark/>
          </w:tcPr>
          <w:p w14:paraId="0B2F766B" w14:textId="77777777" w:rsidR="00D82201" w:rsidRPr="00D82201" w:rsidRDefault="00D82201" w:rsidP="00D82201">
            <w:pP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 xml:space="preserve">Información adicional  </w:t>
            </w:r>
          </w:p>
        </w:tc>
        <w:tc>
          <w:tcPr>
            <w:tcW w:w="1559" w:type="dxa"/>
            <w:tcBorders>
              <w:top w:val="nil"/>
              <w:left w:val="nil"/>
              <w:bottom w:val="single" w:sz="4" w:space="0" w:color="auto"/>
              <w:right w:val="single" w:sz="4" w:space="0" w:color="auto"/>
            </w:tcBorders>
            <w:shd w:val="clear" w:color="auto" w:fill="auto"/>
            <w:noWrap/>
            <w:vAlign w:val="center"/>
            <w:hideMark/>
          </w:tcPr>
          <w:p w14:paraId="36DE9960" w14:textId="77777777" w:rsidR="00D82201" w:rsidRPr="00D82201" w:rsidRDefault="00572CB4" w:rsidP="00D82201">
            <w:pPr>
              <w:jc w:val="center"/>
              <w:rPr>
                <w:rFonts w:ascii="Calibri" w:hAnsi="Calibri" w:cs="Calibri"/>
                <w:color w:val="000000"/>
                <w:sz w:val="22"/>
                <w:szCs w:val="22"/>
                <w:lang w:val="es-CL" w:eastAsia="es-CL"/>
              </w:rPr>
            </w:pPr>
            <w:r w:rsidRPr="00105E5C">
              <w:rPr>
                <w:rFonts w:ascii="Calibri" w:hAnsi="Calibri" w:cs="Calibri"/>
                <w:color w:val="000000"/>
                <w:sz w:val="22"/>
                <w:szCs w:val="22"/>
                <w:lang w:eastAsia="es-CL"/>
              </w:rPr>
              <w:t>Automática</w:t>
            </w:r>
          </w:p>
        </w:tc>
      </w:tr>
      <w:tr w:rsidR="00572CB4" w:rsidRPr="00105E5C" w14:paraId="7716CF9D" w14:textId="77777777" w:rsidTr="00105E5C">
        <w:trPr>
          <w:trHeight w:val="240"/>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0E63112D" w14:textId="77777777" w:rsidR="00572CB4" w:rsidRPr="00D82201" w:rsidRDefault="00572CB4" w:rsidP="00572CB4">
            <w:pPr>
              <w:jc w:val="cente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21.</w:t>
            </w:r>
          </w:p>
        </w:tc>
        <w:tc>
          <w:tcPr>
            <w:tcW w:w="4819" w:type="dxa"/>
            <w:tcBorders>
              <w:top w:val="nil"/>
              <w:left w:val="nil"/>
              <w:bottom w:val="single" w:sz="4" w:space="0" w:color="auto"/>
              <w:right w:val="single" w:sz="4" w:space="0" w:color="auto"/>
            </w:tcBorders>
            <w:shd w:val="clear" w:color="auto" w:fill="auto"/>
            <w:vAlign w:val="center"/>
            <w:hideMark/>
          </w:tcPr>
          <w:p w14:paraId="0996B4B5" w14:textId="77777777" w:rsidR="00572CB4" w:rsidRPr="00D82201" w:rsidRDefault="00572CB4" w:rsidP="00572CB4">
            <w:pP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 xml:space="preserve">Nombre Usuario    </w:t>
            </w:r>
          </w:p>
        </w:tc>
        <w:tc>
          <w:tcPr>
            <w:tcW w:w="1559" w:type="dxa"/>
            <w:tcBorders>
              <w:top w:val="nil"/>
              <w:left w:val="nil"/>
              <w:bottom w:val="single" w:sz="4" w:space="0" w:color="auto"/>
              <w:right w:val="single" w:sz="4" w:space="0" w:color="auto"/>
            </w:tcBorders>
            <w:shd w:val="clear" w:color="auto" w:fill="auto"/>
            <w:noWrap/>
            <w:vAlign w:val="center"/>
            <w:hideMark/>
          </w:tcPr>
          <w:p w14:paraId="759F308F" w14:textId="77777777" w:rsidR="00572CB4" w:rsidRPr="00D82201" w:rsidRDefault="00572CB4" w:rsidP="00572CB4">
            <w:pPr>
              <w:jc w:val="center"/>
              <w:rPr>
                <w:rFonts w:ascii="Calibri" w:hAnsi="Calibri" w:cs="Calibri"/>
                <w:color w:val="000000"/>
                <w:sz w:val="22"/>
                <w:szCs w:val="22"/>
                <w:lang w:val="es-CL" w:eastAsia="es-CL"/>
              </w:rPr>
            </w:pPr>
            <w:r w:rsidRPr="00105E5C">
              <w:rPr>
                <w:rFonts w:ascii="Calibri" w:hAnsi="Calibri" w:cs="Calibri"/>
                <w:color w:val="000000"/>
                <w:sz w:val="22"/>
                <w:szCs w:val="22"/>
                <w:lang w:eastAsia="es-CL"/>
              </w:rPr>
              <w:t>Automática</w:t>
            </w:r>
          </w:p>
        </w:tc>
      </w:tr>
      <w:tr w:rsidR="00572CB4" w:rsidRPr="00105E5C" w14:paraId="7970E20B" w14:textId="77777777" w:rsidTr="00105E5C">
        <w:trPr>
          <w:trHeight w:val="240"/>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4127A901" w14:textId="77777777" w:rsidR="00572CB4" w:rsidRPr="00D82201" w:rsidRDefault="00572CB4" w:rsidP="00572CB4">
            <w:pPr>
              <w:jc w:val="cente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25.</w:t>
            </w:r>
          </w:p>
        </w:tc>
        <w:tc>
          <w:tcPr>
            <w:tcW w:w="4819" w:type="dxa"/>
            <w:tcBorders>
              <w:top w:val="nil"/>
              <w:left w:val="nil"/>
              <w:bottom w:val="single" w:sz="4" w:space="0" w:color="auto"/>
              <w:right w:val="single" w:sz="4" w:space="0" w:color="auto"/>
            </w:tcBorders>
            <w:shd w:val="clear" w:color="auto" w:fill="auto"/>
            <w:vAlign w:val="center"/>
            <w:hideMark/>
          </w:tcPr>
          <w:p w14:paraId="298B65A7" w14:textId="77777777" w:rsidR="00572CB4" w:rsidRPr="00D82201" w:rsidRDefault="00572CB4" w:rsidP="00572CB4">
            <w:pP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 xml:space="preserve">Correo electrónico Usuario  </w:t>
            </w:r>
          </w:p>
        </w:tc>
        <w:tc>
          <w:tcPr>
            <w:tcW w:w="1559" w:type="dxa"/>
            <w:tcBorders>
              <w:top w:val="nil"/>
              <w:left w:val="nil"/>
              <w:bottom w:val="single" w:sz="4" w:space="0" w:color="auto"/>
              <w:right w:val="single" w:sz="4" w:space="0" w:color="auto"/>
            </w:tcBorders>
            <w:shd w:val="clear" w:color="auto" w:fill="auto"/>
            <w:noWrap/>
            <w:vAlign w:val="center"/>
            <w:hideMark/>
          </w:tcPr>
          <w:p w14:paraId="63C78CC9" w14:textId="77777777" w:rsidR="00572CB4" w:rsidRPr="00D82201" w:rsidRDefault="00572CB4" w:rsidP="00572CB4">
            <w:pPr>
              <w:jc w:val="center"/>
              <w:rPr>
                <w:rFonts w:ascii="Calibri" w:hAnsi="Calibri" w:cs="Calibri"/>
                <w:color w:val="000000"/>
                <w:sz w:val="22"/>
                <w:szCs w:val="22"/>
                <w:lang w:val="es-CL" w:eastAsia="es-CL"/>
              </w:rPr>
            </w:pPr>
            <w:r w:rsidRPr="00105E5C">
              <w:rPr>
                <w:rFonts w:ascii="Calibri" w:hAnsi="Calibri" w:cs="Calibri"/>
                <w:color w:val="000000"/>
                <w:sz w:val="22"/>
                <w:szCs w:val="22"/>
                <w:lang w:eastAsia="es-CL"/>
              </w:rPr>
              <w:t>Automática</w:t>
            </w:r>
          </w:p>
        </w:tc>
      </w:tr>
      <w:tr w:rsidR="00572CB4" w:rsidRPr="00105E5C" w14:paraId="632D8B1F" w14:textId="77777777" w:rsidTr="00105E5C">
        <w:trPr>
          <w:trHeight w:val="240"/>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7A9CB6D4" w14:textId="77777777" w:rsidR="00572CB4" w:rsidRPr="00D82201" w:rsidRDefault="00572CB4" w:rsidP="00572CB4">
            <w:pPr>
              <w:jc w:val="cente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30.</w:t>
            </w:r>
          </w:p>
        </w:tc>
        <w:tc>
          <w:tcPr>
            <w:tcW w:w="4819" w:type="dxa"/>
            <w:tcBorders>
              <w:top w:val="nil"/>
              <w:left w:val="nil"/>
              <w:bottom w:val="single" w:sz="4" w:space="0" w:color="auto"/>
              <w:right w:val="single" w:sz="4" w:space="0" w:color="auto"/>
            </w:tcBorders>
            <w:shd w:val="clear" w:color="auto" w:fill="auto"/>
            <w:vAlign w:val="center"/>
            <w:hideMark/>
          </w:tcPr>
          <w:p w14:paraId="691EE65D" w14:textId="77777777" w:rsidR="00572CB4" w:rsidRPr="00D82201" w:rsidRDefault="00572CB4" w:rsidP="00572CB4">
            <w:pP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 xml:space="preserve">Nombre Representante  </w:t>
            </w:r>
          </w:p>
        </w:tc>
        <w:tc>
          <w:tcPr>
            <w:tcW w:w="1559" w:type="dxa"/>
            <w:tcBorders>
              <w:top w:val="nil"/>
              <w:left w:val="nil"/>
              <w:bottom w:val="single" w:sz="4" w:space="0" w:color="auto"/>
              <w:right w:val="single" w:sz="4" w:space="0" w:color="auto"/>
            </w:tcBorders>
            <w:shd w:val="clear" w:color="auto" w:fill="auto"/>
            <w:noWrap/>
            <w:vAlign w:val="center"/>
            <w:hideMark/>
          </w:tcPr>
          <w:p w14:paraId="617867A8" w14:textId="77777777" w:rsidR="00572CB4" w:rsidRPr="00D82201" w:rsidRDefault="00572CB4" w:rsidP="00572CB4">
            <w:pPr>
              <w:jc w:val="center"/>
              <w:rPr>
                <w:rFonts w:ascii="Calibri" w:hAnsi="Calibri" w:cs="Calibri"/>
                <w:color w:val="000000"/>
                <w:sz w:val="22"/>
                <w:szCs w:val="22"/>
                <w:lang w:val="es-CL" w:eastAsia="es-CL"/>
              </w:rPr>
            </w:pPr>
            <w:r w:rsidRPr="00105E5C">
              <w:rPr>
                <w:rFonts w:ascii="Calibri" w:hAnsi="Calibri" w:cs="Calibri"/>
                <w:color w:val="000000"/>
                <w:sz w:val="22"/>
                <w:szCs w:val="22"/>
                <w:lang w:eastAsia="es-CL"/>
              </w:rPr>
              <w:t>Automática</w:t>
            </w:r>
          </w:p>
        </w:tc>
      </w:tr>
      <w:tr w:rsidR="00572CB4" w:rsidRPr="00105E5C" w14:paraId="2E5A821C" w14:textId="77777777" w:rsidTr="00105E5C">
        <w:trPr>
          <w:trHeight w:val="240"/>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653EFE19" w14:textId="77777777" w:rsidR="00572CB4" w:rsidRPr="00D82201" w:rsidRDefault="00572CB4" w:rsidP="00572CB4">
            <w:pPr>
              <w:jc w:val="cente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33.</w:t>
            </w:r>
          </w:p>
        </w:tc>
        <w:tc>
          <w:tcPr>
            <w:tcW w:w="4819" w:type="dxa"/>
            <w:tcBorders>
              <w:top w:val="nil"/>
              <w:left w:val="nil"/>
              <w:bottom w:val="single" w:sz="4" w:space="0" w:color="auto"/>
              <w:right w:val="single" w:sz="4" w:space="0" w:color="auto"/>
            </w:tcBorders>
            <w:shd w:val="clear" w:color="auto" w:fill="auto"/>
            <w:vAlign w:val="center"/>
            <w:hideMark/>
          </w:tcPr>
          <w:p w14:paraId="3CA6FD1E" w14:textId="77777777" w:rsidR="00572CB4" w:rsidRPr="00D82201" w:rsidRDefault="00572CB4" w:rsidP="00572CB4">
            <w:pP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 xml:space="preserve">Total Valor Producto Terminado en dólares  </w:t>
            </w:r>
          </w:p>
        </w:tc>
        <w:tc>
          <w:tcPr>
            <w:tcW w:w="1559" w:type="dxa"/>
            <w:tcBorders>
              <w:top w:val="nil"/>
              <w:left w:val="nil"/>
              <w:bottom w:val="single" w:sz="4" w:space="0" w:color="auto"/>
              <w:right w:val="single" w:sz="4" w:space="0" w:color="auto"/>
            </w:tcBorders>
            <w:shd w:val="clear" w:color="auto" w:fill="auto"/>
            <w:noWrap/>
            <w:vAlign w:val="center"/>
            <w:hideMark/>
          </w:tcPr>
          <w:p w14:paraId="6D494149" w14:textId="77777777" w:rsidR="00572CB4" w:rsidRPr="00D82201" w:rsidRDefault="00572CB4" w:rsidP="00572CB4">
            <w:pPr>
              <w:jc w:val="center"/>
              <w:rPr>
                <w:rFonts w:ascii="Calibri" w:hAnsi="Calibri" w:cs="Calibri"/>
                <w:color w:val="000000"/>
                <w:sz w:val="22"/>
                <w:szCs w:val="22"/>
                <w:lang w:val="es-CL" w:eastAsia="es-CL"/>
              </w:rPr>
            </w:pPr>
            <w:r w:rsidRPr="00105E5C">
              <w:rPr>
                <w:rFonts w:ascii="Calibri" w:hAnsi="Calibri" w:cs="Calibri"/>
                <w:color w:val="000000"/>
                <w:sz w:val="22"/>
                <w:szCs w:val="22"/>
                <w:lang w:eastAsia="es-CL"/>
              </w:rPr>
              <w:t>Automática</w:t>
            </w:r>
          </w:p>
        </w:tc>
      </w:tr>
      <w:tr w:rsidR="00572CB4" w:rsidRPr="00105E5C" w14:paraId="4F850B8A" w14:textId="77777777" w:rsidTr="00105E5C">
        <w:trPr>
          <w:trHeight w:val="240"/>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613E37EC" w14:textId="77777777" w:rsidR="00572CB4" w:rsidRPr="00D82201" w:rsidRDefault="00572CB4" w:rsidP="00572CB4">
            <w:pPr>
              <w:jc w:val="cente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34.</w:t>
            </w:r>
          </w:p>
        </w:tc>
        <w:tc>
          <w:tcPr>
            <w:tcW w:w="4819" w:type="dxa"/>
            <w:tcBorders>
              <w:top w:val="nil"/>
              <w:left w:val="nil"/>
              <w:bottom w:val="single" w:sz="4" w:space="0" w:color="auto"/>
              <w:right w:val="single" w:sz="4" w:space="0" w:color="auto"/>
            </w:tcBorders>
            <w:shd w:val="clear" w:color="auto" w:fill="auto"/>
            <w:vAlign w:val="center"/>
            <w:hideMark/>
          </w:tcPr>
          <w:p w14:paraId="2AF44B14" w14:textId="77777777" w:rsidR="00572CB4" w:rsidRPr="00D82201" w:rsidRDefault="00572CB4" w:rsidP="00572CB4">
            <w:pP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 xml:space="preserve">Total Valor Producto Terminado en pesos  </w:t>
            </w:r>
          </w:p>
        </w:tc>
        <w:tc>
          <w:tcPr>
            <w:tcW w:w="1559" w:type="dxa"/>
            <w:tcBorders>
              <w:top w:val="nil"/>
              <w:left w:val="nil"/>
              <w:bottom w:val="single" w:sz="4" w:space="0" w:color="auto"/>
              <w:right w:val="single" w:sz="4" w:space="0" w:color="auto"/>
            </w:tcBorders>
            <w:shd w:val="clear" w:color="auto" w:fill="auto"/>
            <w:noWrap/>
            <w:vAlign w:val="center"/>
            <w:hideMark/>
          </w:tcPr>
          <w:p w14:paraId="78F0F8C8" w14:textId="77777777" w:rsidR="00572CB4" w:rsidRPr="00D82201" w:rsidRDefault="00572CB4" w:rsidP="00572CB4">
            <w:pPr>
              <w:jc w:val="center"/>
              <w:rPr>
                <w:rFonts w:ascii="Calibri" w:hAnsi="Calibri" w:cs="Calibri"/>
                <w:color w:val="000000"/>
                <w:sz w:val="22"/>
                <w:szCs w:val="22"/>
                <w:lang w:val="es-CL" w:eastAsia="es-CL"/>
              </w:rPr>
            </w:pPr>
            <w:r w:rsidRPr="00105E5C">
              <w:rPr>
                <w:rFonts w:ascii="Calibri" w:hAnsi="Calibri" w:cs="Calibri"/>
                <w:color w:val="000000"/>
                <w:sz w:val="22"/>
                <w:szCs w:val="22"/>
                <w:lang w:eastAsia="es-CL"/>
              </w:rPr>
              <w:t>Automática</w:t>
            </w:r>
          </w:p>
        </w:tc>
      </w:tr>
      <w:tr w:rsidR="00572CB4" w:rsidRPr="00105E5C" w14:paraId="68A3DB1B" w14:textId="77777777" w:rsidTr="00105E5C">
        <w:trPr>
          <w:trHeight w:val="240"/>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3E1882C7" w14:textId="77777777" w:rsidR="00572CB4" w:rsidRPr="00D82201" w:rsidRDefault="00572CB4" w:rsidP="00572CB4">
            <w:pPr>
              <w:jc w:val="cente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35.</w:t>
            </w:r>
          </w:p>
        </w:tc>
        <w:tc>
          <w:tcPr>
            <w:tcW w:w="4819" w:type="dxa"/>
            <w:tcBorders>
              <w:top w:val="nil"/>
              <w:left w:val="nil"/>
              <w:bottom w:val="single" w:sz="4" w:space="0" w:color="auto"/>
              <w:right w:val="single" w:sz="4" w:space="0" w:color="auto"/>
            </w:tcBorders>
            <w:shd w:val="clear" w:color="auto" w:fill="auto"/>
            <w:vAlign w:val="center"/>
            <w:hideMark/>
          </w:tcPr>
          <w:p w14:paraId="4D5DD75F" w14:textId="77777777" w:rsidR="00572CB4" w:rsidRPr="00D82201" w:rsidRDefault="00572CB4" w:rsidP="00572CB4">
            <w:pP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 xml:space="preserve">Total Valor Insumos en dólares  </w:t>
            </w:r>
          </w:p>
        </w:tc>
        <w:tc>
          <w:tcPr>
            <w:tcW w:w="1559" w:type="dxa"/>
            <w:tcBorders>
              <w:top w:val="nil"/>
              <w:left w:val="nil"/>
              <w:bottom w:val="single" w:sz="4" w:space="0" w:color="auto"/>
              <w:right w:val="single" w:sz="4" w:space="0" w:color="auto"/>
            </w:tcBorders>
            <w:shd w:val="clear" w:color="auto" w:fill="auto"/>
            <w:noWrap/>
            <w:vAlign w:val="center"/>
            <w:hideMark/>
          </w:tcPr>
          <w:p w14:paraId="241C3181" w14:textId="77777777" w:rsidR="00572CB4" w:rsidRPr="00D82201" w:rsidRDefault="00572CB4" w:rsidP="00572CB4">
            <w:pPr>
              <w:jc w:val="center"/>
              <w:rPr>
                <w:rFonts w:ascii="Calibri" w:hAnsi="Calibri" w:cs="Calibri"/>
                <w:color w:val="000000"/>
                <w:sz w:val="22"/>
                <w:szCs w:val="22"/>
                <w:lang w:val="es-CL" w:eastAsia="es-CL"/>
              </w:rPr>
            </w:pPr>
            <w:r w:rsidRPr="00105E5C">
              <w:rPr>
                <w:rFonts w:ascii="Calibri" w:hAnsi="Calibri" w:cs="Calibri"/>
                <w:color w:val="000000"/>
                <w:sz w:val="22"/>
                <w:szCs w:val="22"/>
                <w:lang w:eastAsia="es-CL"/>
              </w:rPr>
              <w:t>Automática</w:t>
            </w:r>
          </w:p>
        </w:tc>
      </w:tr>
      <w:tr w:rsidR="00572CB4" w:rsidRPr="00105E5C" w14:paraId="75AC4336" w14:textId="77777777" w:rsidTr="00105E5C">
        <w:trPr>
          <w:trHeight w:val="240"/>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71199251" w14:textId="77777777" w:rsidR="00572CB4" w:rsidRPr="00D82201" w:rsidRDefault="00572CB4" w:rsidP="00572CB4">
            <w:pPr>
              <w:jc w:val="cente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36.</w:t>
            </w:r>
          </w:p>
        </w:tc>
        <w:tc>
          <w:tcPr>
            <w:tcW w:w="4819" w:type="dxa"/>
            <w:tcBorders>
              <w:top w:val="nil"/>
              <w:left w:val="nil"/>
              <w:bottom w:val="single" w:sz="4" w:space="0" w:color="auto"/>
              <w:right w:val="single" w:sz="4" w:space="0" w:color="auto"/>
            </w:tcBorders>
            <w:shd w:val="clear" w:color="auto" w:fill="auto"/>
            <w:vAlign w:val="center"/>
            <w:hideMark/>
          </w:tcPr>
          <w:p w14:paraId="7D0F22C3" w14:textId="77777777" w:rsidR="00572CB4" w:rsidRPr="00D82201" w:rsidRDefault="00572CB4" w:rsidP="00572CB4">
            <w:pP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 xml:space="preserve">Total Valor Insumos en pesos  </w:t>
            </w:r>
          </w:p>
        </w:tc>
        <w:tc>
          <w:tcPr>
            <w:tcW w:w="1559" w:type="dxa"/>
            <w:tcBorders>
              <w:top w:val="nil"/>
              <w:left w:val="nil"/>
              <w:bottom w:val="single" w:sz="4" w:space="0" w:color="auto"/>
              <w:right w:val="single" w:sz="4" w:space="0" w:color="auto"/>
            </w:tcBorders>
            <w:shd w:val="clear" w:color="auto" w:fill="auto"/>
            <w:noWrap/>
            <w:vAlign w:val="center"/>
            <w:hideMark/>
          </w:tcPr>
          <w:p w14:paraId="48B57DEA" w14:textId="77777777" w:rsidR="00572CB4" w:rsidRPr="00D82201" w:rsidRDefault="00572CB4" w:rsidP="00572CB4">
            <w:pPr>
              <w:jc w:val="center"/>
              <w:rPr>
                <w:rFonts w:ascii="Calibri" w:hAnsi="Calibri" w:cs="Calibri"/>
                <w:color w:val="000000"/>
                <w:sz w:val="22"/>
                <w:szCs w:val="22"/>
                <w:lang w:val="es-CL" w:eastAsia="es-CL"/>
              </w:rPr>
            </w:pPr>
            <w:r w:rsidRPr="00105E5C">
              <w:rPr>
                <w:rFonts w:ascii="Calibri" w:hAnsi="Calibri" w:cs="Calibri"/>
                <w:color w:val="000000"/>
                <w:sz w:val="22"/>
                <w:szCs w:val="22"/>
                <w:lang w:eastAsia="es-CL"/>
              </w:rPr>
              <w:t>Automática</w:t>
            </w:r>
          </w:p>
        </w:tc>
      </w:tr>
      <w:tr w:rsidR="00572CB4" w:rsidRPr="00105E5C" w14:paraId="07E92DD1" w14:textId="77777777" w:rsidTr="00105E5C">
        <w:trPr>
          <w:trHeight w:val="240"/>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6C9B5A36" w14:textId="77777777" w:rsidR="00572CB4" w:rsidRPr="00D82201" w:rsidRDefault="00572CB4" w:rsidP="00572CB4">
            <w:pPr>
              <w:jc w:val="cente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37.</w:t>
            </w:r>
          </w:p>
        </w:tc>
        <w:tc>
          <w:tcPr>
            <w:tcW w:w="4819" w:type="dxa"/>
            <w:tcBorders>
              <w:top w:val="nil"/>
              <w:left w:val="nil"/>
              <w:bottom w:val="single" w:sz="4" w:space="0" w:color="auto"/>
              <w:right w:val="single" w:sz="4" w:space="0" w:color="auto"/>
            </w:tcBorders>
            <w:shd w:val="clear" w:color="auto" w:fill="auto"/>
            <w:vAlign w:val="center"/>
            <w:hideMark/>
          </w:tcPr>
          <w:p w14:paraId="1EE0C387" w14:textId="77777777" w:rsidR="00572CB4" w:rsidRPr="00D82201" w:rsidRDefault="00572CB4" w:rsidP="00572CB4">
            <w:pP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 xml:space="preserve">Total Valor Desechos en dólares  </w:t>
            </w:r>
          </w:p>
        </w:tc>
        <w:tc>
          <w:tcPr>
            <w:tcW w:w="1559" w:type="dxa"/>
            <w:tcBorders>
              <w:top w:val="nil"/>
              <w:left w:val="nil"/>
              <w:bottom w:val="single" w:sz="4" w:space="0" w:color="auto"/>
              <w:right w:val="single" w:sz="4" w:space="0" w:color="auto"/>
            </w:tcBorders>
            <w:shd w:val="clear" w:color="auto" w:fill="auto"/>
            <w:noWrap/>
            <w:vAlign w:val="center"/>
            <w:hideMark/>
          </w:tcPr>
          <w:p w14:paraId="2FB9D9E7" w14:textId="77777777" w:rsidR="00572CB4" w:rsidRPr="00D82201" w:rsidRDefault="00572CB4" w:rsidP="00572CB4">
            <w:pPr>
              <w:jc w:val="center"/>
              <w:rPr>
                <w:rFonts w:ascii="Calibri" w:hAnsi="Calibri" w:cs="Calibri"/>
                <w:color w:val="000000"/>
                <w:sz w:val="22"/>
                <w:szCs w:val="22"/>
                <w:lang w:val="es-CL" w:eastAsia="es-CL"/>
              </w:rPr>
            </w:pPr>
            <w:r w:rsidRPr="00105E5C">
              <w:rPr>
                <w:rFonts w:ascii="Calibri" w:hAnsi="Calibri" w:cs="Calibri"/>
                <w:color w:val="000000"/>
                <w:sz w:val="22"/>
                <w:szCs w:val="22"/>
                <w:lang w:eastAsia="es-CL"/>
              </w:rPr>
              <w:t>Automática</w:t>
            </w:r>
          </w:p>
        </w:tc>
      </w:tr>
      <w:tr w:rsidR="00572CB4" w:rsidRPr="00105E5C" w14:paraId="6B7293C2" w14:textId="77777777" w:rsidTr="00105E5C">
        <w:trPr>
          <w:trHeight w:val="240"/>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178F5590" w14:textId="77777777" w:rsidR="00572CB4" w:rsidRPr="00D82201" w:rsidRDefault="00572CB4" w:rsidP="00572CB4">
            <w:pPr>
              <w:jc w:val="cente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38.</w:t>
            </w:r>
          </w:p>
        </w:tc>
        <w:tc>
          <w:tcPr>
            <w:tcW w:w="4819" w:type="dxa"/>
            <w:tcBorders>
              <w:top w:val="nil"/>
              <w:left w:val="nil"/>
              <w:bottom w:val="single" w:sz="4" w:space="0" w:color="auto"/>
              <w:right w:val="single" w:sz="4" w:space="0" w:color="auto"/>
            </w:tcBorders>
            <w:shd w:val="clear" w:color="auto" w:fill="auto"/>
            <w:vAlign w:val="center"/>
            <w:hideMark/>
          </w:tcPr>
          <w:p w14:paraId="70D23659" w14:textId="77777777" w:rsidR="00572CB4" w:rsidRPr="00D82201" w:rsidRDefault="00572CB4" w:rsidP="00572CB4">
            <w:pP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 xml:space="preserve">Total Valor Desechos en pesos  </w:t>
            </w:r>
          </w:p>
        </w:tc>
        <w:tc>
          <w:tcPr>
            <w:tcW w:w="1559" w:type="dxa"/>
            <w:tcBorders>
              <w:top w:val="nil"/>
              <w:left w:val="nil"/>
              <w:bottom w:val="single" w:sz="4" w:space="0" w:color="auto"/>
              <w:right w:val="single" w:sz="4" w:space="0" w:color="auto"/>
            </w:tcBorders>
            <w:shd w:val="clear" w:color="auto" w:fill="auto"/>
            <w:noWrap/>
            <w:vAlign w:val="center"/>
            <w:hideMark/>
          </w:tcPr>
          <w:p w14:paraId="4B7BE7A5" w14:textId="77777777" w:rsidR="00572CB4" w:rsidRPr="00D82201" w:rsidRDefault="00572CB4" w:rsidP="00572CB4">
            <w:pPr>
              <w:jc w:val="center"/>
              <w:rPr>
                <w:rFonts w:ascii="Calibri" w:hAnsi="Calibri" w:cs="Calibri"/>
                <w:color w:val="000000"/>
                <w:sz w:val="22"/>
                <w:szCs w:val="22"/>
                <w:lang w:val="es-CL" w:eastAsia="es-CL"/>
              </w:rPr>
            </w:pPr>
            <w:r w:rsidRPr="00105E5C">
              <w:rPr>
                <w:rFonts w:ascii="Calibri" w:hAnsi="Calibri" w:cs="Calibri"/>
                <w:color w:val="000000"/>
                <w:sz w:val="22"/>
                <w:szCs w:val="22"/>
                <w:lang w:eastAsia="es-CL"/>
              </w:rPr>
              <w:t>Automática</w:t>
            </w:r>
          </w:p>
        </w:tc>
      </w:tr>
      <w:tr w:rsidR="00572CB4" w:rsidRPr="00105E5C" w14:paraId="26BBD74D" w14:textId="77777777" w:rsidTr="00105E5C">
        <w:trPr>
          <w:trHeight w:val="240"/>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259B6C1E" w14:textId="77777777" w:rsidR="00572CB4" w:rsidRPr="00D82201" w:rsidRDefault="00572CB4" w:rsidP="00572CB4">
            <w:pPr>
              <w:jc w:val="cente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41.</w:t>
            </w:r>
          </w:p>
        </w:tc>
        <w:tc>
          <w:tcPr>
            <w:tcW w:w="4819" w:type="dxa"/>
            <w:tcBorders>
              <w:top w:val="nil"/>
              <w:left w:val="nil"/>
              <w:bottom w:val="single" w:sz="4" w:space="0" w:color="auto"/>
              <w:right w:val="single" w:sz="4" w:space="0" w:color="auto"/>
            </w:tcBorders>
            <w:shd w:val="clear" w:color="000000" w:fill="FFFFFF"/>
            <w:noWrap/>
            <w:vAlign w:val="center"/>
            <w:hideMark/>
          </w:tcPr>
          <w:p w14:paraId="568F914A" w14:textId="77777777" w:rsidR="00572CB4" w:rsidRPr="00D82201" w:rsidRDefault="00572CB4" w:rsidP="00572CB4">
            <w:pP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 xml:space="preserve">Calidad de la Mercancía  </w:t>
            </w:r>
          </w:p>
        </w:tc>
        <w:tc>
          <w:tcPr>
            <w:tcW w:w="1559" w:type="dxa"/>
            <w:tcBorders>
              <w:top w:val="nil"/>
              <w:left w:val="nil"/>
              <w:bottom w:val="single" w:sz="4" w:space="0" w:color="auto"/>
              <w:right w:val="single" w:sz="4" w:space="0" w:color="auto"/>
            </w:tcBorders>
            <w:shd w:val="clear" w:color="000000" w:fill="FFFFFF"/>
            <w:noWrap/>
            <w:vAlign w:val="center"/>
            <w:hideMark/>
          </w:tcPr>
          <w:p w14:paraId="5CC5AE48" w14:textId="77777777" w:rsidR="00572CB4" w:rsidRPr="00D82201" w:rsidRDefault="00572CB4" w:rsidP="00572CB4">
            <w:pPr>
              <w:jc w:val="center"/>
              <w:rPr>
                <w:rFonts w:ascii="Calibri" w:hAnsi="Calibri" w:cs="Calibri"/>
                <w:color w:val="000000"/>
                <w:sz w:val="22"/>
                <w:szCs w:val="22"/>
                <w:lang w:val="es-CL" w:eastAsia="es-CL"/>
              </w:rPr>
            </w:pPr>
            <w:r w:rsidRPr="00105E5C">
              <w:rPr>
                <w:rFonts w:ascii="Calibri" w:hAnsi="Calibri" w:cs="Calibri"/>
                <w:color w:val="000000"/>
                <w:sz w:val="22"/>
                <w:szCs w:val="22"/>
                <w:lang w:eastAsia="es-CL"/>
              </w:rPr>
              <w:t>Automática</w:t>
            </w:r>
          </w:p>
        </w:tc>
      </w:tr>
      <w:tr w:rsidR="00572CB4" w:rsidRPr="00105E5C" w14:paraId="0D28979A" w14:textId="77777777" w:rsidTr="00105E5C">
        <w:trPr>
          <w:trHeight w:val="240"/>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0F3F61F8" w14:textId="77777777" w:rsidR="00572CB4" w:rsidRPr="00D82201" w:rsidRDefault="00572CB4" w:rsidP="00572CB4">
            <w:pPr>
              <w:jc w:val="cente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42.</w:t>
            </w:r>
          </w:p>
        </w:tc>
        <w:tc>
          <w:tcPr>
            <w:tcW w:w="4819" w:type="dxa"/>
            <w:tcBorders>
              <w:top w:val="nil"/>
              <w:left w:val="nil"/>
              <w:bottom w:val="single" w:sz="4" w:space="0" w:color="auto"/>
              <w:right w:val="single" w:sz="4" w:space="0" w:color="auto"/>
            </w:tcBorders>
            <w:shd w:val="clear" w:color="000000" w:fill="FFFFFF"/>
            <w:noWrap/>
            <w:vAlign w:val="center"/>
            <w:hideMark/>
          </w:tcPr>
          <w:p w14:paraId="0D9E1507" w14:textId="77777777" w:rsidR="00572CB4" w:rsidRPr="00D82201" w:rsidRDefault="00572CB4" w:rsidP="00572CB4">
            <w:pP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 xml:space="preserve">Partida arancelaria producto terminado  </w:t>
            </w:r>
          </w:p>
        </w:tc>
        <w:tc>
          <w:tcPr>
            <w:tcW w:w="1559" w:type="dxa"/>
            <w:tcBorders>
              <w:top w:val="nil"/>
              <w:left w:val="nil"/>
              <w:bottom w:val="single" w:sz="4" w:space="0" w:color="auto"/>
              <w:right w:val="single" w:sz="4" w:space="0" w:color="auto"/>
            </w:tcBorders>
            <w:shd w:val="clear" w:color="000000" w:fill="FFFFFF"/>
            <w:noWrap/>
            <w:vAlign w:val="center"/>
            <w:hideMark/>
          </w:tcPr>
          <w:p w14:paraId="04996E49" w14:textId="77777777" w:rsidR="00572CB4" w:rsidRPr="00D82201" w:rsidRDefault="00572CB4" w:rsidP="00572CB4">
            <w:pPr>
              <w:jc w:val="center"/>
              <w:rPr>
                <w:rFonts w:ascii="Calibri" w:hAnsi="Calibri" w:cs="Calibri"/>
                <w:color w:val="000000"/>
                <w:sz w:val="22"/>
                <w:szCs w:val="22"/>
                <w:lang w:val="es-CL" w:eastAsia="es-CL"/>
              </w:rPr>
            </w:pPr>
            <w:r w:rsidRPr="00105E5C">
              <w:rPr>
                <w:rFonts w:ascii="Calibri" w:hAnsi="Calibri" w:cs="Calibri"/>
                <w:color w:val="000000"/>
                <w:sz w:val="22"/>
                <w:szCs w:val="22"/>
                <w:lang w:eastAsia="es-CL"/>
              </w:rPr>
              <w:t>Automática</w:t>
            </w:r>
          </w:p>
        </w:tc>
      </w:tr>
      <w:tr w:rsidR="00572CB4" w:rsidRPr="00105E5C" w14:paraId="07B4B514" w14:textId="77777777" w:rsidTr="00105E5C">
        <w:trPr>
          <w:trHeight w:val="480"/>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694CA172" w14:textId="77777777" w:rsidR="00572CB4" w:rsidRPr="00D82201" w:rsidRDefault="00572CB4" w:rsidP="00572CB4">
            <w:pPr>
              <w:jc w:val="cente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45.</w:t>
            </w:r>
          </w:p>
        </w:tc>
        <w:tc>
          <w:tcPr>
            <w:tcW w:w="4819" w:type="dxa"/>
            <w:tcBorders>
              <w:top w:val="nil"/>
              <w:left w:val="nil"/>
              <w:bottom w:val="single" w:sz="4" w:space="0" w:color="auto"/>
              <w:right w:val="single" w:sz="4" w:space="0" w:color="auto"/>
            </w:tcBorders>
            <w:shd w:val="clear" w:color="auto" w:fill="auto"/>
            <w:vAlign w:val="center"/>
            <w:hideMark/>
          </w:tcPr>
          <w:p w14:paraId="3BDA7C97" w14:textId="6646A374" w:rsidR="00572CB4" w:rsidRPr="00D82201" w:rsidRDefault="00572CB4" w:rsidP="00031D11">
            <w:pP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 xml:space="preserve">Cantidad producto terminado en unidad medida de ingreso al inventario </w:t>
            </w:r>
          </w:p>
        </w:tc>
        <w:tc>
          <w:tcPr>
            <w:tcW w:w="1559" w:type="dxa"/>
            <w:tcBorders>
              <w:top w:val="nil"/>
              <w:left w:val="nil"/>
              <w:bottom w:val="single" w:sz="4" w:space="0" w:color="auto"/>
              <w:right w:val="single" w:sz="4" w:space="0" w:color="auto"/>
            </w:tcBorders>
            <w:shd w:val="clear" w:color="auto" w:fill="auto"/>
            <w:noWrap/>
            <w:vAlign w:val="center"/>
            <w:hideMark/>
          </w:tcPr>
          <w:p w14:paraId="47EA6F18" w14:textId="77777777" w:rsidR="00572CB4" w:rsidRPr="00D82201" w:rsidRDefault="00572CB4" w:rsidP="00572CB4">
            <w:pPr>
              <w:jc w:val="center"/>
              <w:rPr>
                <w:rFonts w:ascii="Calibri" w:hAnsi="Calibri" w:cs="Calibri"/>
                <w:color w:val="000000"/>
                <w:sz w:val="22"/>
                <w:szCs w:val="22"/>
                <w:lang w:val="es-CL" w:eastAsia="es-CL"/>
              </w:rPr>
            </w:pPr>
            <w:r w:rsidRPr="00105E5C">
              <w:rPr>
                <w:rFonts w:ascii="Calibri" w:hAnsi="Calibri" w:cs="Calibri"/>
                <w:color w:val="000000"/>
                <w:sz w:val="22"/>
                <w:szCs w:val="22"/>
                <w:lang w:eastAsia="es-CL"/>
              </w:rPr>
              <w:t>Automática</w:t>
            </w:r>
          </w:p>
        </w:tc>
      </w:tr>
      <w:tr w:rsidR="00572CB4" w:rsidRPr="00105E5C" w14:paraId="558D0C44" w14:textId="77777777" w:rsidTr="00105E5C">
        <w:trPr>
          <w:trHeight w:val="240"/>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3A936D13" w14:textId="77777777" w:rsidR="00572CB4" w:rsidRPr="00D82201" w:rsidRDefault="00572CB4" w:rsidP="00572CB4">
            <w:pPr>
              <w:jc w:val="cente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47.</w:t>
            </w:r>
          </w:p>
        </w:tc>
        <w:tc>
          <w:tcPr>
            <w:tcW w:w="4819" w:type="dxa"/>
            <w:tcBorders>
              <w:top w:val="nil"/>
              <w:left w:val="nil"/>
              <w:bottom w:val="single" w:sz="4" w:space="0" w:color="auto"/>
              <w:right w:val="single" w:sz="4" w:space="0" w:color="auto"/>
            </w:tcBorders>
            <w:shd w:val="clear" w:color="auto" w:fill="auto"/>
            <w:vAlign w:val="center"/>
            <w:hideMark/>
          </w:tcPr>
          <w:p w14:paraId="44CC3D35" w14:textId="5B93147D" w:rsidR="00572CB4" w:rsidRPr="00D82201" w:rsidRDefault="00572CB4" w:rsidP="00031D11">
            <w:pP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Nombre Ubicación destino de la mercancía</w:t>
            </w:r>
          </w:p>
        </w:tc>
        <w:tc>
          <w:tcPr>
            <w:tcW w:w="1559" w:type="dxa"/>
            <w:tcBorders>
              <w:top w:val="nil"/>
              <w:left w:val="nil"/>
              <w:bottom w:val="single" w:sz="4" w:space="0" w:color="auto"/>
              <w:right w:val="single" w:sz="4" w:space="0" w:color="auto"/>
            </w:tcBorders>
            <w:shd w:val="clear" w:color="auto" w:fill="auto"/>
            <w:noWrap/>
            <w:vAlign w:val="center"/>
            <w:hideMark/>
          </w:tcPr>
          <w:p w14:paraId="6A54E2C8" w14:textId="77777777" w:rsidR="00572CB4" w:rsidRPr="00D82201" w:rsidRDefault="00572CB4" w:rsidP="00572CB4">
            <w:pPr>
              <w:jc w:val="center"/>
              <w:rPr>
                <w:rFonts w:ascii="Calibri" w:hAnsi="Calibri" w:cs="Calibri"/>
                <w:color w:val="000000"/>
                <w:sz w:val="22"/>
                <w:szCs w:val="22"/>
                <w:lang w:val="es-CL" w:eastAsia="es-CL"/>
              </w:rPr>
            </w:pPr>
            <w:r w:rsidRPr="00105E5C">
              <w:rPr>
                <w:rFonts w:ascii="Calibri" w:hAnsi="Calibri" w:cs="Calibri"/>
                <w:color w:val="000000"/>
                <w:sz w:val="22"/>
                <w:szCs w:val="22"/>
                <w:lang w:eastAsia="es-CL"/>
              </w:rPr>
              <w:t>Automática</w:t>
            </w:r>
          </w:p>
        </w:tc>
      </w:tr>
      <w:tr w:rsidR="00572CB4" w:rsidRPr="00105E5C" w14:paraId="5D4D2FD6" w14:textId="77777777" w:rsidTr="00105E5C">
        <w:trPr>
          <w:trHeight w:val="240"/>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1F1C5EFA" w14:textId="77777777" w:rsidR="00572CB4" w:rsidRPr="00D82201" w:rsidRDefault="00572CB4" w:rsidP="00572CB4">
            <w:pPr>
              <w:jc w:val="cente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48.</w:t>
            </w:r>
          </w:p>
        </w:tc>
        <w:tc>
          <w:tcPr>
            <w:tcW w:w="4819" w:type="dxa"/>
            <w:tcBorders>
              <w:top w:val="nil"/>
              <w:left w:val="nil"/>
              <w:bottom w:val="single" w:sz="4" w:space="0" w:color="auto"/>
              <w:right w:val="single" w:sz="4" w:space="0" w:color="auto"/>
            </w:tcBorders>
            <w:shd w:val="clear" w:color="auto" w:fill="auto"/>
            <w:vAlign w:val="center"/>
            <w:hideMark/>
          </w:tcPr>
          <w:p w14:paraId="1E74613B" w14:textId="59CF2C55" w:rsidR="00572CB4" w:rsidRPr="00D82201" w:rsidRDefault="00572CB4" w:rsidP="00031D11">
            <w:pP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Descripción de la mercancía</w:t>
            </w:r>
          </w:p>
        </w:tc>
        <w:tc>
          <w:tcPr>
            <w:tcW w:w="1559" w:type="dxa"/>
            <w:tcBorders>
              <w:top w:val="nil"/>
              <w:left w:val="nil"/>
              <w:bottom w:val="single" w:sz="4" w:space="0" w:color="auto"/>
              <w:right w:val="single" w:sz="4" w:space="0" w:color="auto"/>
            </w:tcBorders>
            <w:shd w:val="clear" w:color="auto" w:fill="auto"/>
            <w:noWrap/>
            <w:vAlign w:val="center"/>
            <w:hideMark/>
          </w:tcPr>
          <w:p w14:paraId="71C2E80D" w14:textId="77777777" w:rsidR="00572CB4" w:rsidRPr="00D82201" w:rsidRDefault="00572CB4" w:rsidP="00572CB4">
            <w:pPr>
              <w:jc w:val="center"/>
              <w:rPr>
                <w:rFonts w:ascii="Calibri" w:hAnsi="Calibri" w:cs="Calibri"/>
                <w:color w:val="000000"/>
                <w:sz w:val="22"/>
                <w:szCs w:val="22"/>
                <w:lang w:val="es-CL" w:eastAsia="es-CL"/>
              </w:rPr>
            </w:pPr>
            <w:r w:rsidRPr="00105E5C">
              <w:rPr>
                <w:rFonts w:ascii="Calibri" w:hAnsi="Calibri" w:cs="Calibri"/>
                <w:color w:val="000000"/>
                <w:sz w:val="22"/>
                <w:szCs w:val="22"/>
                <w:lang w:eastAsia="es-CL"/>
              </w:rPr>
              <w:t>Automática</w:t>
            </w:r>
          </w:p>
        </w:tc>
      </w:tr>
      <w:tr w:rsidR="00572CB4" w:rsidRPr="00105E5C" w14:paraId="198692DB" w14:textId="77777777" w:rsidTr="00105E5C">
        <w:trPr>
          <w:trHeight w:val="240"/>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7530FAFB" w14:textId="77777777" w:rsidR="00572CB4" w:rsidRPr="00D82201" w:rsidRDefault="00572CB4" w:rsidP="00572CB4">
            <w:pPr>
              <w:jc w:val="cente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48.1.</w:t>
            </w:r>
          </w:p>
        </w:tc>
        <w:tc>
          <w:tcPr>
            <w:tcW w:w="4819" w:type="dxa"/>
            <w:tcBorders>
              <w:top w:val="nil"/>
              <w:left w:val="nil"/>
              <w:bottom w:val="single" w:sz="4" w:space="0" w:color="auto"/>
              <w:right w:val="single" w:sz="4" w:space="0" w:color="auto"/>
            </w:tcBorders>
            <w:shd w:val="clear" w:color="auto" w:fill="auto"/>
            <w:vAlign w:val="center"/>
            <w:hideMark/>
          </w:tcPr>
          <w:p w14:paraId="73197201" w14:textId="03CAA44A" w:rsidR="00572CB4" w:rsidRPr="00D82201" w:rsidRDefault="00572CB4" w:rsidP="00031D11">
            <w:pP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Descriptor</w:t>
            </w:r>
          </w:p>
        </w:tc>
        <w:tc>
          <w:tcPr>
            <w:tcW w:w="1559" w:type="dxa"/>
            <w:tcBorders>
              <w:top w:val="nil"/>
              <w:left w:val="nil"/>
              <w:bottom w:val="single" w:sz="4" w:space="0" w:color="auto"/>
              <w:right w:val="single" w:sz="4" w:space="0" w:color="auto"/>
            </w:tcBorders>
            <w:shd w:val="clear" w:color="auto" w:fill="auto"/>
            <w:noWrap/>
            <w:vAlign w:val="center"/>
            <w:hideMark/>
          </w:tcPr>
          <w:p w14:paraId="3237961D" w14:textId="77777777" w:rsidR="00572CB4" w:rsidRPr="00D82201" w:rsidRDefault="00572CB4" w:rsidP="00572CB4">
            <w:pPr>
              <w:jc w:val="center"/>
              <w:rPr>
                <w:rFonts w:ascii="Calibri" w:hAnsi="Calibri" w:cs="Calibri"/>
                <w:color w:val="000000"/>
                <w:sz w:val="22"/>
                <w:szCs w:val="22"/>
                <w:lang w:val="es-CL" w:eastAsia="es-CL"/>
              </w:rPr>
            </w:pPr>
            <w:r w:rsidRPr="00105E5C">
              <w:rPr>
                <w:rFonts w:ascii="Calibri" w:hAnsi="Calibri" w:cs="Calibri"/>
                <w:color w:val="000000"/>
                <w:sz w:val="22"/>
                <w:szCs w:val="22"/>
                <w:lang w:eastAsia="es-CL"/>
              </w:rPr>
              <w:t>Automática</w:t>
            </w:r>
          </w:p>
        </w:tc>
      </w:tr>
      <w:tr w:rsidR="00572CB4" w:rsidRPr="00105E5C" w14:paraId="30B575B1" w14:textId="77777777" w:rsidTr="00105E5C">
        <w:trPr>
          <w:trHeight w:val="240"/>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5ABC9780" w14:textId="77777777" w:rsidR="00572CB4" w:rsidRPr="00D82201" w:rsidRDefault="00572CB4" w:rsidP="00572CB4">
            <w:pPr>
              <w:jc w:val="cente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48.2.</w:t>
            </w:r>
          </w:p>
        </w:tc>
        <w:tc>
          <w:tcPr>
            <w:tcW w:w="4819" w:type="dxa"/>
            <w:tcBorders>
              <w:top w:val="nil"/>
              <w:left w:val="nil"/>
              <w:bottom w:val="single" w:sz="4" w:space="0" w:color="auto"/>
              <w:right w:val="single" w:sz="4" w:space="0" w:color="auto"/>
            </w:tcBorders>
            <w:shd w:val="clear" w:color="auto" w:fill="auto"/>
            <w:vAlign w:val="center"/>
            <w:hideMark/>
          </w:tcPr>
          <w:p w14:paraId="100CEF55" w14:textId="77777777" w:rsidR="00572CB4" w:rsidRPr="00D82201" w:rsidRDefault="00572CB4" w:rsidP="00572CB4">
            <w:pP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Valor Descriptor</w:t>
            </w:r>
          </w:p>
        </w:tc>
        <w:tc>
          <w:tcPr>
            <w:tcW w:w="1559" w:type="dxa"/>
            <w:tcBorders>
              <w:top w:val="nil"/>
              <w:left w:val="nil"/>
              <w:bottom w:val="single" w:sz="4" w:space="0" w:color="auto"/>
              <w:right w:val="single" w:sz="4" w:space="0" w:color="auto"/>
            </w:tcBorders>
            <w:shd w:val="clear" w:color="auto" w:fill="auto"/>
            <w:noWrap/>
            <w:vAlign w:val="center"/>
            <w:hideMark/>
          </w:tcPr>
          <w:p w14:paraId="5B463D95" w14:textId="77777777" w:rsidR="00572CB4" w:rsidRPr="00D82201" w:rsidRDefault="00572CB4" w:rsidP="00572CB4">
            <w:pPr>
              <w:jc w:val="center"/>
              <w:rPr>
                <w:rFonts w:ascii="Calibri" w:hAnsi="Calibri" w:cs="Calibri"/>
                <w:color w:val="000000"/>
                <w:sz w:val="22"/>
                <w:szCs w:val="22"/>
                <w:lang w:val="es-CL" w:eastAsia="es-CL"/>
              </w:rPr>
            </w:pPr>
            <w:r w:rsidRPr="00105E5C">
              <w:rPr>
                <w:rFonts w:ascii="Calibri" w:hAnsi="Calibri" w:cs="Calibri"/>
                <w:color w:val="000000"/>
                <w:sz w:val="22"/>
                <w:szCs w:val="22"/>
                <w:lang w:eastAsia="es-CL"/>
              </w:rPr>
              <w:t>Automática</w:t>
            </w:r>
          </w:p>
        </w:tc>
      </w:tr>
      <w:tr w:rsidR="00572CB4" w:rsidRPr="00105E5C" w14:paraId="12F70475" w14:textId="77777777" w:rsidTr="00105E5C">
        <w:trPr>
          <w:trHeight w:val="240"/>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3C70C4BE" w14:textId="77777777" w:rsidR="00572CB4" w:rsidRPr="00D82201" w:rsidRDefault="00572CB4" w:rsidP="00572CB4">
            <w:pPr>
              <w:jc w:val="cente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48.3.</w:t>
            </w:r>
          </w:p>
        </w:tc>
        <w:tc>
          <w:tcPr>
            <w:tcW w:w="4819" w:type="dxa"/>
            <w:tcBorders>
              <w:top w:val="nil"/>
              <w:left w:val="nil"/>
              <w:bottom w:val="single" w:sz="4" w:space="0" w:color="auto"/>
              <w:right w:val="single" w:sz="4" w:space="0" w:color="auto"/>
            </w:tcBorders>
            <w:shd w:val="clear" w:color="auto" w:fill="auto"/>
            <w:vAlign w:val="center"/>
            <w:hideMark/>
          </w:tcPr>
          <w:p w14:paraId="4D3884C4" w14:textId="7583B294" w:rsidR="00572CB4" w:rsidRPr="00D82201" w:rsidRDefault="00572CB4" w:rsidP="00031D11">
            <w:pP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Descripción Específica para Vehículos</w:t>
            </w:r>
          </w:p>
        </w:tc>
        <w:tc>
          <w:tcPr>
            <w:tcW w:w="1559" w:type="dxa"/>
            <w:tcBorders>
              <w:top w:val="nil"/>
              <w:left w:val="nil"/>
              <w:bottom w:val="single" w:sz="4" w:space="0" w:color="auto"/>
              <w:right w:val="single" w:sz="4" w:space="0" w:color="auto"/>
            </w:tcBorders>
            <w:shd w:val="clear" w:color="auto" w:fill="auto"/>
            <w:noWrap/>
            <w:vAlign w:val="center"/>
            <w:hideMark/>
          </w:tcPr>
          <w:p w14:paraId="0C4A2195" w14:textId="77777777" w:rsidR="00572CB4" w:rsidRPr="00D82201" w:rsidRDefault="00572CB4" w:rsidP="00572CB4">
            <w:pPr>
              <w:jc w:val="center"/>
              <w:rPr>
                <w:rFonts w:ascii="Calibri" w:hAnsi="Calibri" w:cs="Calibri"/>
                <w:color w:val="000000"/>
                <w:sz w:val="22"/>
                <w:szCs w:val="22"/>
                <w:lang w:val="es-CL" w:eastAsia="es-CL"/>
              </w:rPr>
            </w:pPr>
            <w:r w:rsidRPr="00105E5C">
              <w:rPr>
                <w:rFonts w:ascii="Calibri" w:hAnsi="Calibri" w:cs="Calibri"/>
                <w:color w:val="000000"/>
                <w:sz w:val="22"/>
                <w:szCs w:val="22"/>
                <w:lang w:eastAsia="es-CL"/>
              </w:rPr>
              <w:t>Automática</w:t>
            </w:r>
          </w:p>
        </w:tc>
      </w:tr>
      <w:tr w:rsidR="00572CB4" w:rsidRPr="00105E5C" w14:paraId="5A77BF80" w14:textId="77777777" w:rsidTr="00105E5C">
        <w:trPr>
          <w:trHeight w:val="480"/>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2972C03E" w14:textId="77777777" w:rsidR="00572CB4" w:rsidRPr="00D82201" w:rsidRDefault="00572CB4" w:rsidP="00572CB4">
            <w:pPr>
              <w:jc w:val="cente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48.4.</w:t>
            </w:r>
          </w:p>
        </w:tc>
        <w:tc>
          <w:tcPr>
            <w:tcW w:w="4819" w:type="dxa"/>
            <w:tcBorders>
              <w:top w:val="nil"/>
              <w:left w:val="nil"/>
              <w:bottom w:val="single" w:sz="4" w:space="0" w:color="auto"/>
              <w:right w:val="single" w:sz="4" w:space="0" w:color="auto"/>
            </w:tcBorders>
            <w:shd w:val="clear" w:color="auto" w:fill="auto"/>
            <w:vAlign w:val="center"/>
            <w:hideMark/>
          </w:tcPr>
          <w:p w14:paraId="3245C5CB" w14:textId="77777777" w:rsidR="00572CB4" w:rsidRPr="00D82201" w:rsidRDefault="00572CB4" w:rsidP="00572CB4">
            <w:pP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Descriptores específicos para las sustancias agotadoras de la capa de ozono</w:t>
            </w:r>
          </w:p>
        </w:tc>
        <w:tc>
          <w:tcPr>
            <w:tcW w:w="1559" w:type="dxa"/>
            <w:tcBorders>
              <w:top w:val="nil"/>
              <w:left w:val="nil"/>
              <w:bottom w:val="single" w:sz="4" w:space="0" w:color="auto"/>
              <w:right w:val="single" w:sz="4" w:space="0" w:color="auto"/>
            </w:tcBorders>
            <w:shd w:val="clear" w:color="auto" w:fill="auto"/>
            <w:noWrap/>
            <w:vAlign w:val="center"/>
            <w:hideMark/>
          </w:tcPr>
          <w:p w14:paraId="39C1CA39" w14:textId="77777777" w:rsidR="00572CB4" w:rsidRPr="00D82201" w:rsidRDefault="00572CB4" w:rsidP="00572CB4">
            <w:pPr>
              <w:jc w:val="center"/>
              <w:rPr>
                <w:rFonts w:ascii="Calibri" w:hAnsi="Calibri" w:cs="Calibri"/>
                <w:color w:val="000000"/>
                <w:sz w:val="22"/>
                <w:szCs w:val="22"/>
                <w:lang w:val="es-CL" w:eastAsia="es-CL"/>
              </w:rPr>
            </w:pPr>
            <w:r w:rsidRPr="00105E5C">
              <w:rPr>
                <w:rFonts w:ascii="Calibri" w:hAnsi="Calibri" w:cs="Calibri"/>
                <w:color w:val="000000"/>
                <w:sz w:val="22"/>
                <w:szCs w:val="22"/>
                <w:lang w:eastAsia="es-CL"/>
              </w:rPr>
              <w:t>Automática</w:t>
            </w:r>
          </w:p>
        </w:tc>
      </w:tr>
      <w:tr w:rsidR="00572CB4" w:rsidRPr="00105E5C" w14:paraId="7570A64E" w14:textId="77777777" w:rsidTr="00105E5C">
        <w:trPr>
          <w:trHeight w:val="240"/>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3EFA86B0" w14:textId="77777777" w:rsidR="00572CB4" w:rsidRPr="00D82201" w:rsidRDefault="00572CB4" w:rsidP="00572CB4">
            <w:pPr>
              <w:jc w:val="cente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49.</w:t>
            </w:r>
          </w:p>
        </w:tc>
        <w:tc>
          <w:tcPr>
            <w:tcW w:w="4819" w:type="dxa"/>
            <w:tcBorders>
              <w:top w:val="nil"/>
              <w:left w:val="nil"/>
              <w:bottom w:val="single" w:sz="4" w:space="0" w:color="auto"/>
              <w:right w:val="single" w:sz="4" w:space="0" w:color="auto"/>
            </w:tcBorders>
            <w:shd w:val="clear" w:color="auto" w:fill="auto"/>
            <w:vAlign w:val="center"/>
            <w:hideMark/>
          </w:tcPr>
          <w:p w14:paraId="2C0DEB13" w14:textId="77777777" w:rsidR="00572CB4" w:rsidRPr="00D82201" w:rsidRDefault="00572CB4" w:rsidP="00105E5C">
            <w:pP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Valor unitar</w:t>
            </w:r>
            <w:r w:rsidR="00105E5C">
              <w:rPr>
                <w:rFonts w:ascii="Calibri" w:hAnsi="Calibri" w:cs="Calibri"/>
                <w:color w:val="000000"/>
                <w:sz w:val="22"/>
                <w:szCs w:val="22"/>
                <w:lang w:val="es-CL" w:eastAsia="es-CL"/>
              </w:rPr>
              <w:t>io producto terminado en dólares</w:t>
            </w:r>
          </w:p>
        </w:tc>
        <w:tc>
          <w:tcPr>
            <w:tcW w:w="1559" w:type="dxa"/>
            <w:tcBorders>
              <w:top w:val="nil"/>
              <w:left w:val="nil"/>
              <w:bottom w:val="single" w:sz="4" w:space="0" w:color="auto"/>
              <w:right w:val="single" w:sz="4" w:space="0" w:color="auto"/>
            </w:tcBorders>
            <w:shd w:val="clear" w:color="auto" w:fill="auto"/>
            <w:noWrap/>
            <w:vAlign w:val="center"/>
            <w:hideMark/>
          </w:tcPr>
          <w:p w14:paraId="2D000947" w14:textId="77777777" w:rsidR="00572CB4" w:rsidRPr="00D82201" w:rsidRDefault="00572CB4" w:rsidP="00572CB4">
            <w:pPr>
              <w:jc w:val="center"/>
              <w:rPr>
                <w:rFonts w:ascii="Calibri" w:hAnsi="Calibri" w:cs="Calibri"/>
                <w:color w:val="000000"/>
                <w:sz w:val="22"/>
                <w:szCs w:val="22"/>
                <w:lang w:val="es-CL" w:eastAsia="es-CL"/>
              </w:rPr>
            </w:pPr>
            <w:r w:rsidRPr="00105E5C">
              <w:rPr>
                <w:rFonts w:ascii="Calibri" w:hAnsi="Calibri" w:cs="Calibri"/>
                <w:color w:val="000000"/>
                <w:sz w:val="22"/>
                <w:szCs w:val="22"/>
                <w:lang w:eastAsia="es-CL"/>
              </w:rPr>
              <w:t>Automática</w:t>
            </w:r>
          </w:p>
        </w:tc>
      </w:tr>
      <w:tr w:rsidR="00572CB4" w:rsidRPr="00105E5C" w14:paraId="6B774158" w14:textId="77777777" w:rsidTr="00105E5C">
        <w:trPr>
          <w:trHeight w:val="240"/>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7DA90368" w14:textId="77777777" w:rsidR="00572CB4" w:rsidRPr="00D82201" w:rsidRDefault="00572CB4" w:rsidP="00572CB4">
            <w:pPr>
              <w:jc w:val="cente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50.</w:t>
            </w:r>
          </w:p>
        </w:tc>
        <w:tc>
          <w:tcPr>
            <w:tcW w:w="4819" w:type="dxa"/>
            <w:tcBorders>
              <w:top w:val="nil"/>
              <w:left w:val="nil"/>
              <w:bottom w:val="single" w:sz="4" w:space="0" w:color="auto"/>
              <w:right w:val="single" w:sz="4" w:space="0" w:color="auto"/>
            </w:tcBorders>
            <w:shd w:val="clear" w:color="auto" w:fill="auto"/>
            <w:vAlign w:val="center"/>
            <w:hideMark/>
          </w:tcPr>
          <w:p w14:paraId="57F49D66" w14:textId="57CE40F0" w:rsidR="00572CB4" w:rsidRPr="00D82201" w:rsidRDefault="00572CB4" w:rsidP="00031D11">
            <w:pP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Valor unitario producto terminado en pesos</w:t>
            </w:r>
          </w:p>
        </w:tc>
        <w:tc>
          <w:tcPr>
            <w:tcW w:w="1559" w:type="dxa"/>
            <w:tcBorders>
              <w:top w:val="nil"/>
              <w:left w:val="nil"/>
              <w:bottom w:val="single" w:sz="4" w:space="0" w:color="auto"/>
              <w:right w:val="single" w:sz="4" w:space="0" w:color="auto"/>
            </w:tcBorders>
            <w:shd w:val="clear" w:color="auto" w:fill="auto"/>
            <w:noWrap/>
            <w:vAlign w:val="center"/>
            <w:hideMark/>
          </w:tcPr>
          <w:p w14:paraId="5E472C31" w14:textId="77777777" w:rsidR="00572CB4" w:rsidRPr="00D82201" w:rsidRDefault="00572CB4" w:rsidP="00572CB4">
            <w:pPr>
              <w:jc w:val="center"/>
              <w:rPr>
                <w:rFonts w:ascii="Calibri" w:hAnsi="Calibri" w:cs="Calibri"/>
                <w:color w:val="000000"/>
                <w:sz w:val="22"/>
                <w:szCs w:val="22"/>
                <w:lang w:val="es-CL" w:eastAsia="es-CL"/>
              </w:rPr>
            </w:pPr>
            <w:r w:rsidRPr="00105E5C">
              <w:rPr>
                <w:rFonts w:ascii="Calibri" w:hAnsi="Calibri" w:cs="Calibri"/>
                <w:color w:val="000000"/>
                <w:sz w:val="22"/>
                <w:szCs w:val="22"/>
                <w:lang w:eastAsia="es-CL"/>
              </w:rPr>
              <w:t>Automática</w:t>
            </w:r>
          </w:p>
        </w:tc>
      </w:tr>
      <w:tr w:rsidR="00572CB4" w:rsidRPr="00105E5C" w14:paraId="74013986" w14:textId="77777777" w:rsidTr="00105E5C">
        <w:trPr>
          <w:trHeight w:val="240"/>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5912BC3C" w14:textId="77777777" w:rsidR="00572CB4" w:rsidRPr="00D82201" w:rsidRDefault="00572CB4" w:rsidP="00572CB4">
            <w:pPr>
              <w:jc w:val="cente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51.</w:t>
            </w:r>
          </w:p>
        </w:tc>
        <w:tc>
          <w:tcPr>
            <w:tcW w:w="4819" w:type="dxa"/>
            <w:tcBorders>
              <w:top w:val="nil"/>
              <w:left w:val="nil"/>
              <w:bottom w:val="single" w:sz="4" w:space="0" w:color="auto"/>
              <w:right w:val="single" w:sz="4" w:space="0" w:color="auto"/>
            </w:tcBorders>
            <w:shd w:val="clear" w:color="auto" w:fill="auto"/>
            <w:vAlign w:val="center"/>
            <w:hideMark/>
          </w:tcPr>
          <w:p w14:paraId="3ECC3FF6" w14:textId="71915D66" w:rsidR="00572CB4" w:rsidRPr="00D82201" w:rsidRDefault="00572CB4" w:rsidP="00031D11">
            <w:pP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Valor total producto terminado en dólares</w:t>
            </w:r>
          </w:p>
        </w:tc>
        <w:tc>
          <w:tcPr>
            <w:tcW w:w="1559" w:type="dxa"/>
            <w:tcBorders>
              <w:top w:val="nil"/>
              <w:left w:val="nil"/>
              <w:bottom w:val="single" w:sz="4" w:space="0" w:color="auto"/>
              <w:right w:val="single" w:sz="4" w:space="0" w:color="auto"/>
            </w:tcBorders>
            <w:shd w:val="clear" w:color="auto" w:fill="auto"/>
            <w:noWrap/>
            <w:vAlign w:val="center"/>
            <w:hideMark/>
          </w:tcPr>
          <w:p w14:paraId="3CBE8501" w14:textId="77777777" w:rsidR="00572CB4" w:rsidRPr="00D82201" w:rsidRDefault="00572CB4" w:rsidP="00572CB4">
            <w:pPr>
              <w:jc w:val="center"/>
              <w:rPr>
                <w:rFonts w:ascii="Calibri" w:hAnsi="Calibri" w:cs="Calibri"/>
                <w:color w:val="000000"/>
                <w:sz w:val="22"/>
                <w:szCs w:val="22"/>
                <w:lang w:val="es-CL" w:eastAsia="es-CL"/>
              </w:rPr>
            </w:pPr>
            <w:r w:rsidRPr="00105E5C">
              <w:rPr>
                <w:rFonts w:ascii="Calibri" w:hAnsi="Calibri" w:cs="Calibri"/>
                <w:color w:val="000000"/>
                <w:sz w:val="22"/>
                <w:szCs w:val="22"/>
                <w:lang w:eastAsia="es-CL"/>
              </w:rPr>
              <w:t>Automática</w:t>
            </w:r>
          </w:p>
        </w:tc>
      </w:tr>
      <w:tr w:rsidR="00572CB4" w:rsidRPr="00105E5C" w14:paraId="4F0C8D6B" w14:textId="77777777" w:rsidTr="00105E5C">
        <w:trPr>
          <w:trHeight w:val="240"/>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6E08B26D" w14:textId="77777777" w:rsidR="00572CB4" w:rsidRPr="00D82201" w:rsidRDefault="00572CB4" w:rsidP="00572CB4">
            <w:pPr>
              <w:jc w:val="cente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52.</w:t>
            </w:r>
          </w:p>
        </w:tc>
        <w:tc>
          <w:tcPr>
            <w:tcW w:w="4819" w:type="dxa"/>
            <w:tcBorders>
              <w:top w:val="nil"/>
              <w:left w:val="nil"/>
              <w:bottom w:val="single" w:sz="4" w:space="0" w:color="auto"/>
              <w:right w:val="single" w:sz="4" w:space="0" w:color="auto"/>
            </w:tcBorders>
            <w:shd w:val="clear" w:color="auto" w:fill="auto"/>
            <w:vAlign w:val="center"/>
            <w:hideMark/>
          </w:tcPr>
          <w:p w14:paraId="5EB1FD40" w14:textId="6DC2AC79" w:rsidR="00572CB4" w:rsidRPr="00D82201" w:rsidRDefault="00572CB4" w:rsidP="00031D11">
            <w:pP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Valor total producto terminado en pesos</w:t>
            </w:r>
          </w:p>
        </w:tc>
        <w:tc>
          <w:tcPr>
            <w:tcW w:w="1559" w:type="dxa"/>
            <w:tcBorders>
              <w:top w:val="nil"/>
              <w:left w:val="nil"/>
              <w:bottom w:val="single" w:sz="4" w:space="0" w:color="auto"/>
              <w:right w:val="single" w:sz="4" w:space="0" w:color="auto"/>
            </w:tcBorders>
            <w:shd w:val="clear" w:color="auto" w:fill="auto"/>
            <w:noWrap/>
            <w:vAlign w:val="center"/>
            <w:hideMark/>
          </w:tcPr>
          <w:p w14:paraId="6D4D719D" w14:textId="77777777" w:rsidR="00572CB4" w:rsidRPr="00D82201" w:rsidRDefault="00572CB4" w:rsidP="00572CB4">
            <w:pPr>
              <w:jc w:val="center"/>
              <w:rPr>
                <w:rFonts w:ascii="Calibri" w:hAnsi="Calibri" w:cs="Calibri"/>
                <w:color w:val="000000"/>
                <w:sz w:val="22"/>
                <w:szCs w:val="22"/>
                <w:lang w:val="es-CL" w:eastAsia="es-CL"/>
              </w:rPr>
            </w:pPr>
            <w:r w:rsidRPr="00105E5C">
              <w:rPr>
                <w:rFonts w:ascii="Calibri" w:hAnsi="Calibri" w:cs="Calibri"/>
                <w:color w:val="000000"/>
                <w:sz w:val="22"/>
                <w:szCs w:val="22"/>
                <w:lang w:eastAsia="es-CL"/>
              </w:rPr>
              <w:t>Automática</w:t>
            </w:r>
          </w:p>
        </w:tc>
      </w:tr>
      <w:tr w:rsidR="00572CB4" w:rsidRPr="00105E5C" w14:paraId="3C3150EC" w14:textId="77777777" w:rsidTr="00105E5C">
        <w:trPr>
          <w:trHeight w:val="480"/>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2F9A259A" w14:textId="77777777" w:rsidR="00572CB4" w:rsidRPr="00D82201" w:rsidRDefault="00572CB4" w:rsidP="00572CB4">
            <w:pPr>
              <w:jc w:val="cente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55.</w:t>
            </w:r>
          </w:p>
        </w:tc>
        <w:tc>
          <w:tcPr>
            <w:tcW w:w="4819" w:type="dxa"/>
            <w:tcBorders>
              <w:top w:val="nil"/>
              <w:left w:val="nil"/>
              <w:bottom w:val="single" w:sz="4" w:space="0" w:color="auto"/>
              <w:right w:val="single" w:sz="4" w:space="0" w:color="auto"/>
            </w:tcBorders>
            <w:shd w:val="clear" w:color="auto" w:fill="auto"/>
            <w:vAlign w:val="center"/>
            <w:hideMark/>
          </w:tcPr>
          <w:p w14:paraId="47A155B8" w14:textId="77777777" w:rsidR="00572CB4" w:rsidRPr="00D82201" w:rsidRDefault="00572CB4" w:rsidP="00105E5C">
            <w:pP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 xml:space="preserve">Cantidad insumo en unidad medida de ingreso al inventario </w:t>
            </w:r>
          </w:p>
        </w:tc>
        <w:tc>
          <w:tcPr>
            <w:tcW w:w="1559" w:type="dxa"/>
            <w:tcBorders>
              <w:top w:val="nil"/>
              <w:left w:val="nil"/>
              <w:bottom w:val="single" w:sz="4" w:space="0" w:color="auto"/>
              <w:right w:val="single" w:sz="4" w:space="0" w:color="auto"/>
            </w:tcBorders>
            <w:shd w:val="clear" w:color="auto" w:fill="auto"/>
            <w:noWrap/>
            <w:vAlign w:val="center"/>
            <w:hideMark/>
          </w:tcPr>
          <w:p w14:paraId="13624658" w14:textId="77777777" w:rsidR="00572CB4" w:rsidRPr="00D82201" w:rsidRDefault="00572CB4" w:rsidP="00572CB4">
            <w:pPr>
              <w:jc w:val="center"/>
              <w:rPr>
                <w:rFonts w:ascii="Calibri" w:hAnsi="Calibri" w:cs="Calibri"/>
                <w:color w:val="000000"/>
                <w:sz w:val="22"/>
                <w:szCs w:val="22"/>
                <w:lang w:val="es-CL" w:eastAsia="es-CL"/>
              </w:rPr>
            </w:pPr>
            <w:r w:rsidRPr="00105E5C">
              <w:rPr>
                <w:rFonts w:ascii="Calibri" w:hAnsi="Calibri" w:cs="Calibri"/>
                <w:color w:val="000000"/>
                <w:sz w:val="22"/>
                <w:szCs w:val="22"/>
                <w:lang w:eastAsia="es-CL"/>
              </w:rPr>
              <w:t>Automática</w:t>
            </w:r>
          </w:p>
        </w:tc>
      </w:tr>
      <w:tr w:rsidR="00572CB4" w:rsidRPr="00105E5C" w14:paraId="0536C744" w14:textId="77777777" w:rsidTr="00105E5C">
        <w:trPr>
          <w:trHeight w:val="240"/>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4AFA34FE" w14:textId="77777777" w:rsidR="00572CB4" w:rsidRPr="00D82201" w:rsidRDefault="00572CB4" w:rsidP="00572CB4">
            <w:pPr>
              <w:jc w:val="cente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56.</w:t>
            </w:r>
          </w:p>
        </w:tc>
        <w:tc>
          <w:tcPr>
            <w:tcW w:w="4819" w:type="dxa"/>
            <w:tcBorders>
              <w:top w:val="nil"/>
              <w:left w:val="nil"/>
              <w:bottom w:val="single" w:sz="4" w:space="0" w:color="auto"/>
              <w:right w:val="single" w:sz="4" w:space="0" w:color="auto"/>
            </w:tcBorders>
            <w:shd w:val="clear" w:color="auto" w:fill="auto"/>
            <w:vAlign w:val="center"/>
            <w:hideMark/>
          </w:tcPr>
          <w:p w14:paraId="7BCFC425" w14:textId="2BF4928A" w:rsidR="00572CB4" w:rsidRPr="00D82201" w:rsidRDefault="00572CB4" w:rsidP="00031D11">
            <w:pP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Nombre del insumo</w:t>
            </w:r>
          </w:p>
        </w:tc>
        <w:tc>
          <w:tcPr>
            <w:tcW w:w="1559" w:type="dxa"/>
            <w:tcBorders>
              <w:top w:val="nil"/>
              <w:left w:val="nil"/>
              <w:bottom w:val="single" w:sz="4" w:space="0" w:color="auto"/>
              <w:right w:val="single" w:sz="4" w:space="0" w:color="auto"/>
            </w:tcBorders>
            <w:shd w:val="clear" w:color="auto" w:fill="auto"/>
            <w:noWrap/>
            <w:vAlign w:val="center"/>
            <w:hideMark/>
          </w:tcPr>
          <w:p w14:paraId="6CA4B168" w14:textId="77777777" w:rsidR="00572CB4" w:rsidRPr="00D82201" w:rsidRDefault="00572CB4" w:rsidP="00572CB4">
            <w:pPr>
              <w:jc w:val="center"/>
              <w:rPr>
                <w:rFonts w:ascii="Calibri" w:hAnsi="Calibri" w:cs="Calibri"/>
                <w:color w:val="000000"/>
                <w:sz w:val="22"/>
                <w:szCs w:val="22"/>
                <w:lang w:val="es-CL" w:eastAsia="es-CL"/>
              </w:rPr>
            </w:pPr>
            <w:r w:rsidRPr="00105E5C">
              <w:rPr>
                <w:rFonts w:ascii="Calibri" w:hAnsi="Calibri" w:cs="Calibri"/>
                <w:color w:val="000000"/>
                <w:sz w:val="22"/>
                <w:szCs w:val="22"/>
                <w:lang w:eastAsia="es-CL"/>
              </w:rPr>
              <w:t>Automática</w:t>
            </w:r>
          </w:p>
        </w:tc>
      </w:tr>
      <w:tr w:rsidR="00572CB4" w:rsidRPr="00105E5C" w14:paraId="63CC0C1B" w14:textId="77777777" w:rsidTr="00105E5C">
        <w:trPr>
          <w:trHeight w:val="240"/>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21871F25" w14:textId="77777777" w:rsidR="00572CB4" w:rsidRPr="00D82201" w:rsidRDefault="00572CB4" w:rsidP="00572CB4">
            <w:pPr>
              <w:jc w:val="cente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63.</w:t>
            </w:r>
          </w:p>
        </w:tc>
        <w:tc>
          <w:tcPr>
            <w:tcW w:w="4819" w:type="dxa"/>
            <w:tcBorders>
              <w:top w:val="nil"/>
              <w:left w:val="nil"/>
              <w:bottom w:val="single" w:sz="4" w:space="0" w:color="auto"/>
              <w:right w:val="single" w:sz="4" w:space="0" w:color="auto"/>
            </w:tcBorders>
            <w:shd w:val="clear" w:color="auto" w:fill="auto"/>
            <w:vAlign w:val="center"/>
            <w:hideMark/>
          </w:tcPr>
          <w:p w14:paraId="57C2A50F" w14:textId="0D609DCF" w:rsidR="00572CB4" w:rsidRPr="00D82201" w:rsidRDefault="00572CB4" w:rsidP="00031D11">
            <w:pP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Valor total insumo en dólares</w:t>
            </w:r>
          </w:p>
        </w:tc>
        <w:tc>
          <w:tcPr>
            <w:tcW w:w="1559" w:type="dxa"/>
            <w:tcBorders>
              <w:top w:val="nil"/>
              <w:left w:val="nil"/>
              <w:bottom w:val="single" w:sz="4" w:space="0" w:color="auto"/>
              <w:right w:val="single" w:sz="4" w:space="0" w:color="auto"/>
            </w:tcBorders>
            <w:shd w:val="clear" w:color="auto" w:fill="auto"/>
            <w:noWrap/>
            <w:vAlign w:val="center"/>
            <w:hideMark/>
          </w:tcPr>
          <w:p w14:paraId="61430963" w14:textId="77777777" w:rsidR="00572CB4" w:rsidRPr="00D82201" w:rsidRDefault="00572CB4" w:rsidP="00572CB4">
            <w:pPr>
              <w:jc w:val="center"/>
              <w:rPr>
                <w:rFonts w:ascii="Calibri" w:hAnsi="Calibri" w:cs="Calibri"/>
                <w:color w:val="000000"/>
                <w:sz w:val="22"/>
                <w:szCs w:val="22"/>
                <w:lang w:val="es-CL" w:eastAsia="es-CL"/>
              </w:rPr>
            </w:pPr>
            <w:r w:rsidRPr="00105E5C">
              <w:rPr>
                <w:rFonts w:ascii="Calibri" w:hAnsi="Calibri" w:cs="Calibri"/>
                <w:color w:val="000000"/>
                <w:sz w:val="22"/>
                <w:szCs w:val="22"/>
                <w:lang w:eastAsia="es-CL"/>
              </w:rPr>
              <w:t>Automática</w:t>
            </w:r>
          </w:p>
        </w:tc>
      </w:tr>
      <w:tr w:rsidR="00572CB4" w:rsidRPr="00105E5C" w14:paraId="077BB0A4" w14:textId="77777777" w:rsidTr="00105E5C">
        <w:trPr>
          <w:trHeight w:val="240"/>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25F94C4A" w14:textId="77777777" w:rsidR="00572CB4" w:rsidRPr="00D82201" w:rsidRDefault="00572CB4" w:rsidP="00572CB4">
            <w:pPr>
              <w:jc w:val="cente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64.</w:t>
            </w:r>
          </w:p>
        </w:tc>
        <w:tc>
          <w:tcPr>
            <w:tcW w:w="4819" w:type="dxa"/>
            <w:tcBorders>
              <w:top w:val="nil"/>
              <w:left w:val="nil"/>
              <w:bottom w:val="single" w:sz="4" w:space="0" w:color="auto"/>
              <w:right w:val="single" w:sz="4" w:space="0" w:color="auto"/>
            </w:tcBorders>
            <w:shd w:val="clear" w:color="auto" w:fill="auto"/>
            <w:vAlign w:val="center"/>
            <w:hideMark/>
          </w:tcPr>
          <w:p w14:paraId="67F07C9C" w14:textId="3CFD011F" w:rsidR="00572CB4" w:rsidRPr="00D82201" w:rsidRDefault="00572CB4" w:rsidP="00031D11">
            <w:pP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Valor total insumo en pesos</w:t>
            </w:r>
          </w:p>
        </w:tc>
        <w:tc>
          <w:tcPr>
            <w:tcW w:w="1559" w:type="dxa"/>
            <w:tcBorders>
              <w:top w:val="nil"/>
              <w:left w:val="nil"/>
              <w:bottom w:val="single" w:sz="4" w:space="0" w:color="auto"/>
              <w:right w:val="single" w:sz="4" w:space="0" w:color="auto"/>
            </w:tcBorders>
            <w:shd w:val="clear" w:color="auto" w:fill="auto"/>
            <w:noWrap/>
            <w:vAlign w:val="center"/>
            <w:hideMark/>
          </w:tcPr>
          <w:p w14:paraId="0FE962B0" w14:textId="77777777" w:rsidR="00572CB4" w:rsidRPr="00D82201" w:rsidRDefault="00572CB4" w:rsidP="00572CB4">
            <w:pPr>
              <w:jc w:val="center"/>
              <w:rPr>
                <w:rFonts w:ascii="Calibri" w:hAnsi="Calibri" w:cs="Calibri"/>
                <w:color w:val="000000"/>
                <w:sz w:val="22"/>
                <w:szCs w:val="22"/>
                <w:lang w:val="es-CL" w:eastAsia="es-CL"/>
              </w:rPr>
            </w:pPr>
            <w:r w:rsidRPr="00105E5C">
              <w:rPr>
                <w:rFonts w:ascii="Calibri" w:hAnsi="Calibri" w:cs="Calibri"/>
                <w:color w:val="000000"/>
                <w:sz w:val="22"/>
                <w:szCs w:val="22"/>
                <w:lang w:eastAsia="es-CL"/>
              </w:rPr>
              <w:t>Automática</w:t>
            </w:r>
          </w:p>
        </w:tc>
      </w:tr>
      <w:tr w:rsidR="00572CB4" w:rsidRPr="00105E5C" w14:paraId="6E56B52D" w14:textId="77777777" w:rsidTr="00105E5C">
        <w:trPr>
          <w:trHeight w:val="480"/>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2F34279F" w14:textId="77777777" w:rsidR="00572CB4" w:rsidRPr="00D82201" w:rsidRDefault="00572CB4" w:rsidP="00572CB4">
            <w:pPr>
              <w:jc w:val="cente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68.</w:t>
            </w:r>
          </w:p>
        </w:tc>
        <w:tc>
          <w:tcPr>
            <w:tcW w:w="4819" w:type="dxa"/>
            <w:tcBorders>
              <w:top w:val="nil"/>
              <w:left w:val="nil"/>
              <w:bottom w:val="single" w:sz="4" w:space="0" w:color="auto"/>
              <w:right w:val="single" w:sz="4" w:space="0" w:color="auto"/>
            </w:tcBorders>
            <w:shd w:val="clear" w:color="auto" w:fill="auto"/>
            <w:vAlign w:val="center"/>
            <w:hideMark/>
          </w:tcPr>
          <w:p w14:paraId="7EE0C065" w14:textId="77777777" w:rsidR="00572CB4" w:rsidRPr="00D82201" w:rsidRDefault="00572CB4" w:rsidP="00105E5C">
            <w:pP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Cantidad en Unidad de medida de In</w:t>
            </w:r>
            <w:r w:rsidR="00105E5C">
              <w:rPr>
                <w:rFonts w:ascii="Calibri" w:hAnsi="Calibri" w:cs="Calibri"/>
                <w:color w:val="000000"/>
                <w:sz w:val="22"/>
                <w:szCs w:val="22"/>
                <w:lang w:val="es-CL" w:eastAsia="es-CL"/>
              </w:rPr>
              <w:t>greso al Inventario del desecho</w:t>
            </w:r>
          </w:p>
        </w:tc>
        <w:tc>
          <w:tcPr>
            <w:tcW w:w="1559" w:type="dxa"/>
            <w:tcBorders>
              <w:top w:val="nil"/>
              <w:left w:val="nil"/>
              <w:bottom w:val="single" w:sz="4" w:space="0" w:color="auto"/>
              <w:right w:val="single" w:sz="4" w:space="0" w:color="auto"/>
            </w:tcBorders>
            <w:shd w:val="clear" w:color="auto" w:fill="auto"/>
            <w:noWrap/>
            <w:vAlign w:val="center"/>
            <w:hideMark/>
          </w:tcPr>
          <w:p w14:paraId="0F41E765" w14:textId="77777777" w:rsidR="00572CB4" w:rsidRPr="00D82201" w:rsidRDefault="00572CB4" w:rsidP="00572CB4">
            <w:pPr>
              <w:jc w:val="center"/>
              <w:rPr>
                <w:rFonts w:ascii="Calibri" w:hAnsi="Calibri" w:cs="Calibri"/>
                <w:color w:val="000000"/>
                <w:sz w:val="22"/>
                <w:szCs w:val="22"/>
                <w:lang w:val="es-CL" w:eastAsia="es-CL"/>
              </w:rPr>
            </w:pPr>
            <w:r w:rsidRPr="00105E5C">
              <w:rPr>
                <w:rFonts w:ascii="Calibri" w:hAnsi="Calibri" w:cs="Calibri"/>
                <w:color w:val="000000"/>
                <w:sz w:val="22"/>
                <w:szCs w:val="22"/>
                <w:lang w:eastAsia="es-CL"/>
              </w:rPr>
              <w:t>Automática</w:t>
            </w:r>
          </w:p>
        </w:tc>
      </w:tr>
      <w:tr w:rsidR="00572CB4" w:rsidRPr="00105E5C" w14:paraId="3B39B4C4" w14:textId="77777777" w:rsidTr="00105E5C">
        <w:trPr>
          <w:trHeight w:val="240"/>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0F7174FD" w14:textId="77777777" w:rsidR="00572CB4" w:rsidRPr="00D82201" w:rsidRDefault="00572CB4" w:rsidP="00572CB4">
            <w:pPr>
              <w:jc w:val="cente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70.</w:t>
            </w:r>
          </w:p>
        </w:tc>
        <w:tc>
          <w:tcPr>
            <w:tcW w:w="4819" w:type="dxa"/>
            <w:tcBorders>
              <w:top w:val="nil"/>
              <w:left w:val="nil"/>
              <w:bottom w:val="single" w:sz="4" w:space="0" w:color="auto"/>
              <w:right w:val="single" w:sz="4" w:space="0" w:color="auto"/>
            </w:tcBorders>
            <w:shd w:val="clear" w:color="auto" w:fill="auto"/>
            <w:vAlign w:val="center"/>
            <w:hideMark/>
          </w:tcPr>
          <w:p w14:paraId="0EA1C822" w14:textId="77777777" w:rsidR="00572CB4" w:rsidRPr="00D82201" w:rsidRDefault="00105E5C" w:rsidP="00105E5C">
            <w:pPr>
              <w:rPr>
                <w:rFonts w:ascii="Calibri" w:hAnsi="Calibri" w:cs="Calibri"/>
                <w:color w:val="000000"/>
                <w:sz w:val="22"/>
                <w:szCs w:val="22"/>
                <w:lang w:val="es-CL" w:eastAsia="es-CL"/>
              </w:rPr>
            </w:pPr>
            <w:r>
              <w:rPr>
                <w:rFonts w:ascii="Calibri" w:hAnsi="Calibri" w:cs="Calibri"/>
                <w:color w:val="000000"/>
                <w:sz w:val="22"/>
                <w:szCs w:val="22"/>
                <w:lang w:val="es-CL" w:eastAsia="es-CL"/>
              </w:rPr>
              <w:t>Descripción del desecho</w:t>
            </w:r>
          </w:p>
        </w:tc>
        <w:tc>
          <w:tcPr>
            <w:tcW w:w="1559" w:type="dxa"/>
            <w:tcBorders>
              <w:top w:val="nil"/>
              <w:left w:val="nil"/>
              <w:bottom w:val="single" w:sz="4" w:space="0" w:color="auto"/>
              <w:right w:val="single" w:sz="4" w:space="0" w:color="auto"/>
            </w:tcBorders>
            <w:shd w:val="clear" w:color="auto" w:fill="auto"/>
            <w:noWrap/>
            <w:vAlign w:val="center"/>
            <w:hideMark/>
          </w:tcPr>
          <w:p w14:paraId="6F8778FF" w14:textId="77777777" w:rsidR="00572CB4" w:rsidRPr="00D82201" w:rsidRDefault="00572CB4" w:rsidP="00572CB4">
            <w:pPr>
              <w:jc w:val="center"/>
              <w:rPr>
                <w:rFonts w:ascii="Calibri" w:hAnsi="Calibri" w:cs="Calibri"/>
                <w:color w:val="000000"/>
                <w:sz w:val="22"/>
                <w:szCs w:val="22"/>
                <w:lang w:val="es-CL" w:eastAsia="es-CL"/>
              </w:rPr>
            </w:pPr>
            <w:r w:rsidRPr="00105E5C">
              <w:rPr>
                <w:rFonts w:ascii="Calibri" w:hAnsi="Calibri" w:cs="Calibri"/>
                <w:color w:val="000000"/>
                <w:sz w:val="22"/>
                <w:szCs w:val="22"/>
                <w:lang w:eastAsia="es-CL"/>
              </w:rPr>
              <w:t>Automática</w:t>
            </w:r>
          </w:p>
        </w:tc>
      </w:tr>
      <w:tr w:rsidR="00572CB4" w:rsidRPr="00105E5C" w14:paraId="2BC63905" w14:textId="77777777" w:rsidTr="00105E5C">
        <w:trPr>
          <w:trHeight w:val="240"/>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2FD88CDC" w14:textId="77777777" w:rsidR="00572CB4" w:rsidRPr="00D82201" w:rsidRDefault="00572CB4" w:rsidP="00572CB4">
            <w:pPr>
              <w:jc w:val="cente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70.1.</w:t>
            </w:r>
          </w:p>
        </w:tc>
        <w:tc>
          <w:tcPr>
            <w:tcW w:w="4819" w:type="dxa"/>
            <w:tcBorders>
              <w:top w:val="nil"/>
              <w:left w:val="nil"/>
              <w:bottom w:val="single" w:sz="4" w:space="0" w:color="auto"/>
              <w:right w:val="single" w:sz="4" w:space="0" w:color="auto"/>
            </w:tcBorders>
            <w:shd w:val="clear" w:color="auto" w:fill="auto"/>
            <w:vAlign w:val="center"/>
            <w:hideMark/>
          </w:tcPr>
          <w:p w14:paraId="21A09C9B" w14:textId="77777777" w:rsidR="00572CB4" w:rsidRPr="00D82201" w:rsidRDefault="00572CB4" w:rsidP="00572CB4">
            <w:pP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Descriptor</w:t>
            </w:r>
          </w:p>
        </w:tc>
        <w:tc>
          <w:tcPr>
            <w:tcW w:w="1559" w:type="dxa"/>
            <w:tcBorders>
              <w:top w:val="nil"/>
              <w:left w:val="nil"/>
              <w:bottom w:val="single" w:sz="4" w:space="0" w:color="auto"/>
              <w:right w:val="single" w:sz="4" w:space="0" w:color="auto"/>
            </w:tcBorders>
            <w:shd w:val="clear" w:color="auto" w:fill="auto"/>
            <w:noWrap/>
            <w:vAlign w:val="center"/>
            <w:hideMark/>
          </w:tcPr>
          <w:p w14:paraId="29A4A121" w14:textId="77777777" w:rsidR="00572CB4" w:rsidRPr="00D82201" w:rsidRDefault="00572CB4" w:rsidP="00572CB4">
            <w:pPr>
              <w:jc w:val="center"/>
              <w:rPr>
                <w:rFonts w:ascii="Calibri" w:hAnsi="Calibri" w:cs="Calibri"/>
                <w:color w:val="000000"/>
                <w:sz w:val="22"/>
                <w:szCs w:val="22"/>
                <w:lang w:val="es-CL" w:eastAsia="es-CL"/>
              </w:rPr>
            </w:pPr>
            <w:r w:rsidRPr="00105E5C">
              <w:rPr>
                <w:rFonts w:ascii="Calibri" w:hAnsi="Calibri" w:cs="Calibri"/>
                <w:color w:val="000000"/>
                <w:sz w:val="22"/>
                <w:szCs w:val="22"/>
                <w:lang w:eastAsia="es-CL"/>
              </w:rPr>
              <w:t>Automática</w:t>
            </w:r>
          </w:p>
        </w:tc>
      </w:tr>
      <w:tr w:rsidR="00572CB4" w:rsidRPr="00105E5C" w14:paraId="12718CEC" w14:textId="77777777" w:rsidTr="00105E5C">
        <w:trPr>
          <w:trHeight w:val="240"/>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6E8639F9" w14:textId="77777777" w:rsidR="00572CB4" w:rsidRPr="00D82201" w:rsidRDefault="00572CB4" w:rsidP="00572CB4">
            <w:pPr>
              <w:jc w:val="cente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70.2.</w:t>
            </w:r>
          </w:p>
        </w:tc>
        <w:tc>
          <w:tcPr>
            <w:tcW w:w="4819" w:type="dxa"/>
            <w:tcBorders>
              <w:top w:val="nil"/>
              <w:left w:val="nil"/>
              <w:bottom w:val="nil"/>
              <w:right w:val="nil"/>
            </w:tcBorders>
            <w:shd w:val="clear" w:color="auto" w:fill="auto"/>
            <w:vAlign w:val="center"/>
            <w:hideMark/>
          </w:tcPr>
          <w:p w14:paraId="2E6AF866" w14:textId="77777777" w:rsidR="00572CB4" w:rsidRPr="00D82201" w:rsidRDefault="00572CB4" w:rsidP="00572CB4">
            <w:pP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Valor del Descriptor</w:t>
            </w:r>
          </w:p>
        </w:tc>
        <w:tc>
          <w:tcPr>
            <w:tcW w:w="1559" w:type="dxa"/>
            <w:tcBorders>
              <w:top w:val="nil"/>
              <w:left w:val="nil"/>
              <w:bottom w:val="single" w:sz="4" w:space="0" w:color="auto"/>
              <w:right w:val="single" w:sz="4" w:space="0" w:color="auto"/>
            </w:tcBorders>
            <w:shd w:val="clear" w:color="auto" w:fill="auto"/>
            <w:noWrap/>
            <w:vAlign w:val="center"/>
            <w:hideMark/>
          </w:tcPr>
          <w:p w14:paraId="58C82CF5" w14:textId="77777777" w:rsidR="00572CB4" w:rsidRPr="00D82201" w:rsidRDefault="00572CB4" w:rsidP="00572CB4">
            <w:pPr>
              <w:jc w:val="center"/>
              <w:rPr>
                <w:rFonts w:ascii="Calibri" w:hAnsi="Calibri" w:cs="Calibri"/>
                <w:color w:val="000000"/>
                <w:sz w:val="22"/>
                <w:szCs w:val="22"/>
                <w:lang w:val="es-CL" w:eastAsia="es-CL"/>
              </w:rPr>
            </w:pPr>
            <w:r w:rsidRPr="00105E5C">
              <w:rPr>
                <w:rFonts w:ascii="Calibri" w:hAnsi="Calibri" w:cs="Calibri"/>
                <w:color w:val="000000"/>
                <w:sz w:val="22"/>
                <w:szCs w:val="22"/>
                <w:lang w:eastAsia="es-CL"/>
              </w:rPr>
              <w:t>Automática</w:t>
            </w:r>
          </w:p>
        </w:tc>
      </w:tr>
      <w:tr w:rsidR="00572CB4" w:rsidRPr="00105E5C" w14:paraId="2C540A69" w14:textId="77777777" w:rsidTr="00105E5C">
        <w:trPr>
          <w:trHeight w:val="240"/>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2937EC03" w14:textId="77777777" w:rsidR="00572CB4" w:rsidRPr="00D82201" w:rsidRDefault="00572CB4" w:rsidP="00572CB4">
            <w:pPr>
              <w:jc w:val="cente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71.</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14:paraId="6166045B" w14:textId="77777777" w:rsidR="00572CB4" w:rsidRPr="00D82201" w:rsidRDefault="00572CB4" w:rsidP="00572CB4">
            <w:pP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 xml:space="preserve">Partida arancelaria  </w:t>
            </w:r>
          </w:p>
        </w:tc>
        <w:tc>
          <w:tcPr>
            <w:tcW w:w="1559" w:type="dxa"/>
            <w:tcBorders>
              <w:top w:val="nil"/>
              <w:left w:val="nil"/>
              <w:bottom w:val="single" w:sz="4" w:space="0" w:color="auto"/>
              <w:right w:val="single" w:sz="4" w:space="0" w:color="auto"/>
            </w:tcBorders>
            <w:shd w:val="clear" w:color="auto" w:fill="auto"/>
            <w:noWrap/>
            <w:vAlign w:val="center"/>
            <w:hideMark/>
          </w:tcPr>
          <w:p w14:paraId="21C20C06" w14:textId="77777777" w:rsidR="00572CB4" w:rsidRPr="00D82201" w:rsidRDefault="00572CB4" w:rsidP="00572CB4">
            <w:pPr>
              <w:jc w:val="center"/>
              <w:rPr>
                <w:rFonts w:ascii="Calibri" w:hAnsi="Calibri" w:cs="Calibri"/>
                <w:color w:val="000000"/>
                <w:sz w:val="22"/>
                <w:szCs w:val="22"/>
                <w:lang w:val="es-CL" w:eastAsia="es-CL"/>
              </w:rPr>
            </w:pPr>
            <w:r w:rsidRPr="00105E5C">
              <w:rPr>
                <w:rFonts w:ascii="Calibri" w:hAnsi="Calibri" w:cs="Calibri"/>
                <w:color w:val="000000"/>
                <w:sz w:val="22"/>
                <w:szCs w:val="22"/>
                <w:lang w:eastAsia="es-CL"/>
              </w:rPr>
              <w:t>Automática</w:t>
            </w:r>
          </w:p>
        </w:tc>
      </w:tr>
      <w:tr w:rsidR="00572CB4" w:rsidRPr="00105E5C" w14:paraId="0DBF7E12" w14:textId="77777777" w:rsidTr="00105E5C">
        <w:trPr>
          <w:trHeight w:val="240"/>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2F203BE2" w14:textId="77777777" w:rsidR="00572CB4" w:rsidRPr="00D82201" w:rsidRDefault="00572CB4" w:rsidP="00572CB4">
            <w:pPr>
              <w:jc w:val="cente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73.</w:t>
            </w:r>
          </w:p>
        </w:tc>
        <w:tc>
          <w:tcPr>
            <w:tcW w:w="4819" w:type="dxa"/>
            <w:tcBorders>
              <w:top w:val="nil"/>
              <w:left w:val="nil"/>
              <w:bottom w:val="single" w:sz="4" w:space="0" w:color="auto"/>
              <w:right w:val="single" w:sz="4" w:space="0" w:color="auto"/>
            </w:tcBorders>
            <w:shd w:val="clear" w:color="auto" w:fill="auto"/>
            <w:vAlign w:val="center"/>
            <w:hideMark/>
          </w:tcPr>
          <w:p w14:paraId="02A6097F" w14:textId="77777777" w:rsidR="00572CB4" w:rsidRPr="00D82201" w:rsidRDefault="00572CB4" w:rsidP="00572CB4">
            <w:pP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 xml:space="preserve">Nombre Ubicación destino del desecho  </w:t>
            </w:r>
          </w:p>
        </w:tc>
        <w:tc>
          <w:tcPr>
            <w:tcW w:w="1559" w:type="dxa"/>
            <w:tcBorders>
              <w:top w:val="nil"/>
              <w:left w:val="nil"/>
              <w:bottom w:val="single" w:sz="4" w:space="0" w:color="auto"/>
              <w:right w:val="single" w:sz="4" w:space="0" w:color="auto"/>
            </w:tcBorders>
            <w:shd w:val="clear" w:color="auto" w:fill="auto"/>
            <w:noWrap/>
            <w:vAlign w:val="center"/>
            <w:hideMark/>
          </w:tcPr>
          <w:p w14:paraId="36C7100C" w14:textId="77777777" w:rsidR="00572CB4" w:rsidRPr="00D82201" w:rsidRDefault="00572CB4" w:rsidP="00572CB4">
            <w:pPr>
              <w:jc w:val="center"/>
              <w:rPr>
                <w:rFonts w:ascii="Calibri" w:hAnsi="Calibri" w:cs="Calibri"/>
                <w:color w:val="000000"/>
                <w:sz w:val="22"/>
                <w:szCs w:val="22"/>
                <w:lang w:val="es-CL" w:eastAsia="es-CL"/>
              </w:rPr>
            </w:pPr>
            <w:r w:rsidRPr="00105E5C">
              <w:rPr>
                <w:rFonts w:ascii="Calibri" w:hAnsi="Calibri" w:cs="Calibri"/>
                <w:color w:val="000000"/>
                <w:sz w:val="22"/>
                <w:szCs w:val="22"/>
                <w:lang w:eastAsia="es-CL"/>
              </w:rPr>
              <w:t>Automática</w:t>
            </w:r>
          </w:p>
        </w:tc>
      </w:tr>
      <w:tr w:rsidR="00572CB4" w:rsidRPr="00105E5C" w14:paraId="368ED754" w14:textId="77777777" w:rsidTr="00105E5C">
        <w:trPr>
          <w:trHeight w:val="240"/>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06543DA0" w14:textId="77777777" w:rsidR="00572CB4" w:rsidRPr="00D82201" w:rsidRDefault="00572CB4" w:rsidP="00572CB4">
            <w:pPr>
              <w:jc w:val="cente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76.</w:t>
            </w:r>
          </w:p>
        </w:tc>
        <w:tc>
          <w:tcPr>
            <w:tcW w:w="4819" w:type="dxa"/>
            <w:tcBorders>
              <w:top w:val="nil"/>
              <w:left w:val="nil"/>
              <w:bottom w:val="single" w:sz="4" w:space="0" w:color="auto"/>
              <w:right w:val="single" w:sz="4" w:space="0" w:color="auto"/>
            </w:tcBorders>
            <w:shd w:val="clear" w:color="auto" w:fill="auto"/>
            <w:vAlign w:val="center"/>
            <w:hideMark/>
          </w:tcPr>
          <w:p w14:paraId="68CCE8BB" w14:textId="77777777" w:rsidR="00572CB4" w:rsidRPr="00D82201" w:rsidRDefault="00572CB4" w:rsidP="00572CB4">
            <w:pP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 xml:space="preserve">Valor total desecho en dólares  </w:t>
            </w:r>
          </w:p>
        </w:tc>
        <w:tc>
          <w:tcPr>
            <w:tcW w:w="1559" w:type="dxa"/>
            <w:tcBorders>
              <w:top w:val="nil"/>
              <w:left w:val="nil"/>
              <w:bottom w:val="single" w:sz="4" w:space="0" w:color="auto"/>
              <w:right w:val="single" w:sz="4" w:space="0" w:color="auto"/>
            </w:tcBorders>
            <w:shd w:val="clear" w:color="auto" w:fill="auto"/>
            <w:noWrap/>
            <w:vAlign w:val="center"/>
            <w:hideMark/>
          </w:tcPr>
          <w:p w14:paraId="18094453" w14:textId="77777777" w:rsidR="00572CB4" w:rsidRPr="00D82201" w:rsidRDefault="00572CB4" w:rsidP="00572CB4">
            <w:pPr>
              <w:jc w:val="center"/>
              <w:rPr>
                <w:rFonts w:ascii="Calibri" w:hAnsi="Calibri" w:cs="Calibri"/>
                <w:color w:val="000000"/>
                <w:sz w:val="22"/>
                <w:szCs w:val="22"/>
                <w:lang w:val="es-CL" w:eastAsia="es-CL"/>
              </w:rPr>
            </w:pPr>
            <w:r w:rsidRPr="00105E5C">
              <w:rPr>
                <w:rFonts w:ascii="Calibri" w:hAnsi="Calibri" w:cs="Calibri"/>
                <w:color w:val="000000"/>
                <w:sz w:val="22"/>
                <w:szCs w:val="22"/>
                <w:lang w:eastAsia="es-CL"/>
              </w:rPr>
              <w:t>Automática</w:t>
            </w:r>
          </w:p>
        </w:tc>
      </w:tr>
      <w:tr w:rsidR="00572CB4" w:rsidRPr="00105E5C" w14:paraId="65D0C2A9" w14:textId="77777777" w:rsidTr="00105E5C">
        <w:trPr>
          <w:trHeight w:val="240"/>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20E78DAE" w14:textId="77777777" w:rsidR="00572CB4" w:rsidRPr="00D82201" w:rsidRDefault="00572CB4" w:rsidP="00572CB4">
            <w:pPr>
              <w:jc w:val="cente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77</w:t>
            </w:r>
          </w:p>
        </w:tc>
        <w:tc>
          <w:tcPr>
            <w:tcW w:w="4819" w:type="dxa"/>
            <w:tcBorders>
              <w:top w:val="nil"/>
              <w:left w:val="nil"/>
              <w:bottom w:val="single" w:sz="4" w:space="0" w:color="auto"/>
              <w:right w:val="single" w:sz="4" w:space="0" w:color="auto"/>
            </w:tcBorders>
            <w:shd w:val="clear" w:color="auto" w:fill="auto"/>
            <w:vAlign w:val="center"/>
            <w:hideMark/>
          </w:tcPr>
          <w:p w14:paraId="6E330FB8" w14:textId="77777777" w:rsidR="00572CB4" w:rsidRPr="00D82201" w:rsidRDefault="00572CB4" w:rsidP="00572CB4">
            <w:pPr>
              <w:rPr>
                <w:rFonts w:ascii="Calibri" w:hAnsi="Calibri" w:cs="Calibri"/>
                <w:color w:val="000000"/>
                <w:sz w:val="22"/>
                <w:szCs w:val="22"/>
                <w:lang w:val="es-CL" w:eastAsia="es-CL"/>
              </w:rPr>
            </w:pPr>
            <w:r w:rsidRPr="00D82201">
              <w:rPr>
                <w:rFonts w:ascii="Calibri" w:hAnsi="Calibri" w:cs="Calibri"/>
                <w:color w:val="000000"/>
                <w:sz w:val="22"/>
                <w:szCs w:val="22"/>
                <w:lang w:val="es-CL" w:eastAsia="es-CL"/>
              </w:rPr>
              <w:t xml:space="preserve">Valor total insumo en pesos  </w:t>
            </w:r>
          </w:p>
        </w:tc>
        <w:tc>
          <w:tcPr>
            <w:tcW w:w="1559" w:type="dxa"/>
            <w:tcBorders>
              <w:top w:val="nil"/>
              <w:left w:val="nil"/>
              <w:bottom w:val="single" w:sz="4" w:space="0" w:color="auto"/>
              <w:right w:val="single" w:sz="4" w:space="0" w:color="auto"/>
            </w:tcBorders>
            <w:shd w:val="clear" w:color="auto" w:fill="auto"/>
            <w:noWrap/>
            <w:vAlign w:val="center"/>
            <w:hideMark/>
          </w:tcPr>
          <w:p w14:paraId="37EEF8EF" w14:textId="77777777" w:rsidR="00572CB4" w:rsidRPr="00D82201" w:rsidRDefault="00572CB4" w:rsidP="00572CB4">
            <w:pPr>
              <w:jc w:val="center"/>
              <w:rPr>
                <w:rFonts w:ascii="Calibri" w:hAnsi="Calibri" w:cs="Calibri"/>
                <w:color w:val="000000"/>
                <w:sz w:val="22"/>
                <w:szCs w:val="22"/>
                <w:lang w:val="es-CL" w:eastAsia="es-CL"/>
              </w:rPr>
            </w:pPr>
            <w:r w:rsidRPr="00105E5C">
              <w:rPr>
                <w:rFonts w:ascii="Calibri" w:hAnsi="Calibri" w:cs="Calibri"/>
                <w:color w:val="000000"/>
                <w:sz w:val="22"/>
                <w:szCs w:val="22"/>
                <w:lang w:eastAsia="es-CL"/>
              </w:rPr>
              <w:t>Automática</w:t>
            </w:r>
          </w:p>
        </w:tc>
      </w:tr>
    </w:tbl>
    <w:p w14:paraId="14C8C56F" w14:textId="77777777" w:rsidR="00842514" w:rsidRDefault="00842514" w:rsidP="003B633D">
      <w:pPr>
        <w:pStyle w:val="Sinespaciado"/>
        <w:spacing w:before="0" w:after="0"/>
        <w:ind w:left="426"/>
        <w:rPr>
          <w:rFonts w:cstheme="minorHAnsi"/>
          <w:bCs/>
        </w:rPr>
      </w:pPr>
    </w:p>
    <w:p w14:paraId="754AE659" w14:textId="77777777" w:rsidR="00105E5C" w:rsidRDefault="00105E5C" w:rsidP="007B69F7">
      <w:pPr>
        <w:pStyle w:val="Sinespaciado"/>
        <w:spacing w:before="0" w:after="0"/>
        <w:ind w:left="426"/>
        <w:jc w:val="center"/>
        <w:rPr>
          <w:rFonts w:cstheme="minorHAnsi"/>
          <w:b/>
          <w:bCs/>
        </w:rPr>
      </w:pPr>
    </w:p>
    <w:p w14:paraId="5573D8EB" w14:textId="77777777" w:rsidR="007B69F7" w:rsidRDefault="007B69F7" w:rsidP="007B69F7">
      <w:pPr>
        <w:pStyle w:val="Sinespaciado"/>
        <w:spacing w:before="0" w:after="0"/>
        <w:ind w:left="426"/>
        <w:jc w:val="center"/>
        <w:rPr>
          <w:rFonts w:cstheme="minorHAnsi"/>
          <w:b/>
          <w:bCs/>
        </w:rPr>
      </w:pPr>
      <w:r>
        <w:rPr>
          <w:rFonts w:cstheme="minorHAnsi"/>
          <w:b/>
          <w:bCs/>
        </w:rPr>
        <w:t>ANEXO</w:t>
      </w:r>
      <w:r w:rsidR="00143A38" w:rsidRPr="003B633D">
        <w:rPr>
          <w:rFonts w:cstheme="minorHAnsi"/>
          <w:b/>
          <w:bCs/>
        </w:rPr>
        <w:t xml:space="preserve"> 16</w:t>
      </w:r>
    </w:p>
    <w:p w14:paraId="5855A17C" w14:textId="77777777" w:rsidR="00143A38" w:rsidRPr="003B633D" w:rsidRDefault="00143A38" w:rsidP="007B69F7">
      <w:pPr>
        <w:pStyle w:val="Sinespaciado"/>
        <w:spacing w:before="0" w:after="0"/>
        <w:ind w:left="426"/>
        <w:jc w:val="center"/>
        <w:rPr>
          <w:rFonts w:cstheme="minorHAnsi"/>
          <w:b/>
          <w:bCs/>
        </w:rPr>
      </w:pPr>
      <w:r w:rsidRPr="003B633D">
        <w:rPr>
          <w:rFonts w:cstheme="minorHAnsi"/>
          <w:b/>
          <w:bCs/>
        </w:rPr>
        <w:t xml:space="preserve">Instrucciones de llenado de </w:t>
      </w:r>
      <w:r w:rsidR="005E011A" w:rsidRPr="003B633D">
        <w:rPr>
          <w:rFonts w:cstheme="minorHAnsi"/>
          <w:b/>
          <w:bCs/>
        </w:rPr>
        <w:t xml:space="preserve">Solicitud de </w:t>
      </w:r>
      <w:r w:rsidRPr="003B633D">
        <w:rPr>
          <w:rFonts w:cstheme="minorHAnsi"/>
          <w:b/>
          <w:bCs/>
        </w:rPr>
        <w:t>Anulación de documento no legalizable</w:t>
      </w:r>
    </w:p>
    <w:p w14:paraId="68210463" w14:textId="77777777" w:rsidR="00195756" w:rsidRPr="003B633D" w:rsidRDefault="00195756" w:rsidP="003B633D">
      <w:pPr>
        <w:pStyle w:val="Sinespaciado"/>
        <w:spacing w:before="0" w:after="0"/>
        <w:ind w:left="426"/>
        <w:rPr>
          <w:rFonts w:cstheme="minorHAnsi"/>
          <w:b/>
          <w:bCs/>
        </w:rPr>
      </w:pPr>
    </w:p>
    <w:p w14:paraId="55B22AD9" w14:textId="77777777" w:rsidR="00195756" w:rsidRPr="003B633D" w:rsidRDefault="00195756">
      <w:pPr>
        <w:pStyle w:val="Sinespaciado"/>
        <w:spacing w:before="0" w:after="0"/>
        <w:ind w:left="425"/>
        <w:rPr>
          <w:rFonts w:cstheme="minorHAnsi"/>
          <w:b/>
          <w:bCs/>
        </w:rPr>
      </w:pPr>
      <w:r w:rsidRPr="003B633D">
        <w:rPr>
          <w:rFonts w:cstheme="minorHAnsi"/>
          <w:b/>
          <w:bCs/>
        </w:rPr>
        <w:t>INTRODUCCIÓN</w:t>
      </w:r>
    </w:p>
    <w:p w14:paraId="2F229B5A" w14:textId="2BC30BA8" w:rsidR="00195756" w:rsidRPr="003B633D" w:rsidRDefault="00195756">
      <w:pPr>
        <w:pStyle w:val="Sinespaciado"/>
        <w:spacing w:before="0" w:after="0"/>
        <w:ind w:left="425"/>
        <w:rPr>
          <w:rFonts w:cstheme="minorHAnsi"/>
          <w:bCs/>
        </w:rPr>
      </w:pPr>
      <w:r w:rsidRPr="003B633D">
        <w:rPr>
          <w:rFonts w:cstheme="minorHAnsi"/>
          <w:bCs/>
        </w:rPr>
        <w:t>Para la autorización de la anulación de</w:t>
      </w:r>
      <w:r w:rsidR="00751793" w:rsidRPr="003B633D">
        <w:rPr>
          <w:rFonts w:cstheme="minorHAnsi"/>
          <w:bCs/>
        </w:rPr>
        <w:t xml:space="preserve"> los documentos que aumenten o disminuyan el inventario del usuario y aquellos que permiten asegurar la trazabilidad de la mercancía sujeta al régimen de zona franca,</w:t>
      </w:r>
      <w:r w:rsidRPr="003B633D">
        <w:rPr>
          <w:rFonts w:cstheme="minorHAnsi"/>
          <w:bCs/>
        </w:rPr>
        <w:t xml:space="preserve"> el usuario deberá transmitir al sistema de tramitación electrónica de la sociedad administradora la </w:t>
      </w:r>
      <w:r w:rsidR="005E011A" w:rsidRPr="003B633D">
        <w:rPr>
          <w:rFonts w:cstheme="minorHAnsi"/>
          <w:bCs/>
        </w:rPr>
        <w:t>“</w:t>
      </w:r>
      <w:r w:rsidRPr="003B633D">
        <w:rPr>
          <w:rFonts w:cstheme="minorHAnsi"/>
          <w:bCs/>
        </w:rPr>
        <w:t>Solicitud de Anulación de documento no legalizable</w:t>
      </w:r>
      <w:r w:rsidR="005E011A" w:rsidRPr="003B633D">
        <w:rPr>
          <w:rFonts w:cstheme="minorHAnsi"/>
          <w:bCs/>
        </w:rPr>
        <w:t>”</w:t>
      </w:r>
      <w:r w:rsidR="00A36F89">
        <w:rPr>
          <w:rFonts w:cstheme="minorHAnsi"/>
          <w:bCs/>
        </w:rPr>
        <w:t>,</w:t>
      </w:r>
      <w:r w:rsidR="005E011A" w:rsidRPr="003B633D">
        <w:rPr>
          <w:rFonts w:cstheme="minorHAnsi"/>
          <w:bCs/>
        </w:rPr>
        <w:t xml:space="preserve"> para su visación</w:t>
      </w:r>
      <w:r w:rsidRPr="003B633D">
        <w:rPr>
          <w:rFonts w:cstheme="minorHAnsi"/>
          <w:bCs/>
        </w:rPr>
        <w:t>, de acuerdo con las instrucciones generales y específicas que se detallan.</w:t>
      </w:r>
    </w:p>
    <w:p w14:paraId="5DAEA156" w14:textId="77777777" w:rsidR="00751793" w:rsidRPr="003B633D" w:rsidRDefault="00751793">
      <w:pPr>
        <w:pStyle w:val="Sinespaciado"/>
        <w:spacing w:before="0" w:after="0"/>
        <w:ind w:left="425"/>
        <w:rPr>
          <w:rFonts w:cstheme="minorHAnsi"/>
          <w:bCs/>
        </w:rPr>
      </w:pPr>
    </w:p>
    <w:p w14:paraId="0F7051B0" w14:textId="77777777" w:rsidR="00655664" w:rsidRPr="003B633D" w:rsidRDefault="00655664">
      <w:pPr>
        <w:pStyle w:val="Sinespaciado"/>
        <w:spacing w:before="0" w:after="0"/>
        <w:ind w:left="425"/>
        <w:rPr>
          <w:rFonts w:cstheme="minorHAnsi"/>
          <w:bCs/>
        </w:rPr>
      </w:pPr>
      <w:r w:rsidRPr="003B633D">
        <w:rPr>
          <w:rFonts w:cstheme="minorHAnsi"/>
          <w:bCs/>
        </w:rPr>
        <w:t>Una vez autorizada la anu</w:t>
      </w:r>
      <w:r w:rsidR="000125EC" w:rsidRPr="003B633D">
        <w:rPr>
          <w:rFonts w:cstheme="minorHAnsi"/>
          <w:bCs/>
        </w:rPr>
        <w:t>lación</w:t>
      </w:r>
      <w:r w:rsidRPr="003B633D">
        <w:rPr>
          <w:rFonts w:cstheme="minorHAnsi"/>
          <w:bCs/>
        </w:rPr>
        <w:t xml:space="preserve"> por la sociedad administradora, deberá transmitir el documento visado al Servicio Nacional de Aduanas.</w:t>
      </w:r>
    </w:p>
    <w:p w14:paraId="62FA8090" w14:textId="77777777" w:rsidR="007E51AB" w:rsidRPr="003B633D" w:rsidRDefault="007E51AB">
      <w:pPr>
        <w:pStyle w:val="Sinespaciado"/>
        <w:spacing w:before="0" w:after="0"/>
        <w:ind w:left="426"/>
        <w:rPr>
          <w:rFonts w:cstheme="minorHAnsi"/>
          <w:b/>
          <w:bCs/>
        </w:rPr>
      </w:pPr>
    </w:p>
    <w:p w14:paraId="3F22F3EC" w14:textId="77777777" w:rsidR="007B3138" w:rsidRPr="003B633D" w:rsidRDefault="007B3138">
      <w:pPr>
        <w:pStyle w:val="Prrafodelista"/>
        <w:numPr>
          <w:ilvl w:val="0"/>
          <w:numId w:val="32"/>
        </w:numPr>
        <w:autoSpaceDE w:val="0"/>
        <w:autoSpaceDN w:val="0"/>
        <w:adjustRightInd w:val="0"/>
        <w:jc w:val="both"/>
        <w:rPr>
          <w:rFonts w:asciiTheme="minorHAnsi" w:eastAsiaTheme="minorHAnsi" w:hAnsiTheme="minorHAnsi" w:cstheme="minorHAnsi"/>
          <w:b/>
          <w:bCs/>
          <w:sz w:val="22"/>
          <w:szCs w:val="22"/>
          <w:lang w:val="es-CL" w:eastAsia="en-US"/>
        </w:rPr>
      </w:pPr>
      <w:r w:rsidRPr="003B633D">
        <w:rPr>
          <w:rFonts w:asciiTheme="minorHAnsi" w:eastAsiaTheme="minorHAnsi" w:hAnsiTheme="minorHAnsi" w:cstheme="minorHAnsi"/>
          <w:b/>
          <w:bCs/>
          <w:sz w:val="22"/>
          <w:szCs w:val="22"/>
          <w:lang w:val="es-CL" w:eastAsia="en-US"/>
        </w:rPr>
        <w:t>Tipo</w:t>
      </w:r>
      <w:r w:rsidR="00056045" w:rsidRPr="003B633D">
        <w:rPr>
          <w:rFonts w:asciiTheme="minorHAnsi" w:eastAsiaTheme="minorHAnsi" w:hAnsiTheme="minorHAnsi" w:cstheme="minorHAnsi"/>
          <w:b/>
          <w:bCs/>
          <w:sz w:val="22"/>
          <w:szCs w:val="22"/>
          <w:lang w:val="es-CL" w:eastAsia="en-US"/>
        </w:rPr>
        <w:t xml:space="preserve"> Documento</w:t>
      </w:r>
    </w:p>
    <w:p w14:paraId="3AF475E2" w14:textId="77777777" w:rsidR="007B3138" w:rsidRPr="003B633D" w:rsidRDefault="007B3138">
      <w:pPr>
        <w:autoSpaceDE w:val="0"/>
        <w:autoSpaceDN w:val="0"/>
        <w:adjustRightInd w:val="0"/>
        <w:ind w:left="426"/>
        <w:jc w:val="both"/>
        <w:rPr>
          <w:rFonts w:asciiTheme="minorHAnsi" w:eastAsiaTheme="minorHAnsi" w:hAnsiTheme="minorHAnsi" w:cstheme="minorHAnsi"/>
          <w:b/>
          <w:bCs/>
          <w:sz w:val="22"/>
          <w:szCs w:val="22"/>
          <w:lang w:val="es-CL" w:eastAsia="en-US"/>
        </w:rPr>
      </w:pPr>
      <w:r w:rsidRPr="003B633D">
        <w:rPr>
          <w:rFonts w:asciiTheme="minorHAnsi" w:eastAsiaTheme="minorHAnsi" w:hAnsiTheme="minorHAnsi" w:cstheme="minorHAnsi"/>
          <w:sz w:val="22"/>
          <w:szCs w:val="22"/>
          <w:lang w:val="es-CL" w:eastAsia="en-US"/>
        </w:rPr>
        <w:t>Indique “</w:t>
      </w:r>
      <w:r w:rsidRPr="003B633D">
        <w:rPr>
          <w:rFonts w:asciiTheme="minorHAnsi" w:hAnsiTheme="minorHAnsi" w:cstheme="minorHAnsi"/>
          <w:color w:val="000000"/>
          <w:sz w:val="22"/>
          <w:szCs w:val="22"/>
        </w:rPr>
        <w:t>traspaso_usuario</w:t>
      </w:r>
      <w:r w:rsidRPr="003B633D">
        <w:rPr>
          <w:rFonts w:asciiTheme="minorHAnsi" w:eastAsiaTheme="minorHAnsi" w:hAnsiTheme="minorHAnsi" w:cstheme="minorHAnsi"/>
          <w:sz w:val="22"/>
          <w:szCs w:val="22"/>
          <w:lang w:val="es-CL" w:eastAsia="en-US"/>
        </w:rPr>
        <w:t xml:space="preserve">” para solicitudes de anulación de un documento de Traspaso </w:t>
      </w:r>
      <w:r w:rsidR="00056045" w:rsidRPr="003B633D">
        <w:rPr>
          <w:rFonts w:asciiTheme="minorHAnsi" w:eastAsiaTheme="minorHAnsi" w:hAnsiTheme="minorHAnsi" w:cstheme="minorHAnsi"/>
          <w:sz w:val="22"/>
          <w:szCs w:val="22"/>
          <w:lang w:val="es-CL" w:eastAsia="en-US"/>
        </w:rPr>
        <w:t>o</w:t>
      </w:r>
      <w:r w:rsidRPr="003B633D">
        <w:rPr>
          <w:rFonts w:asciiTheme="minorHAnsi" w:eastAsiaTheme="minorHAnsi" w:hAnsiTheme="minorHAnsi" w:cstheme="minorHAnsi"/>
          <w:sz w:val="22"/>
          <w:szCs w:val="22"/>
          <w:lang w:val="es-CL" w:eastAsia="en-US"/>
        </w:rPr>
        <w:t xml:space="preserve"> “</w:t>
      </w:r>
      <w:r w:rsidRPr="003B633D">
        <w:rPr>
          <w:rFonts w:asciiTheme="minorHAnsi" w:hAnsiTheme="minorHAnsi" w:cstheme="minorHAnsi"/>
          <w:color w:val="000000"/>
          <w:sz w:val="22"/>
          <w:szCs w:val="22"/>
        </w:rPr>
        <w:t>informe_procesos</w:t>
      </w:r>
      <w:r w:rsidRPr="003B633D">
        <w:rPr>
          <w:rFonts w:asciiTheme="minorHAnsi" w:eastAsiaTheme="minorHAnsi" w:hAnsiTheme="minorHAnsi" w:cstheme="minorHAnsi"/>
          <w:sz w:val="22"/>
          <w:szCs w:val="22"/>
          <w:lang w:val="es-CL" w:eastAsia="en-US"/>
        </w:rPr>
        <w:t>” en caso que se</w:t>
      </w:r>
      <w:r w:rsidR="00056045" w:rsidRPr="003B633D">
        <w:rPr>
          <w:rFonts w:asciiTheme="minorHAnsi" w:eastAsiaTheme="minorHAnsi" w:hAnsiTheme="minorHAnsi" w:cstheme="minorHAnsi"/>
          <w:sz w:val="22"/>
          <w:szCs w:val="22"/>
          <w:lang w:val="es-CL" w:eastAsia="en-US"/>
        </w:rPr>
        <w:t xml:space="preserve"> </w:t>
      </w:r>
      <w:r w:rsidRPr="003B633D">
        <w:rPr>
          <w:rFonts w:asciiTheme="minorHAnsi" w:eastAsiaTheme="minorHAnsi" w:hAnsiTheme="minorHAnsi" w:cstheme="minorHAnsi"/>
          <w:sz w:val="22"/>
          <w:szCs w:val="22"/>
          <w:lang w:val="es-CL" w:eastAsia="en-US"/>
        </w:rPr>
        <w:t xml:space="preserve">solicite anular un documento de </w:t>
      </w:r>
      <w:r w:rsidR="00056045" w:rsidRPr="003B633D">
        <w:rPr>
          <w:rFonts w:asciiTheme="minorHAnsi" w:eastAsiaTheme="minorHAnsi" w:hAnsiTheme="minorHAnsi" w:cstheme="minorHAnsi"/>
          <w:sz w:val="22"/>
          <w:szCs w:val="22"/>
          <w:lang w:val="es-CL" w:eastAsia="en-US"/>
        </w:rPr>
        <w:t>Informe de Procesos</w:t>
      </w:r>
      <w:r w:rsidRPr="003B633D">
        <w:rPr>
          <w:rFonts w:asciiTheme="minorHAnsi" w:eastAsiaTheme="minorHAnsi" w:hAnsiTheme="minorHAnsi" w:cstheme="minorHAnsi"/>
          <w:sz w:val="22"/>
          <w:szCs w:val="22"/>
          <w:lang w:val="es-CL" w:eastAsia="en-US"/>
        </w:rPr>
        <w:t>.</w:t>
      </w:r>
    </w:p>
    <w:p w14:paraId="4F5B2E13" w14:textId="77777777" w:rsidR="00056045" w:rsidRPr="003B633D" w:rsidRDefault="00056045">
      <w:pPr>
        <w:autoSpaceDE w:val="0"/>
        <w:autoSpaceDN w:val="0"/>
        <w:adjustRightInd w:val="0"/>
        <w:ind w:left="426"/>
        <w:jc w:val="both"/>
        <w:rPr>
          <w:rFonts w:asciiTheme="minorHAnsi" w:hAnsiTheme="minorHAnsi" w:cstheme="minorHAnsi"/>
          <w:color w:val="000000"/>
          <w:sz w:val="22"/>
          <w:szCs w:val="22"/>
        </w:rPr>
      </w:pPr>
    </w:p>
    <w:p w14:paraId="780379F9" w14:textId="77777777" w:rsidR="007E51AB" w:rsidRPr="003B633D" w:rsidRDefault="007E51AB">
      <w:pPr>
        <w:pStyle w:val="Prrafodelista"/>
        <w:numPr>
          <w:ilvl w:val="0"/>
          <w:numId w:val="32"/>
        </w:numPr>
        <w:autoSpaceDE w:val="0"/>
        <w:autoSpaceDN w:val="0"/>
        <w:adjustRightInd w:val="0"/>
        <w:jc w:val="both"/>
        <w:rPr>
          <w:rFonts w:asciiTheme="minorHAnsi" w:eastAsiaTheme="minorHAnsi" w:hAnsiTheme="minorHAnsi" w:cstheme="minorHAnsi"/>
          <w:b/>
          <w:bCs/>
          <w:sz w:val="22"/>
          <w:szCs w:val="22"/>
          <w:lang w:val="es-CL" w:eastAsia="en-US"/>
        </w:rPr>
      </w:pPr>
      <w:r w:rsidRPr="003B633D">
        <w:rPr>
          <w:rFonts w:asciiTheme="minorHAnsi" w:eastAsiaTheme="minorHAnsi" w:hAnsiTheme="minorHAnsi" w:cstheme="minorHAnsi"/>
          <w:b/>
          <w:bCs/>
          <w:sz w:val="22"/>
          <w:szCs w:val="22"/>
          <w:lang w:val="es-CL" w:eastAsia="en-US"/>
        </w:rPr>
        <w:t>Número Visación</w:t>
      </w:r>
    </w:p>
    <w:p w14:paraId="386B34F3" w14:textId="77777777" w:rsidR="007E51AB" w:rsidRPr="003B633D" w:rsidRDefault="007E51AB">
      <w:pPr>
        <w:autoSpaceDE w:val="0"/>
        <w:autoSpaceDN w:val="0"/>
        <w:adjustRightInd w:val="0"/>
        <w:ind w:left="426"/>
        <w:jc w:val="both"/>
        <w:rPr>
          <w:rFonts w:asciiTheme="minorHAnsi" w:eastAsiaTheme="minorHAnsi" w:hAnsiTheme="minorHAnsi" w:cstheme="minorHAnsi"/>
          <w:sz w:val="22"/>
          <w:szCs w:val="22"/>
          <w:lang w:val="es-CL" w:eastAsia="en-US"/>
        </w:rPr>
      </w:pPr>
      <w:r w:rsidRPr="003B633D">
        <w:rPr>
          <w:rFonts w:asciiTheme="minorHAnsi" w:eastAsiaTheme="minorHAnsi" w:hAnsiTheme="minorHAnsi" w:cstheme="minorHAnsi"/>
          <w:sz w:val="22"/>
          <w:szCs w:val="22"/>
          <w:lang w:val="es-CL" w:eastAsia="en-US"/>
        </w:rPr>
        <w:t>Señale el número de visación de</w:t>
      </w:r>
      <w:r w:rsidR="00FF5027" w:rsidRPr="003B633D">
        <w:rPr>
          <w:rFonts w:asciiTheme="minorHAnsi" w:eastAsiaTheme="minorHAnsi" w:hAnsiTheme="minorHAnsi" w:cstheme="minorHAnsi"/>
          <w:sz w:val="22"/>
          <w:szCs w:val="22"/>
          <w:lang w:val="es-CL" w:eastAsia="en-US"/>
        </w:rPr>
        <w:t>l documento que se solicita anular.</w:t>
      </w:r>
    </w:p>
    <w:p w14:paraId="03DB32E9" w14:textId="77777777" w:rsidR="00FF5027" w:rsidRPr="003B633D" w:rsidRDefault="00FF5027">
      <w:pPr>
        <w:autoSpaceDE w:val="0"/>
        <w:autoSpaceDN w:val="0"/>
        <w:adjustRightInd w:val="0"/>
        <w:ind w:left="426"/>
        <w:jc w:val="both"/>
        <w:rPr>
          <w:rFonts w:asciiTheme="minorHAnsi" w:eastAsiaTheme="minorHAnsi" w:hAnsiTheme="minorHAnsi" w:cstheme="minorHAnsi"/>
          <w:sz w:val="22"/>
          <w:szCs w:val="22"/>
          <w:lang w:val="es-CL" w:eastAsia="en-US"/>
        </w:rPr>
      </w:pPr>
    </w:p>
    <w:p w14:paraId="0B3CC5F3" w14:textId="77777777" w:rsidR="007E51AB" w:rsidRPr="003B633D" w:rsidRDefault="007E51AB">
      <w:pPr>
        <w:pStyle w:val="Prrafodelista"/>
        <w:numPr>
          <w:ilvl w:val="0"/>
          <w:numId w:val="32"/>
        </w:numPr>
        <w:autoSpaceDE w:val="0"/>
        <w:autoSpaceDN w:val="0"/>
        <w:adjustRightInd w:val="0"/>
        <w:jc w:val="both"/>
        <w:rPr>
          <w:rFonts w:asciiTheme="minorHAnsi" w:eastAsiaTheme="minorHAnsi" w:hAnsiTheme="minorHAnsi" w:cstheme="minorHAnsi"/>
          <w:b/>
          <w:bCs/>
          <w:sz w:val="22"/>
          <w:szCs w:val="22"/>
          <w:lang w:val="es-CL" w:eastAsia="en-US"/>
        </w:rPr>
      </w:pPr>
      <w:r w:rsidRPr="003B633D">
        <w:rPr>
          <w:rFonts w:asciiTheme="minorHAnsi" w:eastAsiaTheme="minorHAnsi" w:hAnsiTheme="minorHAnsi" w:cstheme="minorHAnsi"/>
          <w:b/>
          <w:bCs/>
          <w:sz w:val="22"/>
          <w:szCs w:val="22"/>
          <w:lang w:val="es-CL" w:eastAsia="en-US"/>
        </w:rPr>
        <w:t>Fecha Visación ZF</w:t>
      </w:r>
    </w:p>
    <w:p w14:paraId="3582C2AF" w14:textId="77777777" w:rsidR="007E51AB" w:rsidRPr="003B633D" w:rsidRDefault="007E51AB">
      <w:pPr>
        <w:autoSpaceDE w:val="0"/>
        <w:autoSpaceDN w:val="0"/>
        <w:adjustRightInd w:val="0"/>
        <w:ind w:left="426"/>
        <w:jc w:val="both"/>
        <w:rPr>
          <w:rFonts w:asciiTheme="minorHAnsi" w:hAnsiTheme="minorHAnsi" w:cstheme="minorHAnsi"/>
          <w:sz w:val="22"/>
          <w:szCs w:val="22"/>
        </w:rPr>
      </w:pPr>
      <w:r w:rsidRPr="003B633D">
        <w:rPr>
          <w:rFonts w:asciiTheme="minorHAnsi" w:eastAsiaTheme="minorHAnsi" w:hAnsiTheme="minorHAnsi" w:cstheme="minorHAnsi"/>
          <w:sz w:val="22"/>
          <w:szCs w:val="22"/>
          <w:lang w:val="es-CL" w:eastAsia="en-US"/>
        </w:rPr>
        <w:t>Señale</w:t>
      </w:r>
      <w:r w:rsidRPr="003B633D">
        <w:rPr>
          <w:rFonts w:asciiTheme="minorHAnsi" w:hAnsiTheme="minorHAnsi" w:cstheme="minorHAnsi"/>
          <w:sz w:val="22"/>
          <w:szCs w:val="22"/>
          <w:lang w:val="es-CL"/>
        </w:rPr>
        <w:t xml:space="preserve"> la fecha </w:t>
      </w:r>
      <w:r w:rsidR="00FF5027" w:rsidRPr="003B633D">
        <w:rPr>
          <w:rFonts w:asciiTheme="minorHAnsi" w:hAnsiTheme="minorHAnsi" w:cstheme="minorHAnsi"/>
          <w:sz w:val="22"/>
          <w:szCs w:val="22"/>
          <w:lang w:val="es-CL"/>
        </w:rPr>
        <w:t xml:space="preserve">de </w:t>
      </w:r>
      <w:r w:rsidRPr="003B633D">
        <w:rPr>
          <w:rFonts w:asciiTheme="minorHAnsi" w:hAnsiTheme="minorHAnsi" w:cstheme="minorHAnsi"/>
          <w:sz w:val="22"/>
          <w:szCs w:val="22"/>
          <w:lang w:val="es-CL"/>
        </w:rPr>
        <w:t>visa</w:t>
      </w:r>
      <w:r w:rsidR="00FF5027" w:rsidRPr="003B633D">
        <w:rPr>
          <w:rFonts w:asciiTheme="minorHAnsi" w:hAnsiTheme="minorHAnsi" w:cstheme="minorHAnsi"/>
          <w:sz w:val="22"/>
          <w:szCs w:val="22"/>
          <w:lang w:val="es-CL"/>
        </w:rPr>
        <w:t xml:space="preserve">ción </w:t>
      </w:r>
      <w:r w:rsidR="00FF5027" w:rsidRPr="003B633D">
        <w:rPr>
          <w:rFonts w:asciiTheme="minorHAnsi" w:eastAsiaTheme="minorHAnsi" w:hAnsiTheme="minorHAnsi" w:cstheme="minorHAnsi"/>
          <w:sz w:val="22"/>
          <w:szCs w:val="22"/>
          <w:lang w:val="es-CL" w:eastAsia="en-US"/>
        </w:rPr>
        <w:t>correspondiente al número de visación declarado en el campo anterior.</w:t>
      </w:r>
    </w:p>
    <w:p w14:paraId="74739162" w14:textId="77777777" w:rsidR="009803F3" w:rsidRPr="003B633D" w:rsidRDefault="009803F3">
      <w:pPr>
        <w:ind w:left="426"/>
        <w:jc w:val="both"/>
        <w:rPr>
          <w:rFonts w:asciiTheme="minorHAnsi" w:hAnsiTheme="minorHAnsi" w:cstheme="minorHAnsi"/>
          <w:b/>
          <w:sz w:val="22"/>
          <w:szCs w:val="22"/>
          <w:lang w:val="es-CL"/>
        </w:rPr>
      </w:pPr>
    </w:p>
    <w:p w14:paraId="109D4654" w14:textId="77777777" w:rsidR="007E51AB" w:rsidRPr="003B633D" w:rsidRDefault="007E51AB">
      <w:pPr>
        <w:pStyle w:val="Prrafodelista"/>
        <w:numPr>
          <w:ilvl w:val="0"/>
          <w:numId w:val="32"/>
        </w:numPr>
        <w:autoSpaceDE w:val="0"/>
        <w:autoSpaceDN w:val="0"/>
        <w:adjustRightInd w:val="0"/>
        <w:jc w:val="both"/>
        <w:rPr>
          <w:rFonts w:asciiTheme="minorHAnsi" w:hAnsiTheme="minorHAnsi" w:cstheme="minorHAnsi"/>
          <w:b/>
          <w:sz w:val="22"/>
          <w:szCs w:val="22"/>
          <w:lang w:val="es-CL"/>
        </w:rPr>
      </w:pPr>
      <w:r w:rsidRPr="003B633D">
        <w:rPr>
          <w:rFonts w:asciiTheme="minorHAnsi" w:hAnsiTheme="minorHAnsi" w:cstheme="minorHAnsi"/>
          <w:b/>
          <w:sz w:val="22"/>
          <w:szCs w:val="22"/>
          <w:lang w:val="es-CL"/>
        </w:rPr>
        <w:t>Número Interno Usuario de Zona Franca</w:t>
      </w:r>
    </w:p>
    <w:p w14:paraId="7C9FC361" w14:textId="77777777" w:rsidR="007E51AB" w:rsidRPr="003B633D" w:rsidRDefault="007E51AB">
      <w:pPr>
        <w:pStyle w:val="Sinespaciado"/>
        <w:spacing w:before="0" w:after="0"/>
        <w:ind w:left="426"/>
        <w:rPr>
          <w:rFonts w:cstheme="minorHAnsi"/>
        </w:rPr>
      </w:pPr>
      <w:r w:rsidRPr="003B633D">
        <w:rPr>
          <w:rFonts w:cstheme="minorHAnsi"/>
        </w:rPr>
        <w:t>Campo opcional para consignar el número interno que le asigna el usuario de Zona Franca a la operación.</w:t>
      </w:r>
    </w:p>
    <w:p w14:paraId="1817494A" w14:textId="77777777" w:rsidR="004636D7" w:rsidRPr="003B633D" w:rsidRDefault="004636D7">
      <w:pPr>
        <w:ind w:left="426"/>
        <w:jc w:val="both"/>
        <w:rPr>
          <w:rFonts w:asciiTheme="minorHAnsi" w:hAnsiTheme="minorHAnsi" w:cstheme="minorHAnsi"/>
          <w:b/>
          <w:sz w:val="22"/>
          <w:szCs w:val="22"/>
          <w:lang w:val="es-CL"/>
        </w:rPr>
      </w:pPr>
    </w:p>
    <w:p w14:paraId="506368AF" w14:textId="77777777" w:rsidR="007E51AB" w:rsidRPr="003B633D" w:rsidRDefault="007E51AB">
      <w:pPr>
        <w:pStyle w:val="Prrafodelista"/>
        <w:numPr>
          <w:ilvl w:val="0"/>
          <w:numId w:val="32"/>
        </w:numPr>
        <w:autoSpaceDE w:val="0"/>
        <w:autoSpaceDN w:val="0"/>
        <w:adjustRightInd w:val="0"/>
        <w:jc w:val="both"/>
        <w:rPr>
          <w:rFonts w:asciiTheme="minorHAnsi" w:hAnsiTheme="minorHAnsi" w:cstheme="minorHAnsi"/>
          <w:b/>
          <w:sz w:val="22"/>
          <w:szCs w:val="22"/>
          <w:lang w:val="es-CL"/>
        </w:rPr>
      </w:pPr>
      <w:r w:rsidRPr="003B633D">
        <w:rPr>
          <w:rFonts w:asciiTheme="minorHAnsi" w:hAnsiTheme="minorHAnsi" w:cstheme="minorHAnsi"/>
          <w:b/>
          <w:sz w:val="22"/>
          <w:szCs w:val="22"/>
          <w:lang w:val="es-CL"/>
        </w:rPr>
        <w:t>Fecha Número Interno Usuario de Zona Franca</w:t>
      </w:r>
    </w:p>
    <w:p w14:paraId="10B3E263" w14:textId="77777777" w:rsidR="007E51AB" w:rsidRPr="003B633D" w:rsidRDefault="007E51AB">
      <w:pPr>
        <w:pStyle w:val="Sinespaciado"/>
        <w:spacing w:before="0" w:after="0"/>
        <w:ind w:left="426"/>
        <w:rPr>
          <w:rFonts w:cstheme="minorHAnsi"/>
        </w:rPr>
      </w:pPr>
      <w:r w:rsidRPr="003B633D">
        <w:rPr>
          <w:rFonts w:cstheme="minorHAnsi"/>
        </w:rPr>
        <w:t>Campo opcional para consignar la fecha del número interno que le asigna el usuario de Zona Franca a la operación.</w:t>
      </w:r>
    </w:p>
    <w:p w14:paraId="60009727" w14:textId="77777777" w:rsidR="004636D7" w:rsidRPr="003B633D" w:rsidRDefault="004636D7">
      <w:pPr>
        <w:autoSpaceDE w:val="0"/>
        <w:autoSpaceDN w:val="0"/>
        <w:adjustRightInd w:val="0"/>
        <w:ind w:left="426"/>
        <w:jc w:val="both"/>
        <w:rPr>
          <w:rFonts w:asciiTheme="minorHAnsi" w:eastAsiaTheme="minorHAnsi" w:hAnsiTheme="minorHAnsi" w:cstheme="minorHAnsi"/>
          <w:b/>
          <w:bCs/>
          <w:sz w:val="22"/>
          <w:szCs w:val="22"/>
          <w:lang w:val="es-CL" w:eastAsia="en-US"/>
        </w:rPr>
      </w:pPr>
    </w:p>
    <w:p w14:paraId="11B38CEF" w14:textId="77777777" w:rsidR="007E51AB" w:rsidRPr="003B633D" w:rsidRDefault="007E51AB">
      <w:pPr>
        <w:pStyle w:val="Prrafodelista"/>
        <w:numPr>
          <w:ilvl w:val="0"/>
          <w:numId w:val="32"/>
        </w:numPr>
        <w:autoSpaceDE w:val="0"/>
        <w:autoSpaceDN w:val="0"/>
        <w:adjustRightInd w:val="0"/>
        <w:jc w:val="both"/>
        <w:rPr>
          <w:rFonts w:asciiTheme="minorHAnsi" w:eastAsiaTheme="minorHAnsi" w:hAnsiTheme="minorHAnsi" w:cstheme="minorHAnsi"/>
          <w:b/>
          <w:bCs/>
          <w:sz w:val="22"/>
          <w:szCs w:val="22"/>
          <w:lang w:val="es-CL" w:eastAsia="en-US"/>
        </w:rPr>
      </w:pPr>
      <w:r w:rsidRPr="003B633D">
        <w:rPr>
          <w:rFonts w:asciiTheme="minorHAnsi" w:eastAsiaTheme="minorHAnsi" w:hAnsiTheme="minorHAnsi" w:cstheme="minorHAnsi"/>
          <w:b/>
          <w:bCs/>
          <w:sz w:val="22"/>
          <w:szCs w:val="22"/>
          <w:lang w:val="es-CL" w:eastAsia="en-US"/>
        </w:rPr>
        <w:t>Motivo anulación</w:t>
      </w:r>
    </w:p>
    <w:p w14:paraId="30327787" w14:textId="77777777" w:rsidR="007E51AB" w:rsidRPr="003B633D" w:rsidRDefault="007E51AB">
      <w:pPr>
        <w:pStyle w:val="Sinespaciado"/>
        <w:tabs>
          <w:tab w:val="left" w:pos="993"/>
        </w:tabs>
        <w:spacing w:before="0" w:after="0"/>
        <w:ind w:left="426"/>
        <w:rPr>
          <w:rFonts w:cstheme="minorHAnsi"/>
        </w:rPr>
      </w:pPr>
      <w:r w:rsidRPr="003B633D">
        <w:rPr>
          <w:rFonts w:cstheme="minorHAnsi"/>
        </w:rPr>
        <w:t>Señalar la justificación en que se basa la solicitud de anulación.</w:t>
      </w:r>
    </w:p>
    <w:p w14:paraId="1B20538E" w14:textId="77777777" w:rsidR="004636D7" w:rsidRPr="003B633D" w:rsidRDefault="004636D7">
      <w:pPr>
        <w:autoSpaceDE w:val="0"/>
        <w:autoSpaceDN w:val="0"/>
        <w:adjustRightInd w:val="0"/>
        <w:ind w:left="426"/>
        <w:jc w:val="both"/>
        <w:rPr>
          <w:rFonts w:asciiTheme="minorHAnsi" w:eastAsiaTheme="minorHAnsi" w:hAnsiTheme="minorHAnsi" w:cstheme="minorHAnsi"/>
          <w:b/>
          <w:bCs/>
          <w:sz w:val="22"/>
          <w:szCs w:val="22"/>
          <w:lang w:val="es-CL" w:eastAsia="en-US"/>
        </w:rPr>
      </w:pPr>
    </w:p>
    <w:p w14:paraId="42323C70" w14:textId="77777777" w:rsidR="007E51AB" w:rsidRPr="003B633D" w:rsidRDefault="007E51AB">
      <w:pPr>
        <w:autoSpaceDE w:val="0"/>
        <w:autoSpaceDN w:val="0"/>
        <w:adjustRightInd w:val="0"/>
        <w:ind w:left="426"/>
        <w:jc w:val="both"/>
        <w:rPr>
          <w:rFonts w:asciiTheme="minorHAnsi" w:eastAsiaTheme="minorHAnsi" w:hAnsiTheme="minorHAnsi" w:cstheme="minorHAnsi"/>
          <w:b/>
          <w:bCs/>
          <w:sz w:val="22"/>
          <w:szCs w:val="22"/>
          <w:lang w:val="es-CL" w:eastAsia="en-US"/>
        </w:rPr>
      </w:pPr>
      <w:r w:rsidRPr="003B633D">
        <w:rPr>
          <w:rFonts w:asciiTheme="minorHAnsi" w:eastAsiaTheme="minorHAnsi" w:hAnsiTheme="minorHAnsi" w:cstheme="minorHAnsi"/>
          <w:b/>
          <w:bCs/>
          <w:sz w:val="22"/>
          <w:szCs w:val="22"/>
          <w:lang w:val="es-CL" w:eastAsia="en-US"/>
        </w:rPr>
        <w:t>IDENTIFICACIÓN DEL USUARIO VENDEDOR</w:t>
      </w:r>
    </w:p>
    <w:p w14:paraId="1C4563F7" w14:textId="77777777" w:rsidR="007E51AB" w:rsidRPr="003B633D" w:rsidRDefault="007E51AB">
      <w:pPr>
        <w:pStyle w:val="Prrafodelista"/>
        <w:numPr>
          <w:ilvl w:val="0"/>
          <w:numId w:val="32"/>
        </w:numPr>
        <w:autoSpaceDE w:val="0"/>
        <w:autoSpaceDN w:val="0"/>
        <w:adjustRightInd w:val="0"/>
        <w:jc w:val="both"/>
        <w:rPr>
          <w:rFonts w:asciiTheme="minorHAnsi" w:eastAsiaTheme="minorHAnsi" w:hAnsiTheme="minorHAnsi" w:cstheme="minorHAnsi"/>
          <w:b/>
          <w:bCs/>
          <w:sz w:val="22"/>
          <w:szCs w:val="22"/>
          <w:lang w:val="es-CL" w:eastAsia="en-US"/>
        </w:rPr>
      </w:pPr>
      <w:r w:rsidRPr="003B633D">
        <w:rPr>
          <w:rFonts w:asciiTheme="minorHAnsi" w:eastAsiaTheme="minorHAnsi" w:hAnsiTheme="minorHAnsi" w:cstheme="minorHAnsi"/>
          <w:b/>
          <w:bCs/>
          <w:sz w:val="22"/>
          <w:szCs w:val="22"/>
          <w:lang w:val="es-CL" w:eastAsia="en-US"/>
        </w:rPr>
        <w:t>Nombre Usuario Vendedor</w:t>
      </w:r>
    </w:p>
    <w:p w14:paraId="2D18B4F4" w14:textId="77777777" w:rsidR="007E51AB" w:rsidRPr="003B633D" w:rsidRDefault="007E51AB">
      <w:pPr>
        <w:autoSpaceDE w:val="0"/>
        <w:autoSpaceDN w:val="0"/>
        <w:adjustRightInd w:val="0"/>
        <w:ind w:left="426"/>
        <w:jc w:val="both"/>
        <w:rPr>
          <w:rFonts w:asciiTheme="minorHAnsi" w:eastAsiaTheme="minorHAnsi" w:hAnsiTheme="minorHAnsi" w:cstheme="minorHAnsi"/>
          <w:sz w:val="22"/>
          <w:szCs w:val="22"/>
          <w:lang w:val="es-CL" w:eastAsia="en-US"/>
        </w:rPr>
      </w:pPr>
      <w:r w:rsidRPr="003B633D">
        <w:rPr>
          <w:rFonts w:asciiTheme="minorHAnsi" w:eastAsiaTheme="minorHAnsi" w:hAnsiTheme="minorHAnsi" w:cstheme="minorHAnsi"/>
          <w:sz w:val="22"/>
          <w:szCs w:val="22"/>
          <w:lang w:val="es-CL" w:eastAsia="en-US"/>
        </w:rPr>
        <w:t>Indique el nombre del usuario vendedor que emite el documento de traspaso. Si se trata de persona natural indicar en el siguiente orden: nombres y apellidos.</w:t>
      </w:r>
    </w:p>
    <w:p w14:paraId="27E2AD4A" w14:textId="77777777" w:rsidR="00B4179A" w:rsidRPr="003B633D" w:rsidRDefault="00B4179A">
      <w:pPr>
        <w:autoSpaceDE w:val="0"/>
        <w:autoSpaceDN w:val="0"/>
        <w:adjustRightInd w:val="0"/>
        <w:ind w:left="426"/>
        <w:jc w:val="both"/>
        <w:rPr>
          <w:rFonts w:asciiTheme="minorHAnsi" w:eastAsiaTheme="minorHAnsi" w:hAnsiTheme="minorHAnsi" w:cstheme="minorHAnsi"/>
          <w:sz w:val="22"/>
          <w:szCs w:val="22"/>
          <w:lang w:val="es-CL" w:eastAsia="en-US"/>
        </w:rPr>
      </w:pPr>
    </w:p>
    <w:p w14:paraId="3E1EAFA6" w14:textId="77777777" w:rsidR="007E51AB" w:rsidRPr="003B633D" w:rsidRDefault="007E51AB">
      <w:pPr>
        <w:pStyle w:val="Prrafodelista"/>
        <w:numPr>
          <w:ilvl w:val="0"/>
          <w:numId w:val="32"/>
        </w:numPr>
        <w:autoSpaceDE w:val="0"/>
        <w:autoSpaceDN w:val="0"/>
        <w:adjustRightInd w:val="0"/>
        <w:jc w:val="both"/>
        <w:rPr>
          <w:rFonts w:asciiTheme="minorHAnsi" w:eastAsiaTheme="minorHAnsi" w:hAnsiTheme="minorHAnsi" w:cstheme="minorHAnsi"/>
          <w:b/>
          <w:bCs/>
          <w:sz w:val="22"/>
          <w:szCs w:val="22"/>
          <w:lang w:val="es-CL" w:eastAsia="en-US"/>
        </w:rPr>
      </w:pPr>
      <w:r w:rsidRPr="003B633D">
        <w:rPr>
          <w:rFonts w:asciiTheme="minorHAnsi" w:eastAsiaTheme="minorHAnsi" w:hAnsiTheme="minorHAnsi" w:cstheme="minorHAnsi"/>
          <w:b/>
          <w:bCs/>
          <w:sz w:val="22"/>
          <w:szCs w:val="22"/>
          <w:lang w:val="es-CL" w:eastAsia="en-US"/>
        </w:rPr>
        <w:t>RUT Usuario Vendedor</w:t>
      </w:r>
    </w:p>
    <w:p w14:paraId="3A453CE3" w14:textId="77777777" w:rsidR="007E51AB" w:rsidRPr="003B633D" w:rsidRDefault="007E51AB">
      <w:pPr>
        <w:autoSpaceDE w:val="0"/>
        <w:autoSpaceDN w:val="0"/>
        <w:adjustRightInd w:val="0"/>
        <w:ind w:left="426"/>
        <w:jc w:val="both"/>
        <w:rPr>
          <w:rFonts w:asciiTheme="minorHAnsi" w:eastAsiaTheme="minorHAnsi" w:hAnsiTheme="minorHAnsi" w:cstheme="minorHAnsi"/>
          <w:sz w:val="22"/>
          <w:szCs w:val="22"/>
          <w:lang w:val="es-CL" w:eastAsia="en-US"/>
        </w:rPr>
      </w:pPr>
      <w:r w:rsidRPr="003B633D">
        <w:rPr>
          <w:rFonts w:asciiTheme="minorHAnsi" w:eastAsiaTheme="minorHAnsi" w:hAnsiTheme="minorHAnsi" w:cstheme="minorHAnsi"/>
          <w:sz w:val="22"/>
          <w:szCs w:val="22"/>
          <w:lang w:val="es-CL" w:eastAsia="en-US"/>
        </w:rPr>
        <w:t>Señalar el RUT del usuario vendedor que emite el documento de traspaso, sin puntos ni guion, ni dígito verificador.</w:t>
      </w:r>
    </w:p>
    <w:p w14:paraId="0D3D922E" w14:textId="77777777" w:rsidR="00B4179A" w:rsidRPr="003B633D" w:rsidRDefault="00B4179A">
      <w:pPr>
        <w:autoSpaceDE w:val="0"/>
        <w:autoSpaceDN w:val="0"/>
        <w:adjustRightInd w:val="0"/>
        <w:ind w:left="426"/>
        <w:jc w:val="both"/>
        <w:rPr>
          <w:rFonts w:asciiTheme="minorHAnsi" w:eastAsiaTheme="minorHAnsi" w:hAnsiTheme="minorHAnsi" w:cstheme="minorHAnsi"/>
          <w:sz w:val="22"/>
          <w:szCs w:val="22"/>
          <w:lang w:val="es-CL" w:eastAsia="en-US"/>
        </w:rPr>
      </w:pPr>
    </w:p>
    <w:p w14:paraId="0E1DADA7" w14:textId="77777777" w:rsidR="007E51AB" w:rsidRPr="003B633D" w:rsidRDefault="007E51AB">
      <w:pPr>
        <w:pStyle w:val="Prrafodelista"/>
        <w:numPr>
          <w:ilvl w:val="0"/>
          <w:numId w:val="32"/>
        </w:numPr>
        <w:autoSpaceDE w:val="0"/>
        <w:autoSpaceDN w:val="0"/>
        <w:adjustRightInd w:val="0"/>
        <w:jc w:val="both"/>
        <w:rPr>
          <w:rFonts w:asciiTheme="minorHAnsi" w:eastAsiaTheme="minorHAnsi" w:hAnsiTheme="minorHAnsi" w:cstheme="minorHAnsi"/>
          <w:b/>
          <w:bCs/>
          <w:sz w:val="22"/>
          <w:szCs w:val="22"/>
          <w:lang w:val="es-CL" w:eastAsia="en-US"/>
        </w:rPr>
      </w:pPr>
      <w:r w:rsidRPr="003B633D">
        <w:rPr>
          <w:rFonts w:asciiTheme="minorHAnsi" w:eastAsiaTheme="minorHAnsi" w:hAnsiTheme="minorHAnsi" w:cstheme="minorHAnsi"/>
          <w:b/>
          <w:bCs/>
          <w:sz w:val="22"/>
          <w:szCs w:val="22"/>
          <w:lang w:val="es-CL" w:eastAsia="en-US"/>
        </w:rPr>
        <w:t>Dígito Verificador RUT Usuario Vendedor</w:t>
      </w:r>
    </w:p>
    <w:p w14:paraId="239BA953" w14:textId="77777777" w:rsidR="007E51AB" w:rsidRPr="003B633D" w:rsidRDefault="007E51AB">
      <w:pPr>
        <w:autoSpaceDE w:val="0"/>
        <w:autoSpaceDN w:val="0"/>
        <w:adjustRightInd w:val="0"/>
        <w:ind w:left="426"/>
        <w:jc w:val="both"/>
        <w:rPr>
          <w:rFonts w:asciiTheme="minorHAnsi" w:eastAsiaTheme="minorHAnsi" w:hAnsiTheme="minorHAnsi" w:cstheme="minorHAnsi"/>
          <w:sz w:val="22"/>
          <w:szCs w:val="22"/>
          <w:lang w:val="es-CL" w:eastAsia="en-US"/>
        </w:rPr>
      </w:pPr>
      <w:r w:rsidRPr="003B633D">
        <w:rPr>
          <w:rFonts w:asciiTheme="minorHAnsi" w:eastAsiaTheme="minorHAnsi" w:hAnsiTheme="minorHAnsi" w:cstheme="minorHAnsi"/>
          <w:sz w:val="22"/>
          <w:szCs w:val="22"/>
          <w:lang w:val="es-CL" w:eastAsia="en-US"/>
        </w:rPr>
        <w:t>Señale el dígito verificador del RUT correspondiente al usuario vendedor que emite el documento de traspaso.</w:t>
      </w:r>
    </w:p>
    <w:p w14:paraId="25BB9DD6" w14:textId="77777777" w:rsidR="00B4179A" w:rsidRPr="003B633D" w:rsidRDefault="00B4179A">
      <w:pPr>
        <w:autoSpaceDE w:val="0"/>
        <w:autoSpaceDN w:val="0"/>
        <w:adjustRightInd w:val="0"/>
        <w:ind w:left="426"/>
        <w:jc w:val="both"/>
        <w:rPr>
          <w:rFonts w:asciiTheme="minorHAnsi" w:eastAsiaTheme="minorHAnsi" w:hAnsiTheme="minorHAnsi" w:cstheme="minorHAnsi"/>
          <w:sz w:val="22"/>
          <w:szCs w:val="22"/>
          <w:lang w:val="es-CL" w:eastAsia="en-US"/>
        </w:rPr>
      </w:pPr>
    </w:p>
    <w:p w14:paraId="29A2D590" w14:textId="77777777" w:rsidR="007E51AB" w:rsidRPr="003B633D" w:rsidRDefault="007E51AB">
      <w:pPr>
        <w:pStyle w:val="Prrafodelista"/>
        <w:numPr>
          <w:ilvl w:val="0"/>
          <w:numId w:val="32"/>
        </w:numPr>
        <w:autoSpaceDE w:val="0"/>
        <w:autoSpaceDN w:val="0"/>
        <w:adjustRightInd w:val="0"/>
        <w:jc w:val="both"/>
        <w:rPr>
          <w:rFonts w:asciiTheme="minorHAnsi" w:eastAsiaTheme="minorHAnsi" w:hAnsiTheme="minorHAnsi" w:cstheme="minorHAnsi"/>
          <w:b/>
          <w:bCs/>
          <w:sz w:val="22"/>
          <w:szCs w:val="22"/>
          <w:lang w:val="es-CL" w:eastAsia="en-US"/>
        </w:rPr>
      </w:pPr>
      <w:r w:rsidRPr="003B633D">
        <w:rPr>
          <w:rFonts w:asciiTheme="minorHAnsi" w:eastAsiaTheme="minorHAnsi" w:hAnsiTheme="minorHAnsi" w:cstheme="minorHAnsi"/>
          <w:b/>
          <w:bCs/>
          <w:sz w:val="22"/>
          <w:szCs w:val="22"/>
          <w:lang w:val="es-CL" w:eastAsia="en-US"/>
        </w:rPr>
        <w:t>Dirección Usuario Vendedor</w:t>
      </w:r>
    </w:p>
    <w:p w14:paraId="66E7BF57" w14:textId="77777777" w:rsidR="007E51AB" w:rsidRPr="003B633D" w:rsidRDefault="007E51AB">
      <w:pPr>
        <w:autoSpaceDE w:val="0"/>
        <w:autoSpaceDN w:val="0"/>
        <w:adjustRightInd w:val="0"/>
        <w:ind w:left="426"/>
        <w:jc w:val="both"/>
        <w:rPr>
          <w:rFonts w:asciiTheme="minorHAnsi" w:eastAsiaTheme="minorHAnsi" w:hAnsiTheme="minorHAnsi" w:cstheme="minorHAnsi"/>
          <w:sz w:val="22"/>
          <w:szCs w:val="22"/>
          <w:lang w:val="es-CL" w:eastAsia="en-US"/>
        </w:rPr>
      </w:pPr>
      <w:r w:rsidRPr="003B633D">
        <w:rPr>
          <w:rFonts w:asciiTheme="minorHAnsi" w:eastAsiaTheme="minorHAnsi" w:hAnsiTheme="minorHAnsi" w:cstheme="minorHAnsi"/>
          <w:sz w:val="22"/>
          <w:szCs w:val="22"/>
          <w:lang w:val="es-CL" w:eastAsia="en-US"/>
        </w:rPr>
        <w:t>Señale el domicilio del usuario vendedor que emite el documento de traspaso, indicando:</w:t>
      </w:r>
    </w:p>
    <w:p w14:paraId="63A45820" w14:textId="77777777" w:rsidR="00D95D0D" w:rsidRPr="003B633D" w:rsidRDefault="00D95D0D">
      <w:pPr>
        <w:autoSpaceDE w:val="0"/>
        <w:autoSpaceDN w:val="0"/>
        <w:adjustRightInd w:val="0"/>
        <w:ind w:left="426"/>
        <w:jc w:val="both"/>
        <w:rPr>
          <w:rFonts w:asciiTheme="minorHAnsi" w:eastAsiaTheme="minorHAnsi" w:hAnsiTheme="minorHAnsi" w:cstheme="minorHAnsi"/>
          <w:sz w:val="22"/>
          <w:szCs w:val="22"/>
          <w:lang w:val="es-CL" w:eastAsia="en-US"/>
        </w:rPr>
      </w:pPr>
    </w:p>
    <w:p w14:paraId="32D5B691" w14:textId="77777777" w:rsidR="007E51AB" w:rsidRPr="003B633D" w:rsidRDefault="007E51AB">
      <w:pPr>
        <w:pStyle w:val="Prrafodelista"/>
        <w:numPr>
          <w:ilvl w:val="1"/>
          <w:numId w:val="32"/>
        </w:numPr>
        <w:tabs>
          <w:tab w:val="left" w:pos="993"/>
        </w:tabs>
        <w:autoSpaceDE w:val="0"/>
        <w:autoSpaceDN w:val="0"/>
        <w:adjustRightInd w:val="0"/>
        <w:ind w:left="1560" w:hanging="709"/>
        <w:jc w:val="both"/>
        <w:rPr>
          <w:rFonts w:asciiTheme="minorHAnsi" w:eastAsiaTheme="minorHAnsi" w:hAnsiTheme="minorHAnsi" w:cstheme="minorHAnsi"/>
          <w:b/>
          <w:bCs/>
          <w:sz w:val="22"/>
          <w:szCs w:val="22"/>
          <w:lang w:val="es-CL" w:eastAsia="en-US"/>
        </w:rPr>
      </w:pPr>
      <w:r w:rsidRPr="003B633D">
        <w:rPr>
          <w:rFonts w:asciiTheme="minorHAnsi" w:eastAsiaTheme="minorHAnsi" w:hAnsiTheme="minorHAnsi" w:cstheme="minorHAnsi"/>
          <w:b/>
          <w:bCs/>
          <w:sz w:val="22"/>
          <w:szCs w:val="22"/>
          <w:lang w:val="es-CL" w:eastAsia="en-US"/>
        </w:rPr>
        <w:t>Calle</w:t>
      </w:r>
    </w:p>
    <w:p w14:paraId="4BC9A494" w14:textId="77777777" w:rsidR="007E51AB" w:rsidRPr="003B633D" w:rsidRDefault="007E51AB">
      <w:pPr>
        <w:autoSpaceDE w:val="0"/>
        <w:autoSpaceDN w:val="0"/>
        <w:adjustRightInd w:val="0"/>
        <w:ind w:left="1560"/>
        <w:jc w:val="both"/>
        <w:rPr>
          <w:rFonts w:asciiTheme="minorHAnsi" w:eastAsiaTheme="minorHAnsi" w:hAnsiTheme="minorHAnsi" w:cstheme="minorHAnsi"/>
          <w:sz w:val="22"/>
          <w:szCs w:val="22"/>
          <w:lang w:val="es-CL" w:eastAsia="en-US"/>
        </w:rPr>
      </w:pPr>
      <w:r w:rsidRPr="003B633D">
        <w:rPr>
          <w:rFonts w:asciiTheme="minorHAnsi" w:eastAsiaTheme="minorHAnsi" w:hAnsiTheme="minorHAnsi" w:cstheme="minorHAnsi"/>
          <w:sz w:val="22"/>
          <w:szCs w:val="22"/>
          <w:lang w:val="es-CL" w:eastAsia="en-US"/>
        </w:rPr>
        <w:t>Declare el nombre de la calle correspondiente al domicilio del usuario vendedor.</w:t>
      </w:r>
    </w:p>
    <w:p w14:paraId="11BB9BAF" w14:textId="77777777" w:rsidR="00871ACB" w:rsidRPr="003B633D" w:rsidRDefault="00871ACB">
      <w:pPr>
        <w:autoSpaceDE w:val="0"/>
        <w:autoSpaceDN w:val="0"/>
        <w:adjustRightInd w:val="0"/>
        <w:ind w:left="1560"/>
        <w:jc w:val="both"/>
        <w:rPr>
          <w:rFonts w:asciiTheme="minorHAnsi" w:eastAsiaTheme="minorHAnsi" w:hAnsiTheme="minorHAnsi" w:cstheme="minorHAnsi"/>
          <w:sz w:val="22"/>
          <w:szCs w:val="22"/>
          <w:lang w:val="es-CL" w:eastAsia="en-US"/>
        </w:rPr>
      </w:pPr>
    </w:p>
    <w:p w14:paraId="65503AD9" w14:textId="77777777" w:rsidR="007E51AB" w:rsidRPr="003B633D" w:rsidRDefault="007E51AB">
      <w:pPr>
        <w:pStyle w:val="Prrafodelista"/>
        <w:numPr>
          <w:ilvl w:val="1"/>
          <w:numId w:val="32"/>
        </w:numPr>
        <w:tabs>
          <w:tab w:val="left" w:pos="993"/>
        </w:tabs>
        <w:autoSpaceDE w:val="0"/>
        <w:autoSpaceDN w:val="0"/>
        <w:adjustRightInd w:val="0"/>
        <w:ind w:left="1560" w:hanging="709"/>
        <w:jc w:val="both"/>
        <w:rPr>
          <w:rFonts w:asciiTheme="minorHAnsi" w:eastAsiaTheme="minorHAnsi" w:hAnsiTheme="minorHAnsi" w:cstheme="minorHAnsi"/>
          <w:b/>
          <w:bCs/>
          <w:sz w:val="22"/>
          <w:szCs w:val="22"/>
          <w:lang w:val="es-CL" w:eastAsia="en-US"/>
        </w:rPr>
      </w:pPr>
      <w:r w:rsidRPr="003B633D">
        <w:rPr>
          <w:rFonts w:asciiTheme="minorHAnsi" w:eastAsiaTheme="minorHAnsi" w:hAnsiTheme="minorHAnsi" w:cstheme="minorHAnsi"/>
          <w:b/>
          <w:bCs/>
          <w:sz w:val="22"/>
          <w:szCs w:val="22"/>
          <w:lang w:val="es-CL" w:eastAsia="en-US"/>
        </w:rPr>
        <w:t>Número</w:t>
      </w:r>
    </w:p>
    <w:p w14:paraId="51EE9277" w14:textId="77777777" w:rsidR="007E51AB" w:rsidRPr="003B633D" w:rsidRDefault="007E51AB">
      <w:pPr>
        <w:autoSpaceDE w:val="0"/>
        <w:autoSpaceDN w:val="0"/>
        <w:adjustRightInd w:val="0"/>
        <w:ind w:left="1560"/>
        <w:jc w:val="both"/>
        <w:rPr>
          <w:rFonts w:asciiTheme="minorHAnsi" w:eastAsiaTheme="minorHAnsi" w:hAnsiTheme="minorHAnsi" w:cstheme="minorHAnsi"/>
          <w:sz w:val="22"/>
          <w:szCs w:val="22"/>
          <w:lang w:val="es-CL" w:eastAsia="en-US"/>
        </w:rPr>
      </w:pPr>
      <w:r w:rsidRPr="003B633D">
        <w:rPr>
          <w:rFonts w:asciiTheme="minorHAnsi" w:eastAsiaTheme="minorHAnsi" w:hAnsiTheme="minorHAnsi" w:cstheme="minorHAnsi"/>
          <w:sz w:val="22"/>
          <w:szCs w:val="22"/>
          <w:lang w:val="es-CL" w:eastAsia="en-US"/>
        </w:rPr>
        <w:t>Declare el número correspondiente a la dirección del usuario vendedor.</w:t>
      </w:r>
    </w:p>
    <w:p w14:paraId="4875ADD4" w14:textId="77777777" w:rsidR="00871ACB" w:rsidRPr="003B633D" w:rsidRDefault="00871ACB">
      <w:pPr>
        <w:autoSpaceDE w:val="0"/>
        <w:autoSpaceDN w:val="0"/>
        <w:adjustRightInd w:val="0"/>
        <w:ind w:left="1560"/>
        <w:jc w:val="both"/>
        <w:rPr>
          <w:rFonts w:asciiTheme="minorHAnsi" w:eastAsiaTheme="minorHAnsi" w:hAnsiTheme="minorHAnsi" w:cstheme="minorHAnsi"/>
          <w:sz w:val="22"/>
          <w:szCs w:val="22"/>
          <w:lang w:val="es-CL" w:eastAsia="en-US"/>
        </w:rPr>
      </w:pPr>
    </w:p>
    <w:p w14:paraId="659A8C9C" w14:textId="77777777" w:rsidR="007E51AB" w:rsidRPr="003B633D" w:rsidRDefault="007E51AB">
      <w:pPr>
        <w:pStyle w:val="Prrafodelista"/>
        <w:numPr>
          <w:ilvl w:val="1"/>
          <w:numId w:val="32"/>
        </w:numPr>
        <w:tabs>
          <w:tab w:val="left" w:pos="993"/>
        </w:tabs>
        <w:autoSpaceDE w:val="0"/>
        <w:autoSpaceDN w:val="0"/>
        <w:adjustRightInd w:val="0"/>
        <w:ind w:left="1560" w:hanging="709"/>
        <w:jc w:val="both"/>
        <w:rPr>
          <w:rFonts w:asciiTheme="minorHAnsi" w:eastAsiaTheme="minorHAnsi" w:hAnsiTheme="minorHAnsi" w:cstheme="minorHAnsi"/>
          <w:b/>
          <w:bCs/>
          <w:sz w:val="22"/>
          <w:szCs w:val="22"/>
          <w:lang w:val="es-CL" w:eastAsia="en-US"/>
        </w:rPr>
      </w:pPr>
      <w:r w:rsidRPr="003B633D">
        <w:rPr>
          <w:rFonts w:asciiTheme="minorHAnsi" w:eastAsiaTheme="minorHAnsi" w:hAnsiTheme="minorHAnsi" w:cstheme="minorHAnsi"/>
          <w:b/>
          <w:bCs/>
          <w:sz w:val="22"/>
          <w:szCs w:val="22"/>
          <w:lang w:val="es-CL" w:eastAsia="en-US"/>
        </w:rPr>
        <w:t>Departamento u oficina</w:t>
      </w:r>
    </w:p>
    <w:p w14:paraId="75111A67" w14:textId="77777777" w:rsidR="007E51AB" w:rsidRPr="003B633D" w:rsidRDefault="007E51AB">
      <w:pPr>
        <w:autoSpaceDE w:val="0"/>
        <w:autoSpaceDN w:val="0"/>
        <w:adjustRightInd w:val="0"/>
        <w:ind w:left="1560"/>
        <w:jc w:val="both"/>
        <w:rPr>
          <w:rFonts w:asciiTheme="minorHAnsi" w:eastAsiaTheme="minorHAnsi" w:hAnsiTheme="minorHAnsi" w:cstheme="minorHAnsi"/>
          <w:sz w:val="22"/>
          <w:szCs w:val="22"/>
          <w:lang w:val="es-CL" w:eastAsia="en-US"/>
        </w:rPr>
      </w:pPr>
      <w:r w:rsidRPr="003B633D">
        <w:rPr>
          <w:rFonts w:asciiTheme="minorHAnsi" w:eastAsiaTheme="minorHAnsi" w:hAnsiTheme="minorHAnsi" w:cstheme="minorHAnsi"/>
          <w:sz w:val="22"/>
          <w:szCs w:val="22"/>
          <w:lang w:val="es-CL" w:eastAsia="en-US"/>
        </w:rPr>
        <w:t>Declare, cuando exista, el número correspondiente al departamento u oficina de la dirección del usuario vendedor.</w:t>
      </w:r>
    </w:p>
    <w:p w14:paraId="2C2EEA8A" w14:textId="77777777" w:rsidR="00871ACB" w:rsidRPr="003B633D" w:rsidRDefault="00871ACB">
      <w:pPr>
        <w:autoSpaceDE w:val="0"/>
        <w:autoSpaceDN w:val="0"/>
        <w:adjustRightInd w:val="0"/>
        <w:ind w:left="1560"/>
        <w:jc w:val="both"/>
        <w:rPr>
          <w:rFonts w:asciiTheme="minorHAnsi" w:eastAsiaTheme="minorHAnsi" w:hAnsiTheme="minorHAnsi" w:cstheme="minorHAnsi"/>
          <w:sz w:val="22"/>
          <w:szCs w:val="22"/>
          <w:lang w:val="es-CL" w:eastAsia="en-US"/>
        </w:rPr>
      </w:pPr>
    </w:p>
    <w:p w14:paraId="1EE8730C" w14:textId="77777777" w:rsidR="007E51AB" w:rsidRPr="003B633D" w:rsidRDefault="007E51AB">
      <w:pPr>
        <w:pStyle w:val="Prrafodelista"/>
        <w:numPr>
          <w:ilvl w:val="1"/>
          <w:numId w:val="32"/>
        </w:numPr>
        <w:tabs>
          <w:tab w:val="left" w:pos="993"/>
        </w:tabs>
        <w:autoSpaceDE w:val="0"/>
        <w:autoSpaceDN w:val="0"/>
        <w:adjustRightInd w:val="0"/>
        <w:ind w:left="1560" w:hanging="709"/>
        <w:jc w:val="both"/>
        <w:rPr>
          <w:rFonts w:asciiTheme="minorHAnsi" w:eastAsiaTheme="minorHAnsi" w:hAnsiTheme="minorHAnsi" w:cstheme="minorHAnsi"/>
          <w:b/>
          <w:bCs/>
          <w:sz w:val="22"/>
          <w:szCs w:val="22"/>
          <w:lang w:val="es-CL" w:eastAsia="en-US"/>
        </w:rPr>
      </w:pPr>
      <w:r w:rsidRPr="003B633D">
        <w:rPr>
          <w:rFonts w:asciiTheme="minorHAnsi" w:eastAsiaTheme="minorHAnsi" w:hAnsiTheme="minorHAnsi" w:cstheme="minorHAnsi"/>
          <w:b/>
          <w:bCs/>
          <w:sz w:val="22"/>
          <w:szCs w:val="22"/>
          <w:lang w:val="es-CL" w:eastAsia="en-US"/>
        </w:rPr>
        <w:t>Comuna</w:t>
      </w:r>
    </w:p>
    <w:p w14:paraId="56924EB4" w14:textId="77777777" w:rsidR="007E51AB" w:rsidRPr="003B633D" w:rsidRDefault="007E51AB">
      <w:pPr>
        <w:autoSpaceDE w:val="0"/>
        <w:autoSpaceDN w:val="0"/>
        <w:adjustRightInd w:val="0"/>
        <w:ind w:left="1560"/>
        <w:jc w:val="both"/>
        <w:rPr>
          <w:rFonts w:asciiTheme="minorHAnsi" w:eastAsiaTheme="minorHAnsi" w:hAnsiTheme="minorHAnsi" w:cstheme="minorHAnsi"/>
          <w:sz w:val="22"/>
          <w:szCs w:val="22"/>
          <w:lang w:val="es-CL" w:eastAsia="en-US"/>
        </w:rPr>
      </w:pPr>
      <w:r w:rsidRPr="003B633D">
        <w:rPr>
          <w:rFonts w:asciiTheme="minorHAnsi" w:eastAsiaTheme="minorHAnsi" w:hAnsiTheme="minorHAnsi" w:cstheme="minorHAnsi"/>
          <w:sz w:val="22"/>
          <w:szCs w:val="22"/>
          <w:lang w:val="es-CL" w:eastAsia="en-US"/>
        </w:rPr>
        <w:t>Señale el código de la comuna a la cual corresponde la dirección declarada, de acuerdo al Anexo 51-39 del Compendio de Normas Aduaneras.</w:t>
      </w:r>
    </w:p>
    <w:p w14:paraId="45E223D6" w14:textId="77777777" w:rsidR="008C0A09" w:rsidRPr="003B633D" w:rsidRDefault="008C0A09">
      <w:pPr>
        <w:autoSpaceDE w:val="0"/>
        <w:autoSpaceDN w:val="0"/>
        <w:adjustRightInd w:val="0"/>
        <w:ind w:left="1560"/>
        <w:jc w:val="both"/>
        <w:rPr>
          <w:rFonts w:asciiTheme="minorHAnsi" w:hAnsiTheme="minorHAnsi" w:cstheme="minorHAnsi"/>
          <w:sz w:val="22"/>
          <w:szCs w:val="22"/>
        </w:rPr>
      </w:pPr>
    </w:p>
    <w:p w14:paraId="0F85976C" w14:textId="77777777" w:rsidR="007E51AB" w:rsidRPr="003B633D" w:rsidRDefault="007E51AB">
      <w:pPr>
        <w:pStyle w:val="Prrafodelista"/>
        <w:numPr>
          <w:ilvl w:val="0"/>
          <w:numId w:val="32"/>
        </w:numPr>
        <w:autoSpaceDE w:val="0"/>
        <w:autoSpaceDN w:val="0"/>
        <w:adjustRightInd w:val="0"/>
        <w:jc w:val="both"/>
        <w:rPr>
          <w:rFonts w:asciiTheme="minorHAnsi" w:eastAsiaTheme="minorHAnsi" w:hAnsiTheme="minorHAnsi" w:cstheme="minorHAnsi"/>
          <w:b/>
          <w:bCs/>
          <w:sz w:val="22"/>
          <w:szCs w:val="22"/>
          <w:lang w:val="es-CL" w:eastAsia="en-US"/>
        </w:rPr>
      </w:pPr>
      <w:r w:rsidRPr="003B633D">
        <w:rPr>
          <w:rFonts w:asciiTheme="minorHAnsi" w:eastAsiaTheme="minorHAnsi" w:hAnsiTheme="minorHAnsi" w:cstheme="minorHAnsi"/>
          <w:b/>
          <w:bCs/>
          <w:sz w:val="22"/>
          <w:szCs w:val="22"/>
          <w:lang w:val="es-CL" w:eastAsia="en-US"/>
        </w:rPr>
        <w:t>Correo electrónico Usuario Vendedor</w:t>
      </w:r>
    </w:p>
    <w:p w14:paraId="130EB313" w14:textId="77777777" w:rsidR="007E51AB" w:rsidRPr="003B633D" w:rsidRDefault="007E51AB">
      <w:pPr>
        <w:autoSpaceDE w:val="0"/>
        <w:autoSpaceDN w:val="0"/>
        <w:adjustRightInd w:val="0"/>
        <w:ind w:left="426"/>
        <w:jc w:val="both"/>
        <w:rPr>
          <w:rFonts w:asciiTheme="minorHAnsi" w:eastAsiaTheme="minorHAnsi" w:hAnsiTheme="minorHAnsi" w:cstheme="minorHAnsi"/>
          <w:sz w:val="22"/>
          <w:szCs w:val="22"/>
          <w:lang w:val="es-CL" w:eastAsia="en-US"/>
        </w:rPr>
      </w:pPr>
      <w:r w:rsidRPr="003B633D">
        <w:rPr>
          <w:rFonts w:asciiTheme="minorHAnsi" w:eastAsiaTheme="minorHAnsi" w:hAnsiTheme="minorHAnsi" w:cstheme="minorHAnsi"/>
          <w:sz w:val="22"/>
          <w:szCs w:val="22"/>
          <w:lang w:val="es-CL" w:eastAsia="en-US"/>
        </w:rPr>
        <w:t>Indique la dirección de correo electrónico del usuario vendedor que emite el documento de traspaso.</w:t>
      </w:r>
    </w:p>
    <w:p w14:paraId="35F89327" w14:textId="77777777" w:rsidR="008C0A09" w:rsidRPr="003B633D" w:rsidRDefault="008C0A09">
      <w:pPr>
        <w:autoSpaceDE w:val="0"/>
        <w:autoSpaceDN w:val="0"/>
        <w:adjustRightInd w:val="0"/>
        <w:ind w:left="426"/>
        <w:jc w:val="both"/>
        <w:rPr>
          <w:rFonts w:asciiTheme="minorHAnsi" w:eastAsiaTheme="minorHAnsi" w:hAnsiTheme="minorHAnsi" w:cstheme="minorHAnsi"/>
          <w:sz w:val="22"/>
          <w:szCs w:val="22"/>
          <w:lang w:val="es-CL" w:eastAsia="en-US"/>
        </w:rPr>
      </w:pPr>
    </w:p>
    <w:p w14:paraId="1C32224D" w14:textId="77777777" w:rsidR="007E51AB" w:rsidRPr="003B633D" w:rsidRDefault="007E51AB">
      <w:pPr>
        <w:pStyle w:val="Prrafodelista"/>
        <w:numPr>
          <w:ilvl w:val="0"/>
          <w:numId w:val="32"/>
        </w:numPr>
        <w:autoSpaceDE w:val="0"/>
        <w:autoSpaceDN w:val="0"/>
        <w:adjustRightInd w:val="0"/>
        <w:jc w:val="both"/>
        <w:rPr>
          <w:rFonts w:asciiTheme="minorHAnsi" w:eastAsiaTheme="minorHAnsi" w:hAnsiTheme="minorHAnsi" w:cstheme="minorHAnsi"/>
          <w:b/>
          <w:bCs/>
          <w:sz w:val="22"/>
          <w:szCs w:val="22"/>
          <w:lang w:val="es-CL" w:eastAsia="en-US"/>
        </w:rPr>
      </w:pPr>
      <w:r w:rsidRPr="003B633D">
        <w:rPr>
          <w:rFonts w:asciiTheme="minorHAnsi" w:eastAsiaTheme="minorHAnsi" w:hAnsiTheme="minorHAnsi" w:cstheme="minorHAnsi"/>
          <w:b/>
          <w:bCs/>
          <w:sz w:val="22"/>
          <w:szCs w:val="22"/>
          <w:lang w:val="es-CL" w:eastAsia="en-US"/>
        </w:rPr>
        <w:t>Número Contrato Usuario Vendedor</w:t>
      </w:r>
    </w:p>
    <w:p w14:paraId="4A5AA35D" w14:textId="77777777" w:rsidR="007E51AB" w:rsidRPr="003B633D" w:rsidRDefault="007E51AB">
      <w:pPr>
        <w:autoSpaceDE w:val="0"/>
        <w:autoSpaceDN w:val="0"/>
        <w:adjustRightInd w:val="0"/>
        <w:ind w:left="426"/>
        <w:jc w:val="both"/>
        <w:rPr>
          <w:rFonts w:asciiTheme="minorHAnsi" w:eastAsiaTheme="minorHAnsi" w:hAnsiTheme="minorHAnsi" w:cstheme="minorHAnsi"/>
          <w:sz w:val="22"/>
          <w:szCs w:val="22"/>
          <w:lang w:val="es-CL" w:eastAsia="en-US"/>
        </w:rPr>
      </w:pPr>
      <w:r w:rsidRPr="003B633D">
        <w:rPr>
          <w:rFonts w:asciiTheme="minorHAnsi" w:eastAsiaTheme="minorHAnsi" w:hAnsiTheme="minorHAnsi" w:cstheme="minorHAnsi"/>
          <w:sz w:val="22"/>
          <w:szCs w:val="22"/>
          <w:lang w:val="es-CL" w:eastAsia="en-US"/>
        </w:rPr>
        <w:t>Indique el número de contrato vigente con la Sociedad Administradora del usuario vendedor, al momento de emitir el documento de traspaso.</w:t>
      </w:r>
    </w:p>
    <w:p w14:paraId="1239F3E4" w14:textId="77777777" w:rsidR="008C0A09" w:rsidRPr="003B633D" w:rsidRDefault="008C0A09">
      <w:pPr>
        <w:autoSpaceDE w:val="0"/>
        <w:autoSpaceDN w:val="0"/>
        <w:adjustRightInd w:val="0"/>
        <w:ind w:left="426"/>
        <w:jc w:val="both"/>
        <w:rPr>
          <w:rFonts w:asciiTheme="minorHAnsi" w:eastAsiaTheme="minorHAnsi" w:hAnsiTheme="minorHAnsi" w:cstheme="minorHAnsi"/>
          <w:sz w:val="22"/>
          <w:szCs w:val="22"/>
          <w:lang w:val="es-CL" w:eastAsia="en-US"/>
        </w:rPr>
      </w:pPr>
    </w:p>
    <w:p w14:paraId="544E21C8" w14:textId="77777777" w:rsidR="007E51AB" w:rsidRPr="003B633D" w:rsidRDefault="007E51AB">
      <w:pPr>
        <w:pStyle w:val="Prrafodelista"/>
        <w:numPr>
          <w:ilvl w:val="0"/>
          <w:numId w:val="32"/>
        </w:numPr>
        <w:autoSpaceDE w:val="0"/>
        <w:autoSpaceDN w:val="0"/>
        <w:adjustRightInd w:val="0"/>
        <w:jc w:val="both"/>
        <w:rPr>
          <w:rFonts w:asciiTheme="minorHAnsi" w:eastAsiaTheme="minorHAnsi" w:hAnsiTheme="minorHAnsi" w:cstheme="minorHAnsi"/>
          <w:b/>
          <w:bCs/>
          <w:sz w:val="22"/>
          <w:szCs w:val="22"/>
          <w:lang w:val="es-CL" w:eastAsia="en-US"/>
        </w:rPr>
      </w:pPr>
      <w:r w:rsidRPr="003B633D">
        <w:rPr>
          <w:rFonts w:asciiTheme="minorHAnsi" w:eastAsiaTheme="minorHAnsi" w:hAnsiTheme="minorHAnsi" w:cstheme="minorHAnsi"/>
          <w:b/>
          <w:bCs/>
          <w:sz w:val="22"/>
          <w:szCs w:val="22"/>
          <w:lang w:val="es-CL" w:eastAsia="en-US"/>
        </w:rPr>
        <w:t>Fecha contrato Usuario Vendedor</w:t>
      </w:r>
    </w:p>
    <w:p w14:paraId="5472D916" w14:textId="77777777" w:rsidR="007E51AB" w:rsidRPr="003B633D" w:rsidRDefault="007E51AB">
      <w:pPr>
        <w:autoSpaceDE w:val="0"/>
        <w:autoSpaceDN w:val="0"/>
        <w:adjustRightInd w:val="0"/>
        <w:ind w:left="426"/>
        <w:jc w:val="both"/>
        <w:rPr>
          <w:rFonts w:asciiTheme="minorHAnsi" w:hAnsiTheme="minorHAnsi" w:cstheme="minorHAnsi"/>
          <w:sz w:val="22"/>
          <w:szCs w:val="22"/>
        </w:rPr>
      </w:pPr>
      <w:r w:rsidRPr="003B633D">
        <w:rPr>
          <w:rFonts w:asciiTheme="minorHAnsi" w:eastAsiaTheme="minorHAnsi" w:hAnsiTheme="minorHAnsi" w:cstheme="minorHAnsi"/>
          <w:sz w:val="22"/>
          <w:szCs w:val="22"/>
          <w:lang w:val="es-CL" w:eastAsia="en-US"/>
        </w:rPr>
        <w:t>Señale el día, mes, ambos a 2 dígitos, y año, a 4 dígitos, del contrato de usuario suscrito con la Sociedad Administradora.</w:t>
      </w:r>
      <w:r w:rsidR="005E011A" w:rsidRPr="003B633D">
        <w:rPr>
          <w:rFonts w:asciiTheme="minorHAnsi" w:eastAsiaTheme="minorHAnsi" w:hAnsiTheme="minorHAnsi" w:cstheme="minorHAnsi"/>
          <w:sz w:val="22"/>
          <w:szCs w:val="22"/>
          <w:lang w:val="es-CL" w:eastAsia="en-US"/>
        </w:rPr>
        <w:t>”</w:t>
      </w:r>
    </w:p>
    <w:p w14:paraId="54FEFC41" w14:textId="77777777" w:rsidR="0027093E" w:rsidRPr="003B633D" w:rsidRDefault="0027093E">
      <w:pPr>
        <w:pStyle w:val="Sinespaciado"/>
        <w:tabs>
          <w:tab w:val="left" w:pos="993"/>
        </w:tabs>
        <w:spacing w:before="0" w:after="0"/>
        <w:ind w:left="426"/>
        <w:rPr>
          <w:rFonts w:cstheme="minorHAnsi"/>
          <w:b/>
        </w:rPr>
      </w:pPr>
    </w:p>
    <w:p w14:paraId="55202C98" w14:textId="77777777" w:rsidR="004C186A" w:rsidRPr="003B633D" w:rsidRDefault="004C186A">
      <w:pPr>
        <w:pStyle w:val="Sinespaciado"/>
        <w:tabs>
          <w:tab w:val="left" w:pos="993"/>
        </w:tabs>
        <w:spacing w:before="0" w:after="0"/>
        <w:ind w:left="426"/>
        <w:rPr>
          <w:rFonts w:cstheme="minorHAnsi"/>
          <w:b/>
        </w:rPr>
      </w:pPr>
      <w:r w:rsidRPr="003B633D">
        <w:rPr>
          <w:rFonts w:cstheme="minorHAnsi"/>
          <w:b/>
        </w:rPr>
        <w:t>REPRESENTANTES USUARIO VENDEDOR</w:t>
      </w:r>
    </w:p>
    <w:p w14:paraId="4E5B9B09" w14:textId="77777777" w:rsidR="004C186A" w:rsidRPr="003B633D" w:rsidRDefault="004C186A">
      <w:pPr>
        <w:pStyle w:val="Sinespaciado"/>
        <w:tabs>
          <w:tab w:val="left" w:pos="993"/>
        </w:tabs>
        <w:spacing w:before="0" w:after="0"/>
        <w:ind w:left="426"/>
        <w:rPr>
          <w:rFonts w:cstheme="minorHAnsi"/>
          <w:bCs/>
        </w:rPr>
      </w:pPr>
      <w:r w:rsidRPr="003B633D">
        <w:rPr>
          <w:rFonts w:cstheme="minorHAnsi"/>
          <w:bCs/>
        </w:rPr>
        <w:t>Solo en caso que el usuario vendedor sea persona jurídica, deberá declarar la información</w:t>
      </w:r>
      <w:r w:rsidR="0027093E" w:rsidRPr="003B633D">
        <w:rPr>
          <w:rFonts w:cstheme="minorHAnsi"/>
          <w:bCs/>
        </w:rPr>
        <w:t xml:space="preserve"> </w:t>
      </w:r>
      <w:r w:rsidRPr="003B633D">
        <w:rPr>
          <w:rFonts w:cstheme="minorHAnsi"/>
          <w:bCs/>
        </w:rPr>
        <w:t>referida al representante legal. En caso de intervenir más de un representante legal, se</w:t>
      </w:r>
      <w:r w:rsidR="0027093E" w:rsidRPr="003B633D">
        <w:rPr>
          <w:rFonts w:cstheme="minorHAnsi"/>
          <w:bCs/>
        </w:rPr>
        <w:t xml:space="preserve"> </w:t>
      </w:r>
      <w:r w:rsidRPr="003B633D">
        <w:rPr>
          <w:rFonts w:cstheme="minorHAnsi"/>
          <w:bCs/>
        </w:rPr>
        <w:t>deben individualizar cada uno de ellos.</w:t>
      </w:r>
    </w:p>
    <w:p w14:paraId="2B577D9D" w14:textId="77777777" w:rsidR="0027093E" w:rsidRPr="003B633D" w:rsidRDefault="0027093E">
      <w:pPr>
        <w:pStyle w:val="Sinespaciado"/>
        <w:tabs>
          <w:tab w:val="left" w:pos="993"/>
        </w:tabs>
        <w:spacing w:before="0" w:after="0"/>
        <w:ind w:left="426"/>
        <w:rPr>
          <w:rFonts w:cstheme="minorHAnsi"/>
          <w:b/>
        </w:rPr>
      </w:pPr>
    </w:p>
    <w:p w14:paraId="567AC59A" w14:textId="77777777" w:rsidR="004C186A" w:rsidRPr="003B633D" w:rsidRDefault="004C186A">
      <w:pPr>
        <w:pStyle w:val="Prrafodelista"/>
        <w:numPr>
          <w:ilvl w:val="0"/>
          <w:numId w:val="32"/>
        </w:numPr>
        <w:autoSpaceDE w:val="0"/>
        <w:autoSpaceDN w:val="0"/>
        <w:adjustRightInd w:val="0"/>
        <w:jc w:val="both"/>
        <w:rPr>
          <w:rFonts w:asciiTheme="minorHAnsi" w:hAnsiTheme="minorHAnsi" w:cstheme="minorHAnsi"/>
          <w:b/>
          <w:sz w:val="22"/>
          <w:szCs w:val="22"/>
        </w:rPr>
      </w:pPr>
      <w:r w:rsidRPr="003B633D">
        <w:rPr>
          <w:rFonts w:asciiTheme="minorHAnsi" w:hAnsiTheme="minorHAnsi" w:cstheme="minorHAnsi"/>
          <w:b/>
          <w:sz w:val="22"/>
          <w:szCs w:val="22"/>
        </w:rPr>
        <w:t>Tipo de Representante del Usuario Vendedor</w:t>
      </w:r>
    </w:p>
    <w:p w14:paraId="3EFB8F6B" w14:textId="77777777" w:rsidR="004C186A" w:rsidRPr="003B633D" w:rsidRDefault="004C186A">
      <w:pPr>
        <w:pStyle w:val="Sinespaciado"/>
        <w:tabs>
          <w:tab w:val="left" w:pos="993"/>
        </w:tabs>
        <w:spacing w:before="0" w:after="0"/>
        <w:ind w:left="426"/>
        <w:rPr>
          <w:rFonts w:cstheme="minorHAnsi"/>
          <w:bCs/>
        </w:rPr>
      </w:pPr>
      <w:r w:rsidRPr="003B633D">
        <w:rPr>
          <w:rFonts w:cstheme="minorHAnsi"/>
          <w:bCs/>
        </w:rPr>
        <w:t>Indique el tipo de representante que tramita el documento de traspaso, consignando:</w:t>
      </w:r>
    </w:p>
    <w:p w14:paraId="53B9D9FB" w14:textId="77777777" w:rsidR="004C186A" w:rsidRPr="003B633D" w:rsidRDefault="004C186A">
      <w:pPr>
        <w:pStyle w:val="Sinespaciado"/>
        <w:tabs>
          <w:tab w:val="left" w:pos="993"/>
        </w:tabs>
        <w:spacing w:before="0" w:after="0"/>
        <w:ind w:left="426"/>
        <w:rPr>
          <w:rFonts w:cstheme="minorHAnsi"/>
          <w:bCs/>
        </w:rPr>
      </w:pPr>
      <w:r w:rsidRPr="003B633D">
        <w:rPr>
          <w:rFonts w:cstheme="minorHAnsi"/>
          <w:bCs/>
        </w:rPr>
        <w:t>- RPRE cuando corresponda a un representante del usuario autorizado ante aduana.</w:t>
      </w:r>
    </w:p>
    <w:p w14:paraId="1BEC516C" w14:textId="77777777" w:rsidR="0027093E" w:rsidRPr="003B633D" w:rsidRDefault="0027093E">
      <w:pPr>
        <w:pStyle w:val="Sinespaciado"/>
        <w:tabs>
          <w:tab w:val="left" w:pos="993"/>
        </w:tabs>
        <w:spacing w:before="0" w:after="0"/>
        <w:ind w:left="426"/>
        <w:rPr>
          <w:rFonts w:cstheme="minorHAnsi"/>
          <w:b/>
        </w:rPr>
      </w:pPr>
    </w:p>
    <w:p w14:paraId="53FC4A8A" w14:textId="77777777" w:rsidR="004C186A" w:rsidRPr="003B633D" w:rsidRDefault="004C186A">
      <w:pPr>
        <w:pStyle w:val="Prrafodelista"/>
        <w:numPr>
          <w:ilvl w:val="0"/>
          <w:numId w:val="32"/>
        </w:numPr>
        <w:autoSpaceDE w:val="0"/>
        <w:autoSpaceDN w:val="0"/>
        <w:adjustRightInd w:val="0"/>
        <w:jc w:val="both"/>
        <w:rPr>
          <w:rFonts w:asciiTheme="minorHAnsi" w:hAnsiTheme="minorHAnsi" w:cstheme="minorHAnsi"/>
          <w:b/>
          <w:sz w:val="22"/>
          <w:szCs w:val="22"/>
        </w:rPr>
      </w:pPr>
      <w:r w:rsidRPr="003B633D">
        <w:rPr>
          <w:rFonts w:asciiTheme="minorHAnsi" w:hAnsiTheme="minorHAnsi" w:cstheme="minorHAnsi"/>
          <w:b/>
          <w:sz w:val="22"/>
          <w:szCs w:val="22"/>
        </w:rPr>
        <w:t>Código del Representante del Usuario Vendedor</w:t>
      </w:r>
    </w:p>
    <w:p w14:paraId="10C473B7" w14:textId="77777777" w:rsidR="004C186A" w:rsidRPr="003B633D" w:rsidRDefault="0027093E">
      <w:pPr>
        <w:pStyle w:val="Sinespaciado"/>
        <w:tabs>
          <w:tab w:val="left" w:pos="993"/>
        </w:tabs>
        <w:spacing w:before="0" w:after="0"/>
        <w:ind w:left="426"/>
        <w:rPr>
          <w:rFonts w:cstheme="minorHAnsi"/>
        </w:rPr>
      </w:pPr>
      <w:r w:rsidRPr="003B633D">
        <w:rPr>
          <w:rFonts w:cstheme="minorHAnsi"/>
        </w:rPr>
        <w:t>Dejar en blanco.</w:t>
      </w:r>
    </w:p>
    <w:p w14:paraId="5B97F651" w14:textId="77777777" w:rsidR="0027093E" w:rsidRPr="003B633D" w:rsidRDefault="0027093E">
      <w:pPr>
        <w:pStyle w:val="Sinespaciado"/>
        <w:tabs>
          <w:tab w:val="left" w:pos="993"/>
        </w:tabs>
        <w:spacing w:before="0" w:after="0"/>
        <w:ind w:left="426"/>
        <w:rPr>
          <w:rFonts w:cstheme="minorHAnsi"/>
          <w:b/>
        </w:rPr>
      </w:pPr>
    </w:p>
    <w:p w14:paraId="6FD15C29" w14:textId="77777777" w:rsidR="004C186A" w:rsidRPr="003B633D" w:rsidRDefault="004C186A">
      <w:pPr>
        <w:pStyle w:val="Prrafodelista"/>
        <w:numPr>
          <w:ilvl w:val="0"/>
          <w:numId w:val="32"/>
        </w:numPr>
        <w:autoSpaceDE w:val="0"/>
        <w:autoSpaceDN w:val="0"/>
        <w:adjustRightInd w:val="0"/>
        <w:jc w:val="both"/>
        <w:rPr>
          <w:rFonts w:asciiTheme="minorHAnsi" w:hAnsiTheme="minorHAnsi" w:cstheme="minorHAnsi"/>
          <w:b/>
          <w:sz w:val="22"/>
          <w:szCs w:val="22"/>
        </w:rPr>
      </w:pPr>
      <w:r w:rsidRPr="003B633D">
        <w:rPr>
          <w:rFonts w:asciiTheme="minorHAnsi" w:hAnsiTheme="minorHAnsi" w:cstheme="minorHAnsi"/>
          <w:b/>
          <w:sz w:val="22"/>
          <w:szCs w:val="22"/>
        </w:rPr>
        <w:t>Nombre Representante</w:t>
      </w:r>
    </w:p>
    <w:p w14:paraId="4DC98FD3" w14:textId="77777777" w:rsidR="004C186A" w:rsidRPr="003B633D" w:rsidRDefault="004C186A">
      <w:pPr>
        <w:pStyle w:val="Sinespaciado"/>
        <w:tabs>
          <w:tab w:val="left" w:pos="993"/>
        </w:tabs>
        <w:spacing w:before="0" w:after="0"/>
        <w:ind w:left="426"/>
        <w:rPr>
          <w:rFonts w:cstheme="minorHAnsi"/>
          <w:bCs/>
        </w:rPr>
      </w:pPr>
      <w:r w:rsidRPr="003B633D">
        <w:rPr>
          <w:rFonts w:cstheme="minorHAnsi"/>
          <w:bCs/>
        </w:rPr>
        <w:t>Indique nombre y apellidos, en ese orden, del representante legal del usuario vendedor.</w:t>
      </w:r>
    </w:p>
    <w:p w14:paraId="489F5FF4" w14:textId="77777777" w:rsidR="0027093E" w:rsidRPr="003B633D" w:rsidRDefault="0027093E">
      <w:pPr>
        <w:pStyle w:val="Sinespaciado"/>
        <w:tabs>
          <w:tab w:val="left" w:pos="993"/>
        </w:tabs>
        <w:spacing w:before="0" w:after="0"/>
        <w:ind w:left="426"/>
        <w:rPr>
          <w:rFonts w:cstheme="minorHAnsi"/>
          <w:b/>
        </w:rPr>
      </w:pPr>
    </w:p>
    <w:p w14:paraId="2530E65D" w14:textId="77777777" w:rsidR="004C186A" w:rsidRPr="003B633D" w:rsidRDefault="004C186A">
      <w:pPr>
        <w:pStyle w:val="Prrafodelista"/>
        <w:numPr>
          <w:ilvl w:val="0"/>
          <w:numId w:val="32"/>
        </w:numPr>
        <w:autoSpaceDE w:val="0"/>
        <w:autoSpaceDN w:val="0"/>
        <w:adjustRightInd w:val="0"/>
        <w:jc w:val="both"/>
        <w:rPr>
          <w:rFonts w:asciiTheme="minorHAnsi" w:hAnsiTheme="minorHAnsi" w:cstheme="minorHAnsi"/>
          <w:b/>
          <w:sz w:val="22"/>
          <w:szCs w:val="22"/>
        </w:rPr>
      </w:pPr>
      <w:r w:rsidRPr="003B633D">
        <w:rPr>
          <w:rFonts w:asciiTheme="minorHAnsi" w:hAnsiTheme="minorHAnsi" w:cstheme="minorHAnsi"/>
          <w:b/>
          <w:sz w:val="22"/>
          <w:szCs w:val="22"/>
        </w:rPr>
        <w:t>RUT Representante</w:t>
      </w:r>
    </w:p>
    <w:p w14:paraId="600245A4" w14:textId="77777777" w:rsidR="004C186A" w:rsidRPr="003B633D" w:rsidRDefault="004C186A">
      <w:pPr>
        <w:pStyle w:val="Sinespaciado"/>
        <w:tabs>
          <w:tab w:val="left" w:pos="993"/>
        </w:tabs>
        <w:spacing w:before="0" w:after="0"/>
        <w:ind w:left="426"/>
        <w:rPr>
          <w:rFonts w:cstheme="minorHAnsi"/>
          <w:bCs/>
        </w:rPr>
      </w:pPr>
      <w:r w:rsidRPr="003B633D">
        <w:rPr>
          <w:rFonts w:cstheme="minorHAnsi"/>
          <w:bCs/>
        </w:rPr>
        <w:t>Señale el RUT, sin puntos ni guion, ni dígito verificador, del representante legal del</w:t>
      </w:r>
      <w:r w:rsidR="0027093E" w:rsidRPr="003B633D">
        <w:rPr>
          <w:rFonts w:cstheme="minorHAnsi"/>
          <w:bCs/>
        </w:rPr>
        <w:t xml:space="preserve"> </w:t>
      </w:r>
      <w:r w:rsidRPr="003B633D">
        <w:rPr>
          <w:rFonts w:cstheme="minorHAnsi"/>
          <w:bCs/>
        </w:rPr>
        <w:t>usuario vendedor.</w:t>
      </w:r>
    </w:p>
    <w:p w14:paraId="523685D6" w14:textId="77777777" w:rsidR="001C4B9F" w:rsidRPr="003B633D" w:rsidRDefault="001C4B9F">
      <w:pPr>
        <w:pStyle w:val="Sinespaciado"/>
        <w:tabs>
          <w:tab w:val="left" w:pos="993"/>
        </w:tabs>
        <w:spacing w:before="0" w:after="0"/>
        <w:ind w:left="426"/>
        <w:rPr>
          <w:rFonts w:cstheme="minorHAnsi"/>
          <w:b/>
        </w:rPr>
      </w:pPr>
    </w:p>
    <w:p w14:paraId="10B933BE" w14:textId="77777777" w:rsidR="004C186A" w:rsidRPr="003B633D" w:rsidRDefault="004C186A">
      <w:pPr>
        <w:pStyle w:val="Prrafodelista"/>
        <w:numPr>
          <w:ilvl w:val="0"/>
          <w:numId w:val="32"/>
        </w:numPr>
        <w:autoSpaceDE w:val="0"/>
        <w:autoSpaceDN w:val="0"/>
        <w:adjustRightInd w:val="0"/>
        <w:jc w:val="both"/>
        <w:rPr>
          <w:rFonts w:asciiTheme="minorHAnsi" w:hAnsiTheme="minorHAnsi" w:cstheme="minorHAnsi"/>
          <w:b/>
          <w:sz w:val="22"/>
          <w:szCs w:val="22"/>
        </w:rPr>
      </w:pPr>
      <w:r w:rsidRPr="003B633D">
        <w:rPr>
          <w:rFonts w:asciiTheme="minorHAnsi" w:hAnsiTheme="minorHAnsi" w:cstheme="minorHAnsi"/>
          <w:b/>
          <w:sz w:val="22"/>
          <w:szCs w:val="22"/>
        </w:rPr>
        <w:t>Dígito Verificador RUT Representante</w:t>
      </w:r>
    </w:p>
    <w:p w14:paraId="2C02C110" w14:textId="77777777" w:rsidR="004C186A" w:rsidRPr="003B633D" w:rsidRDefault="004C186A">
      <w:pPr>
        <w:pStyle w:val="Sinespaciado"/>
        <w:tabs>
          <w:tab w:val="left" w:pos="993"/>
        </w:tabs>
        <w:spacing w:before="0" w:after="0"/>
        <w:ind w:left="426"/>
        <w:rPr>
          <w:rFonts w:cstheme="minorHAnsi"/>
          <w:bCs/>
        </w:rPr>
      </w:pPr>
      <w:r w:rsidRPr="003B633D">
        <w:rPr>
          <w:rFonts w:cstheme="minorHAnsi"/>
          <w:bCs/>
        </w:rPr>
        <w:t>Señale el dígito verificador del RUT del representante legal del usuario vendedor.</w:t>
      </w:r>
    </w:p>
    <w:p w14:paraId="00B54FC5" w14:textId="77777777" w:rsidR="0027093E" w:rsidRPr="003B633D" w:rsidRDefault="0027093E">
      <w:pPr>
        <w:pStyle w:val="Sinespaciado"/>
        <w:tabs>
          <w:tab w:val="left" w:pos="993"/>
        </w:tabs>
        <w:spacing w:before="0" w:after="0"/>
        <w:ind w:left="426"/>
        <w:rPr>
          <w:rFonts w:cstheme="minorHAnsi"/>
          <w:b/>
        </w:rPr>
      </w:pPr>
    </w:p>
    <w:p w14:paraId="46C1DA95" w14:textId="77777777" w:rsidR="004C186A" w:rsidRPr="003B633D" w:rsidRDefault="004C186A">
      <w:pPr>
        <w:pStyle w:val="Sinespaciado"/>
        <w:tabs>
          <w:tab w:val="left" w:pos="993"/>
        </w:tabs>
        <w:spacing w:before="0" w:after="0"/>
        <w:ind w:left="426"/>
        <w:rPr>
          <w:rFonts w:cstheme="minorHAnsi"/>
          <w:b/>
        </w:rPr>
      </w:pPr>
      <w:r w:rsidRPr="003B633D">
        <w:rPr>
          <w:rFonts w:cstheme="minorHAnsi"/>
          <w:b/>
        </w:rPr>
        <w:t>IDENTIFICACIÓN DEL USUARIO COMPRADOR</w:t>
      </w:r>
    </w:p>
    <w:p w14:paraId="15EB71CE" w14:textId="77777777" w:rsidR="001C4B9F" w:rsidRPr="003B633D" w:rsidRDefault="001C4B9F">
      <w:pPr>
        <w:pStyle w:val="Sinespaciado"/>
        <w:tabs>
          <w:tab w:val="left" w:pos="993"/>
        </w:tabs>
        <w:spacing w:before="0" w:after="0"/>
        <w:ind w:left="426"/>
        <w:rPr>
          <w:rFonts w:cstheme="minorHAnsi"/>
          <w:b/>
        </w:rPr>
      </w:pPr>
    </w:p>
    <w:p w14:paraId="0479AB74" w14:textId="77777777" w:rsidR="004C186A" w:rsidRPr="003B633D" w:rsidRDefault="004C186A">
      <w:pPr>
        <w:pStyle w:val="Prrafodelista"/>
        <w:numPr>
          <w:ilvl w:val="0"/>
          <w:numId w:val="32"/>
        </w:numPr>
        <w:autoSpaceDE w:val="0"/>
        <w:autoSpaceDN w:val="0"/>
        <w:adjustRightInd w:val="0"/>
        <w:jc w:val="both"/>
        <w:rPr>
          <w:rFonts w:asciiTheme="minorHAnsi" w:hAnsiTheme="minorHAnsi" w:cstheme="minorHAnsi"/>
          <w:b/>
          <w:sz w:val="22"/>
          <w:szCs w:val="22"/>
        </w:rPr>
      </w:pPr>
      <w:r w:rsidRPr="003B633D">
        <w:rPr>
          <w:rFonts w:asciiTheme="minorHAnsi" w:hAnsiTheme="minorHAnsi" w:cstheme="minorHAnsi"/>
          <w:b/>
          <w:sz w:val="22"/>
          <w:szCs w:val="22"/>
        </w:rPr>
        <w:t>Nombre Usuario Comprador</w:t>
      </w:r>
    </w:p>
    <w:p w14:paraId="4AB33CC9" w14:textId="77777777" w:rsidR="004C186A" w:rsidRPr="003B633D" w:rsidRDefault="004C186A">
      <w:pPr>
        <w:pStyle w:val="Sinespaciado"/>
        <w:tabs>
          <w:tab w:val="left" w:pos="993"/>
        </w:tabs>
        <w:spacing w:before="0" w:after="0"/>
        <w:ind w:left="426"/>
        <w:rPr>
          <w:rFonts w:cstheme="minorHAnsi"/>
          <w:bCs/>
        </w:rPr>
      </w:pPr>
      <w:r w:rsidRPr="003B633D">
        <w:rPr>
          <w:rFonts w:cstheme="minorHAnsi"/>
          <w:bCs/>
        </w:rPr>
        <w:t>Indique el nombre del usuario comprador que suscribe el documento de traspaso. Si se</w:t>
      </w:r>
      <w:r w:rsidR="0027093E" w:rsidRPr="003B633D">
        <w:rPr>
          <w:rFonts w:cstheme="minorHAnsi"/>
          <w:bCs/>
        </w:rPr>
        <w:t xml:space="preserve"> </w:t>
      </w:r>
      <w:r w:rsidRPr="003B633D">
        <w:rPr>
          <w:rFonts w:cstheme="minorHAnsi"/>
          <w:bCs/>
        </w:rPr>
        <w:t>trata de persona natural indicar en el siguiente orden: nombres y apellidos.</w:t>
      </w:r>
    </w:p>
    <w:p w14:paraId="592FB4F9" w14:textId="77777777" w:rsidR="001C4B9F" w:rsidRPr="003B633D" w:rsidRDefault="001C4B9F">
      <w:pPr>
        <w:pStyle w:val="Sinespaciado"/>
        <w:tabs>
          <w:tab w:val="left" w:pos="993"/>
        </w:tabs>
        <w:spacing w:before="0" w:after="0"/>
        <w:ind w:left="426"/>
        <w:rPr>
          <w:rFonts w:cstheme="minorHAnsi"/>
          <w:b/>
        </w:rPr>
      </w:pPr>
    </w:p>
    <w:p w14:paraId="163E9904" w14:textId="77777777" w:rsidR="004C186A" w:rsidRPr="003B633D" w:rsidRDefault="004C186A">
      <w:pPr>
        <w:pStyle w:val="Prrafodelista"/>
        <w:numPr>
          <w:ilvl w:val="0"/>
          <w:numId w:val="32"/>
        </w:numPr>
        <w:autoSpaceDE w:val="0"/>
        <w:autoSpaceDN w:val="0"/>
        <w:adjustRightInd w:val="0"/>
        <w:jc w:val="both"/>
        <w:rPr>
          <w:rFonts w:asciiTheme="minorHAnsi" w:hAnsiTheme="minorHAnsi" w:cstheme="minorHAnsi"/>
          <w:b/>
          <w:sz w:val="22"/>
          <w:szCs w:val="22"/>
        </w:rPr>
      </w:pPr>
      <w:r w:rsidRPr="003B633D">
        <w:rPr>
          <w:rFonts w:asciiTheme="minorHAnsi" w:hAnsiTheme="minorHAnsi" w:cstheme="minorHAnsi"/>
          <w:b/>
          <w:sz w:val="22"/>
          <w:szCs w:val="22"/>
        </w:rPr>
        <w:t>RUT Usuario Comprador</w:t>
      </w:r>
    </w:p>
    <w:p w14:paraId="7A80D8C9" w14:textId="77777777" w:rsidR="004C186A" w:rsidRPr="003B633D" w:rsidRDefault="004C186A">
      <w:pPr>
        <w:pStyle w:val="Sinespaciado"/>
        <w:tabs>
          <w:tab w:val="left" w:pos="993"/>
        </w:tabs>
        <w:spacing w:before="0" w:after="0"/>
        <w:ind w:left="426"/>
        <w:rPr>
          <w:rFonts w:cstheme="minorHAnsi"/>
          <w:bCs/>
        </w:rPr>
      </w:pPr>
      <w:r w:rsidRPr="003B633D">
        <w:rPr>
          <w:rFonts w:cstheme="minorHAnsi"/>
          <w:bCs/>
        </w:rPr>
        <w:t>Señalar el RUT del usuario comprador que suscribe el documento de traspaso, sin puntos</w:t>
      </w:r>
      <w:r w:rsidR="0027093E" w:rsidRPr="003B633D">
        <w:rPr>
          <w:rFonts w:cstheme="minorHAnsi"/>
          <w:bCs/>
        </w:rPr>
        <w:t xml:space="preserve"> </w:t>
      </w:r>
      <w:r w:rsidRPr="003B633D">
        <w:rPr>
          <w:rFonts w:cstheme="minorHAnsi"/>
          <w:bCs/>
        </w:rPr>
        <w:t>ni guion, ni dígito verificador.</w:t>
      </w:r>
    </w:p>
    <w:p w14:paraId="3C0988E9" w14:textId="77777777" w:rsidR="001C4B9F" w:rsidRPr="003B633D" w:rsidRDefault="001C4B9F">
      <w:pPr>
        <w:pStyle w:val="Sinespaciado"/>
        <w:tabs>
          <w:tab w:val="left" w:pos="993"/>
        </w:tabs>
        <w:spacing w:before="0" w:after="0"/>
        <w:ind w:left="426"/>
        <w:rPr>
          <w:rFonts w:cstheme="minorHAnsi"/>
          <w:b/>
        </w:rPr>
      </w:pPr>
    </w:p>
    <w:p w14:paraId="54D63014" w14:textId="77777777" w:rsidR="004C186A" w:rsidRPr="003B633D" w:rsidRDefault="004C186A">
      <w:pPr>
        <w:pStyle w:val="Prrafodelista"/>
        <w:numPr>
          <w:ilvl w:val="0"/>
          <w:numId w:val="32"/>
        </w:numPr>
        <w:autoSpaceDE w:val="0"/>
        <w:autoSpaceDN w:val="0"/>
        <w:adjustRightInd w:val="0"/>
        <w:jc w:val="both"/>
        <w:rPr>
          <w:rFonts w:asciiTheme="minorHAnsi" w:hAnsiTheme="minorHAnsi" w:cstheme="minorHAnsi"/>
          <w:b/>
          <w:sz w:val="22"/>
          <w:szCs w:val="22"/>
        </w:rPr>
      </w:pPr>
      <w:r w:rsidRPr="003B633D">
        <w:rPr>
          <w:rFonts w:asciiTheme="minorHAnsi" w:hAnsiTheme="minorHAnsi" w:cstheme="minorHAnsi"/>
          <w:b/>
          <w:sz w:val="22"/>
          <w:szCs w:val="22"/>
        </w:rPr>
        <w:t>Dígito Verificador RUT Usuario Comprador</w:t>
      </w:r>
    </w:p>
    <w:p w14:paraId="37FF5C83" w14:textId="77777777" w:rsidR="004C186A" w:rsidRPr="003B633D" w:rsidRDefault="004C186A">
      <w:pPr>
        <w:pStyle w:val="Sinespaciado"/>
        <w:tabs>
          <w:tab w:val="left" w:pos="993"/>
        </w:tabs>
        <w:spacing w:before="0" w:after="0"/>
        <w:ind w:left="426"/>
        <w:rPr>
          <w:rFonts w:cstheme="minorHAnsi"/>
          <w:bCs/>
        </w:rPr>
      </w:pPr>
      <w:r w:rsidRPr="003B633D">
        <w:rPr>
          <w:rFonts w:cstheme="minorHAnsi"/>
          <w:bCs/>
        </w:rPr>
        <w:t>Señale el dígito verificador del RUT correspondiente al usuario comprador que suscribe</w:t>
      </w:r>
      <w:r w:rsidR="0027093E" w:rsidRPr="003B633D">
        <w:rPr>
          <w:rFonts w:cstheme="minorHAnsi"/>
          <w:bCs/>
        </w:rPr>
        <w:t xml:space="preserve"> </w:t>
      </w:r>
      <w:r w:rsidRPr="003B633D">
        <w:rPr>
          <w:rFonts w:cstheme="minorHAnsi"/>
          <w:bCs/>
        </w:rPr>
        <w:t>el documento de traspaso.</w:t>
      </w:r>
    </w:p>
    <w:p w14:paraId="5A8CE0FC" w14:textId="77777777" w:rsidR="001C4B9F" w:rsidRPr="003B633D" w:rsidRDefault="001C4B9F">
      <w:pPr>
        <w:pStyle w:val="Sinespaciado"/>
        <w:tabs>
          <w:tab w:val="left" w:pos="993"/>
        </w:tabs>
        <w:spacing w:before="0" w:after="0"/>
        <w:ind w:left="426"/>
        <w:rPr>
          <w:rFonts w:cstheme="minorHAnsi"/>
          <w:b/>
        </w:rPr>
      </w:pPr>
    </w:p>
    <w:p w14:paraId="69A003C1" w14:textId="77777777" w:rsidR="004C186A" w:rsidRPr="003B633D" w:rsidRDefault="004C186A">
      <w:pPr>
        <w:pStyle w:val="Prrafodelista"/>
        <w:numPr>
          <w:ilvl w:val="0"/>
          <w:numId w:val="32"/>
        </w:numPr>
        <w:autoSpaceDE w:val="0"/>
        <w:autoSpaceDN w:val="0"/>
        <w:adjustRightInd w:val="0"/>
        <w:jc w:val="both"/>
        <w:rPr>
          <w:rFonts w:asciiTheme="minorHAnsi" w:hAnsiTheme="minorHAnsi" w:cstheme="minorHAnsi"/>
          <w:b/>
          <w:sz w:val="22"/>
          <w:szCs w:val="22"/>
        </w:rPr>
      </w:pPr>
      <w:r w:rsidRPr="003B633D">
        <w:rPr>
          <w:rFonts w:asciiTheme="minorHAnsi" w:hAnsiTheme="minorHAnsi" w:cstheme="minorHAnsi"/>
          <w:b/>
          <w:sz w:val="22"/>
          <w:szCs w:val="22"/>
        </w:rPr>
        <w:t>Dirección Usuario Comprador</w:t>
      </w:r>
    </w:p>
    <w:p w14:paraId="3ABCE5A5" w14:textId="77777777" w:rsidR="004C186A" w:rsidRPr="003B633D" w:rsidRDefault="004C186A">
      <w:pPr>
        <w:pStyle w:val="Sinespaciado"/>
        <w:tabs>
          <w:tab w:val="left" w:pos="993"/>
        </w:tabs>
        <w:spacing w:before="0" w:after="0"/>
        <w:ind w:left="426"/>
        <w:rPr>
          <w:rFonts w:cstheme="minorHAnsi"/>
          <w:bCs/>
        </w:rPr>
      </w:pPr>
      <w:r w:rsidRPr="003B633D">
        <w:rPr>
          <w:rFonts w:cstheme="minorHAnsi"/>
          <w:bCs/>
        </w:rPr>
        <w:t>Señale el domicilio del usuario comprador que suscribe el documento de traspaso,</w:t>
      </w:r>
      <w:r w:rsidR="0027093E" w:rsidRPr="003B633D">
        <w:rPr>
          <w:rFonts w:cstheme="minorHAnsi"/>
          <w:bCs/>
        </w:rPr>
        <w:t xml:space="preserve"> </w:t>
      </w:r>
      <w:r w:rsidRPr="003B633D">
        <w:rPr>
          <w:rFonts w:cstheme="minorHAnsi"/>
          <w:bCs/>
        </w:rPr>
        <w:t>indicando:</w:t>
      </w:r>
    </w:p>
    <w:p w14:paraId="7BC2BF4F" w14:textId="77777777" w:rsidR="00EB76A8" w:rsidRPr="003B633D" w:rsidRDefault="00EB76A8">
      <w:pPr>
        <w:pStyle w:val="Sinespaciado"/>
        <w:tabs>
          <w:tab w:val="left" w:pos="993"/>
        </w:tabs>
        <w:spacing w:before="0" w:after="0"/>
        <w:ind w:left="426"/>
        <w:rPr>
          <w:rFonts w:cstheme="minorHAnsi"/>
          <w:b/>
        </w:rPr>
      </w:pPr>
    </w:p>
    <w:p w14:paraId="793227C4" w14:textId="77777777" w:rsidR="004C186A" w:rsidRPr="003B633D" w:rsidRDefault="004C186A">
      <w:pPr>
        <w:pStyle w:val="Sinespaciado"/>
        <w:numPr>
          <w:ilvl w:val="1"/>
          <w:numId w:val="32"/>
        </w:numPr>
        <w:tabs>
          <w:tab w:val="left" w:pos="993"/>
        </w:tabs>
        <w:spacing w:before="0" w:after="0"/>
        <w:ind w:left="1418" w:hanging="577"/>
        <w:rPr>
          <w:rFonts w:cstheme="minorHAnsi"/>
          <w:b/>
        </w:rPr>
      </w:pPr>
      <w:r w:rsidRPr="003B633D">
        <w:rPr>
          <w:rFonts w:cstheme="minorHAnsi"/>
          <w:b/>
        </w:rPr>
        <w:t>Calle</w:t>
      </w:r>
    </w:p>
    <w:p w14:paraId="142C83F7" w14:textId="77777777" w:rsidR="007E51AB" w:rsidRPr="003B633D" w:rsidRDefault="004C186A">
      <w:pPr>
        <w:pStyle w:val="Sinespaciado"/>
        <w:tabs>
          <w:tab w:val="left" w:pos="993"/>
        </w:tabs>
        <w:spacing w:before="0" w:after="0"/>
        <w:ind w:left="1418"/>
        <w:rPr>
          <w:rFonts w:cstheme="minorHAnsi"/>
          <w:bCs/>
        </w:rPr>
      </w:pPr>
      <w:r w:rsidRPr="003B633D">
        <w:rPr>
          <w:rFonts w:cstheme="minorHAnsi"/>
          <w:bCs/>
        </w:rPr>
        <w:t>Declare el nombre de la calle correspondiente al domicilio del usuario comprador</w:t>
      </w:r>
    </w:p>
    <w:p w14:paraId="0ACF54A7" w14:textId="77777777" w:rsidR="00EB76A8" w:rsidRPr="003B633D" w:rsidRDefault="00EB76A8">
      <w:pPr>
        <w:autoSpaceDE w:val="0"/>
        <w:autoSpaceDN w:val="0"/>
        <w:adjustRightInd w:val="0"/>
        <w:ind w:left="1418" w:hanging="577"/>
        <w:jc w:val="both"/>
        <w:rPr>
          <w:rFonts w:asciiTheme="minorHAnsi" w:eastAsiaTheme="minorHAnsi" w:hAnsiTheme="minorHAnsi" w:cstheme="minorHAnsi"/>
          <w:b/>
          <w:bCs/>
          <w:sz w:val="22"/>
          <w:szCs w:val="22"/>
          <w:lang w:val="es-CL" w:eastAsia="en-US"/>
        </w:rPr>
      </w:pPr>
    </w:p>
    <w:p w14:paraId="4EEF4DCE" w14:textId="77777777" w:rsidR="004C186A" w:rsidRPr="003B633D" w:rsidRDefault="004C186A">
      <w:pPr>
        <w:pStyle w:val="Sinespaciado"/>
        <w:numPr>
          <w:ilvl w:val="1"/>
          <w:numId w:val="32"/>
        </w:numPr>
        <w:tabs>
          <w:tab w:val="left" w:pos="993"/>
        </w:tabs>
        <w:spacing w:before="0" w:after="0"/>
        <w:ind w:left="1418" w:hanging="577"/>
        <w:rPr>
          <w:rFonts w:cstheme="minorHAnsi"/>
          <w:b/>
          <w:bCs/>
        </w:rPr>
      </w:pPr>
      <w:r w:rsidRPr="003B633D">
        <w:rPr>
          <w:rFonts w:cstheme="minorHAnsi"/>
          <w:b/>
          <w:bCs/>
        </w:rPr>
        <w:t>Número</w:t>
      </w:r>
    </w:p>
    <w:p w14:paraId="4D88A815" w14:textId="77777777" w:rsidR="004C186A" w:rsidRPr="003B633D" w:rsidRDefault="004C186A">
      <w:pPr>
        <w:pStyle w:val="Sinespaciado"/>
        <w:tabs>
          <w:tab w:val="left" w:pos="993"/>
        </w:tabs>
        <w:spacing w:before="0" w:after="0"/>
        <w:ind w:left="1418"/>
        <w:rPr>
          <w:rFonts w:cstheme="minorHAnsi"/>
        </w:rPr>
      </w:pPr>
      <w:r w:rsidRPr="003B633D">
        <w:rPr>
          <w:rFonts w:cstheme="minorHAnsi"/>
        </w:rPr>
        <w:t>Declare el número correspondiente a la dirección del usuario comprador.</w:t>
      </w:r>
    </w:p>
    <w:p w14:paraId="0EA51C14" w14:textId="77777777" w:rsidR="00EB76A8" w:rsidRPr="003B633D" w:rsidRDefault="00EB76A8">
      <w:pPr>
        <w:autoSpaceDE w:val="0"/>
        <w:autoSpaceDN w:val="0"/>
        <w:adjustRightInd w:val="0"/>
        <w:ind w:left="1418" w:hanging="577"/>
        <w:jc w:val="both"/>
        <w:rPr>
          <w:rFonts w:asciiTheme="minorHAnsi" w:eastAsiaTheme="minorHAnsi" w:hAnsiTheme="minorHAnsi" w:cstheme="minorHAnsi"/>
          <w:b/>
          <w:bCs/>
          <w:sz w:val="22"/>
          <w:szCs w:val="22"/>
          <w:lang w:val="es-CL" w:eastAsia="en-US"/>
        </w:rPr>
      </w:pPr>
    </w:p>
    <w:p w14:paraId="6F32D4B3" w14:textId="77777777" w:rsidR="004C186A" w:rsidRPr="003B633D" w:rsidRDefault="004C186A">
      <w:pPr>
        <w:pStyle w:val="Sinespaciado"/>
        <w:numPr>
          <w:ilvl w:val="1"/>
          <w:numId w:val="32"/>
        </w:numPr>
        <w:tabs>
          <w:tab w:val="left" w:pos="993"/>
        </w:tabs>
        <w:spacing w:before="0" w:after="0"/>
        <w:ind w:left="1418" w:hanging="577"/>
        <w:rPr>
          <w:rFonts w:cstheme="minorHAnsi"/>
          <w:b/>
          <w:bCs/>
        </w:rPr>
      </w:pPr>
      <w:r w:rsidRPr="003B633D">
        <w:rPr>
          <w:rFonts w:cstheme="minorHAnsi"/>
          <w:b/>
          <w:bCs/>
        </w:rPr>
        <w:t>Departamento u oficina</w:t>
      </w:r>
    </w:p>
    <w:p w14:paraId="0C16C207" w14:textId="77777777" w:rsidR="004C186A" w:rsidRPr="003B633D" w:rsidRDefault="004C186A">
      <w:pPr>
        <w:pStyle w:val="Sinespaciado"/>
        <w:tabs>
          <w:tab w:val="left" w:pos="993"/>
        </w:tabs>
        <w:spacing w:before="0" w:after="0"/>
        <w:ind w:left="1418"/>
        <w:rPr>
          <w:rFonts w:cstheme="minorHAnsi"/>
        </w:rPr>
      </w:pPr>
      <w:r w:rsidRPr="003B633D">
        <w:rPr>
          <w:rFonts w:cstheme="minorHAnsi"/>
          <w:bCs/>
        </w:rPr>
        <w:t>Declare</w:t>
      </w:r>
      <w:r w:rsidRPr="003B633D">
        <w:rPr>
          <w:rFonts w:cstheme="minorHAnsi"/>
        </w:rPr>
        <w:t>, cuando exista, el número correspondiente al departamento u oficina de la</w:t>
      </w:r>
      <w:r w:rsidR="001502EB" w:rsidRPr="003B633D">
        <w:rPr>
          <w:rFonts w:cstheme="minorHAnsi"/>
        </w:rPr>
        <w:t xml:space="preserve"> </w:t>
      </w:r>
      <w:r w:rsidRPr="003B633D">
        <w:rPr>
          <w:rFonts w:cstheme="minorHAnsi"/>
        </w:rPr>
        <w:t>dirección del usuario comprador.</w:t>
      </w:r>
    </w:p>
    <w:p w14:paraId="601E48B4" w14:textId="77777777" w:rsidR="00EB76A8" w:rsidRPr="003B633D" w:rsidRDefault="00EB76A8">
      <w:pPr>
        <w:autoSpaceDE w:val="0"/>
        <w:autoSpaceDN w:val="0"/>
        <w:adjustRightInd w:val="0"/>
        <w:ind w:left="1418" w:hanging="577"/>
        <w:jc w:val="both"/>
        <w:rPr>
          <w:rFonts w:asciiTheme="minorHAnsi" w:eastAsiaTheme="minorHAnsi" w:hAnsiTheme="minorHAnsi" w:cstheme="minorHAnsi"/>
          <w:b/>
          <w:bCs/>
          <w:sz w:val="22"/>
          <w:szCs w:val="22"/>
          <w:lang w:val="es-CL" w:eastAsia="en-US"/>
        </w:rPr>
      </w:pPr>
    </w:p>
    <w:p w14:paraId="04D80A25" w14:textId="77777777" w:rsidR="004C186A" w:rsidRPr="003B633D" w:rsidRDefault="004C186A">
      <w:pPr>
        <w:pStyle w:val="Sinespaciado"/>
        <w:numPr>
          <w:ilvl w:val="1"/>
          <w:numId w:val="32"/>
        </w:numPr>
        <w:tabs>
          <w:tab w:val="left" w:pos="993"/>
        </w:tabs>
        <w:spacing w:before="0" w:after="0"/>
        <w:ind w:left="1418" w:hanging="577"/>
        <w:rPr>
          <w:rFonts w:cstheme="minorHAnsi"/>
          <w:b/>
          <w:bCs/>
        </w:rPr>
      </w:pPr>
      <w:r w:rsidRPr="003B633D">
        <w:rPr>
          <w:rFonts w:cstheme="minorHAnsi"/>
          <w:b/>
          <w:bCs/>
        </w:rPr>
        <w:t>Comuna</w:t>
      </w:r>
    </w:p>
    <w:p w14:paraId="6F09DE5E" w14:textId="77777777" w:rsidR="004C186A" w:rsidRPr="003B633D" w:rsidRDefault="004C186A">
      <w:pPr>
        <w:pStyle w:val="Sinespaciado"/>
        <w:tabs>
          <w:tab w:val="left" w:pos="993"/>
        </w:tabs>
        <w:spacing w:before="0" w:after="0"/>
        <w:ind w:left="1418"/>
        <w:rPr>
          <w:rFonts w:cstheme="minorHAnsi"/>
        </w:rPr>
      </w:pPr>
      <w:r w:rsidRPr="003B633D">
        <w:rPr>
          <w:rFonts w:cstheme="minorHAnsi"/>
          <w:bCs/>
        </w:rPr>
        <w:t>Señale</w:t>
      </w:r>
      <w:r w:rsidRPr="003B633D">
        <w:rPr>
          <w:rFonts w:cstheme="minorHAnsi"/>
        </w:rPr>
        <w:t xml:space="preserve"> el código de la comuna a la cual corresponde la dirección declarada, de</w:t>
      </w:r>
      <w:r w:rsidR="001502EB" w:rsidRPr="003B633D">
        <w:rPr>
          <w:rFonts w:cstheme="minorHAnsi"/>
        </w:rPr>
        <w:t xml:space="preserve"> </w:t>
      </w:r>
      <w:r w:rsidRPr="003B633D">
        <w:rPr>
          <w:rFonts w:cstheme="minorHAnsi"/>
        </w:rPr>
        <w:t>acuerdo al Anexo 51-39 del Compendio de Normas Aduaneras.</w:t>
      </w:r>
    </w:p>
    <w:p w14:paraId="68A4AD70" w14:textId="77777777" w:rsidR="00EB76A8" w:rsidRPr="003B633D" w:rsidRDefault="00EB76A8">
      <w:pPr>
        <w:autoSpaceDE w:val="0"/>
        <w:autoSpaceDN w:val="0"/>
        <w:adjustRightInd w:val="0"/>
        <w:jc w:val="both"/>
        <w:rPr>
          <w:rFonts w:asciiTheme="minorHAnsi" w:eastAsiaTheme="minorHAnsi" w:hAnsiTheme="minorHAnsi" w:cstheme="minorHAnsi"/>
          <w:b/>
          <w:bCs/>
          <w:sz w:val="22"/>
          <w:szCs w:val="22"/>
          <w:lang w:val="es-CL" w:eastAsia="en-US"/>
        </w:rPr>
      </w:pPr>
    </w:p>
    <w:p w14:paraId="109E941B" w14:textId="77777777" w:rsidR="004C186A" w:rsidRPr="003B633D" w:rsidRDefault="004C186A">
      <w:pPr>
        <w:pStyle w:val="Prrafodelista"/>
        <w:numPr>
          <w:ilvl w:val="0"/>
          <w:numId w:val="32"/>
        </w:numPr>
        <w:autoSpaceDE w:val="0"/>
        <w:autoSpaceDN w:val="0"/>
        <w:adjustRightInd w:val="0"/>
        <w:jc w:val="both"/>
        <w:rPr>
          <w:rFonts w:asciiTheme="minorHAnsi" w:eastAsiaTheme="minorHAnsi" w:hAnsiTheme="minorHAnsi" w:cstheme="minorHAnsi"/>
          <w:b/>
          <w:bCs/>
          <w:sz w:val="22"/>
          <w:szCs w:val="22"/>
          <w:lang w:val="es-CL" w:eastAsia="en-US"/>
        </w:rPr>
      </w:pPr>
      <w:r w:rsidRPr="003B633D">
        <w:rPr>
          <w:rFonts w:asciiTheme="minorHAnsi" w:eastAsiaTheme="minorHAnsi" w:hAnsiTheme="minorHAnsi" w:cstheme="minorHAnsi"/>
          <w:b/>
          <w:bCs/>
          <w:sz w:val="22"/>
          <w:szCs w:val="22"/>
          <w:lang w:val="es-CL" w:eastAsia="en-US"/>
        </w:rPr>
        <w:t>Correo electrónico Usuario Comprador</w:t>
      </w:r>
    </w:p>
    <w:p w14:paraId="2EA4914C" w14:textId="77777777" w:rsidR="004C186A" w:rsidRPr="003B633D" w:rsidRDefault="004C186A">
      <w:pPr>
        <w:autoSpaceDE w:val="0"/>
        <w:autoSpaceDN w:val="0"/>
        <w:adjustRightInd w:val="0"/>
        <w:ind w:left="426"/>
        <w:jc w:val="both"/>
        <w:rPr>
          <w:rFonts w:asciiTheme="minorHAnsi" w:eastAsiaTheme="minorHAnsi" w:hAnsiTheme="minorHAnsi" w:cstheme="minorHAnsi"/>
          <w:sz w:val="22"/>
          <w:szCs w:val="22"/>
          <w:lang w:val="es-CL" w:eastAsia="en-US"/>
        </w:rPr>
      </w:pPr>
      <w:r w:rsidRPr="003B633D">
        <w:rPr>
          <w:rFonts w:asciiTheme="minorHAnsi" w:eastAsiaTheme="minorHAnsi" w:hAnsiTheme="minorHAnsi" w:cstheme="minorHAnsi"/>
          <w:sz w:val="22"/>
          <w:szCs w:val="22"/>
          <w:lang w:val="es-CL" w:eastAsia="en-US"/>
        </w:rPr>
        <w:t>Indique la dirección de correo electrónico del usuario comprador que suscribe el</w:t>
      </w:r>
      <w:r w:rsidR="001502EB" w:rsidRPr="003B633D">
        <w:rPr>
          <w:rFonts w:asciiTheme="minorHAnsi" w:eastAsiaTheme="minorHAnsi" w:hAnsiTheme="minorHAnsi" w:cstheme="minorHAnsi"/>
          <w:sz w:val="22"/>
          <w:szCs w:val="22"/>
          <w:lang w:val="es-CL" w:eastAsia="en-US"/>
        </w:rPr>
        <w:t xml:space="preserve"> </w:t>
      </w:r>
      <w:r w:rsidRPr="003B633D">
        <w:rPr>
          <w:rFonts w:asciiTheme="minorHAnsi" w:eastAsiaTheme="minorHAnsi" w:hAnsiTheme="minorHAnsi" w:cstheme="minorHAnsi"/>
          <w:sz w:val="22"/>
          <w:szCs w:val="22"/>
          <w:lang w:val="es-CL" w:eastAsia="en-US"/>
        </w:rPr>
        <w:t>documento de traspaso.</w:t>
      </w:r>
    </w:p>
    <w:p w14:paraId="7A66E101" w14:textId="77777777" w:rsidR="00EB76A8" w:rsidRPr="003B633D" w:rsidRDefault="00EB76A8">
      <w:pPr>
        <w:autoSpaceDE w:val="0"/>
        <w:autoSpaceDN w:val="0"/>
        <w:adjustRightInd w:val="0"/>
        <w:jc w:val="both"/>
        <w:rPr>
          <w:rFonts w:asciiTheme="minorHAnsi" w:eastAsiaTheme="minorHAnsi" w:hAnsiTheme="minorHAnsi" w:cstheme="minorHAnsi"/>
          <w:b/>
          <w:bCs/>
          <w:sz w:val="22"/>
          <w:szCs w:val="22"/>
          <w:lang w:val="es-CL" w:eastAsia="en-US"/>
        </w:rPr>
      </w:pPr>
    </w:p>
    <w:p w14:paraId="57D2DFBE" w14:textId="77777777" w:rsidR="004C186A" w:rsidRPr="003B633D" w:rsidRDefault="004C186A">
      <w:pPr>
        <w:pStyle w:val="Prrafodelista"/>
        <w:numPr>
          <w:ilvl w:val="0"/>
          <w:numId w:val="32"/>
        </w:numPr>
        <w:autoSpaceDE w:val="0"/>
        <w:autoSpaceDN w:val="0"/>
        <w:adjustRightInd w:val="0"/>
        <w:jc w:val="both"/>
        <w:rPr>
          <w:rFonts w:asciiTheme="minorHAnsi" w:eastAsiaTheme="minorHAnsi" w:hAnsiTheme="minorHAnsi" w:cstheme="minorHAnsi"/>
          <w:b/>
          <w:bCs/>
          <w:sz w:val="22"/>
          <w:szCs w:val="22"/>
          <w:lang w:val="es-CL" w:eastAsia="en-US"/>
        </w:rPr>
      </w:pPr>
      <w:r w:rsidRPr="003B633D">
        <w:rPr>
          <w:rFonts w:asciiTheme="minorHAnsi" w:eastAsiaTheme="minorHAnsi" w:hAnsiTheme="minorHAnsi" w:cstheme="minorHAnsi"/>
          <w:b/>
          <w:bCs/>
          <w:sz w:val="22"/>
          <w:szCs w:val="22"/>
          <w:lang w:val="es-CL" w:eastAsia="en-US"/>
        </w:rPr>
        <w:t>Número Contrato Usuario Comprador</w:t>
      </w:r>
    </w:p>
    <w:p w14:paraId="4FDE69F1" w14:textId="77777777" w:rsidR="004C186A" w:rsidRPr="003B633D" w:rsidRDefault="004C186A">
      <w:pPr>
        <w:autoSpaceDE w:val="0"/>
        <w:autoSpaceDN w:val="0"/>
        <w:adjustRightInd w:val="0"/>
        <w:ind w:left="426"/>
        <w:jc w:val="both"/>
        <w:rPr>
          <w:rFonts w:asciiTheme="minorHAnsi" w:eastAsiaTheme="minorHAnsi" w:hAnsiTheme="minorHAnsi" w:cstheme="minorHAnsi"/>
          <w:sz w:val="22"/>
          <w:szCs w:val="22"/>
          <w:lang w:val="es-CL" w:eastAsia="en-US"/>
        </w:rPr>
      </w:pPr>
      <w:r w:rsidRPr="003B633D">
        <w:rPr>
          <w:rFonts w:asciiTheme="minorHAnsi" w:eastAsiaTheme="minorHAnsi" w:hAnsiTheme="minorHAnsi" w:cstheme="minorHAnsi"/>
          <w:sz w:val="22"/>
          <w:szCs w:val="22"/>
          <w:lang w:val="es-CL" w:eastAsia="en-US"/>
        </w:rPr>
        <w:t>Indique el número de contrato vigente con la Sociedad Administradora del usuario</w:t>
      </w:r>
      <w:r w:rsidR="001502EB" w:rsidRPr="003B633D">
        <w:rPr>
          <w:rFonts w:asciiTheme="minorHAnsi" w:eastAsiaTheme="minorHAnsi" w:hAnsiTheme="minorHAnsi" w:cstheme="minorHAnsi"/>
          <w:sz w:val="22"/>
          <w:szCs w:val="22"/>
          <w:lang w:val="es-CL" w:eastAsia="en-US"/>
        </w:rPr>
        <w:t xml:space="preserve"> </w:t>
      </w:r>
      <w:r w:rsidRPr="003B633D">
        <w:rPr>
          <w:rFonts w:asciiTheme="minorHAnsi" w:eastAsiaTheme="minorHAnsi" w:hAnsiTheme="minorHAnsi" w:cstheme="minorHAnsi"/>
          <w:sz w:val="22"/>
          <w:szCs w:val="22"/>
          <w:lang w:val="es-CL" w:eastAsia="en-US"/>
        </w:rPr>
        <w:t>comprador, al momento de suscribir el documento de traspaso.</w:t>
      </w:r>
    </w:p>
    <w:p w14:paraId="22932E4D" w14:textId="77777777" w:rsidR="00EB76A8" w:rsidRPr="003B633D" w:rsidRDefault="00EB76A8">
      <w:pPr>
        <w:autoSpaceDE w:val="0"/>
        <w:autoSpaceDN w:val="0"/>
        <w:adjustRightInd w:val="0"/>
        <w:jc w:val="both"/>
        <w:rPr>
          <w:rFonts w:asciiTheme="minorHAnsi" w:eastAsiaTheme="minorHAnsi" w:hAnsiTheme="minorHAnsi" w:cstheme="minorHAnsi"/>
          <w:b/>
          <w:bCs/>
          <w:sz w:val="22"/>
          <w:szCs w:val="22"/>
          <w:lang w:val="es-CL" w:eastAsia="en-US"/>
        </w:rPr>
      </w:pPr>
    </w:p>
    <w:p w14:paraId="0363FB18" w14:textId="77777777" w:rsidR="004C186A" w:rsidRPr="003B633D" w:rsidRDefault="004C186A">
      <w:pPr>
        <w:pStyle w:val="Prrafodelista"/>
        <w:numPr>
          <w:ilvl w:val="0"/>
          <w:numId w:val="32"/>
        </w:numPr>
        <w:autoSpaceDE w:val="0"/>
        <w:autoSpaceDN w:val="0"/>
        <w:adjustRightInd w:val="0"/>
        <w:jc w:val="both"/>
        <w:rPr>
          <w:rFonts w:asciiTheme="minorHAnsi" w:eastAsiaTheme="minorHAnsi" w:hAnsiTheme="minorHAnsi" w:cstheme="minorHAnsi"/>
          <w:b/>
          <w:bCs/>
          <w:sz w:val="22"/>
          <w:szCs w:val="22"/>
          <w:lang w:val="es-CL" w:eastAsia="en-US"/>
        </w:rPr>
      </w:pPr>
      <w:r w:rsidRPr="003B633D">
        <w:rPr>
          <w:rFonts w:asciiTheme="minorHAnsi" w:eastAsiaTheme="minorHAnsi" w:hAnsiTheme="minorHAnsi" w:cstheme="minorHAnsi"/>
          <w:b/>
          <w:bCs/>
          <w:sz w:val="22"/>
          <w:szCs w:val="22"/>
          <w:lang w:val="es-CL" w:eastAsia="en-US"/>
        </w:rPr>
        <w:t>Fecha contrato Usuario Comprador</w:t>
      </w:r>
    </w:p>
    <w:p w14:paraId="2DA48742" w14:textId="77777777" w:rsidR="004C186A" w:rsidRPr="003B633D" w:rsidRDefault="004C186A">
      <w:pPr>
        <w:autoSpaceDE w:val="0"/>
        <w:autoSpaceDN w:val="0"/>
        <w:adjustRightInd w:val="0"/>
        <w:ind w:left="426"/>
        <w:jc w:val="both"/>
        <w:rPr>
          <w:rFonts w:asciiTheme="minorHAnsi" w:eastAsiaTheme="minorHAnsi" w:hAnsiTheme="minorHAnsi" w:cstheme="minorHAnsi"/>
          <w:sz w:val="22"/>
          <w:szCs w:val="22"/>
          <w:lang w:val="es-CL" w:eastAsia="en-US"/>
        </w:rPr>
      </w:pPr>
      <w:r w:rsidRPr="003B633D">
        <w:rPr>
          <w:rFonts w:asciiTheme="minorHAnsi" w:eastAsiaTheme="minorHAnsi" w:hAnsiTheme="minorHAnsi" w:cstheme="minorHAnsi"/>
          <w:sz w:val="22"/>
          <w:szCs w:val="22"/>
          <w:lang w:val="es-CL" w:eastAsia="en-US"/>
        </w:rPr>
        <w:t>Señale el día, mes, ambos a 2 dígitos, y año, a 4 dígitos, del contrato de usuario suscrito</w:t>
      </w:r>
      <w:r w:rsidR="001502EB" w:rsidRPr="003B633D">
        <w:rPr>
          <w:rFonts w:asciiTheme="minorHAnsi" w:eastAsiaTheme="minorHAnsi" w:hAnsiTheme="minorHAnsi" w:cstheme="minorHAnsi"/>
          <w:sz w:val="22"/>
          <w:szCs w:val="22"/>
          <w:lang w:val="es-CL" w:eastAsia="en-US"/>
        </w:rPr>
        <w:t xml:space="preserve"> </w:t>
      </w:r>
      <w:r w:rsidRPr="003B633D">
        <w:rPr>
          <w:rFonts w:asciiTheme="minorHAnsi" w:eastAsiaTheme="minorHAnsi" w:hAnsiTheme="minorHAnsi" w:cstheme="minorHAnsi"/>
          <w:sz w:val="22"/>
          <w:szCs w:val="22"/>
          <w:lang w:val="es-CL" w:eastAsia="en-US"/>
        </w:rPr>
        <w:t>con la Sociedad Administradora.</w:t>
      </w:r>
    </w:p>
    <w:p w14:paraId="1BE5CA04" w14:textId="77777777" w:rsidR="00EB76A8" w:rsidRPr="003B633D" w:rsidRDefault="00EB76A8">
      <w:pPr>
        <w:autoSpaceDE w:val="0"/>
        <w:autoSpaceDN w:val="0"/>
        <w:adjustRightInd w:val="0"/>
        <w:jc w:val="both"/>
        <w:rPr>
          <w:rFonts w:asciiTheme="minorHAnsi" w:eastAsiaTheme="minorHAnsi" w:hAnsiTheme="minorHAnsi" w:cstheme="minorHAnsi"/>
          <w:b/>
          <w:bCs/>
          <w:sz w:val="22"/>
          <w:szCs w:val="22"/>
          <w:lang w:val="es-CL" w:eastAsia="en-US"/>
        </w:rPr>
      </w:pPr>
    </w:p>
    <w:p w14:paraId="5983C987" w14:textId="77777777" w:rsidR="004C186A" w:rsidRPr="003B633D" w:rsidRDefault="004C186A">
      <w:pPr>
        <w:autoSpaceDE w:val="0"/>
        <w:autoSpaceDN w:val="0"/>
        <w:adjustRightInd w:val="0"/>
        <w:ind w:left="426"/>
        <w:jc w:val="both"/>
        <w:rPr>
          <w:rFonts w:asciiTheme="minorHAnsi" w:eastAsiaTheme="minorHAnsi" w:hAnsiTheme="minorHAnsi" w:cstheme="minorHAnsi"/>
          <w:b/>
          <w:bCs/>
          <w:sz w:val="22"/>
          <w:szCs w:val="22"/>
          <w:lang w:val="es-CL" w:eastAsia="en-US"/>
        </w:rPr>
      </w:pPr>
      <w:r w:rsidRPr="003B633D">
        <w:rPr>
          <w:rFonts w:asciiTheme="minorHAnsi" w:eastAsiaTheme="minorHAnsi" w:hAnsiTheme="minorHAnsi" w:cstheme="minorHAnsi"/>
          <w:b/>
          <w:bCs/>
          <w:sz w:val="22"/>
          <w:szCs w:val="22"/>
          <w:lang w:val="es-CL" w:eastAsia="en-US"/>
        </w:rPr>
        <w:t>REPRESENTANTES USUARIO COMPRADOR</w:t>
      </w:r>
    </w:p>
    <w:p w14:paraId="2FD72439" w14:textId="77777777" w:rsidR="004C186A" w:rsidRPr="003B633D" w:rsidRDefault="004C186A">
      <w:pPr>
        <w:autoSpaceDE w:val="0"/>
        <w:autoSpaceDN w:val="0"/>
        <w:adjustRightInd w:val="0"/>
        <w:ind w:left="426"/>
        <w:jc w:val="both"/>
        <w:rPr>
          <w:rFonts w:asciiTheme="minorHAnsi" w:eastAsiaTheme="minorHAnsi" w:hAnsiTheme="minorHAnsi" w:cstheme="minorHAnsi"/>
          <w:sz w:val="22"/>
          <w:szCs w:val="22"/>
          <w:lang w:val="es-CL" w:eastAsia="en-US"/>
        </w:rPr>
      </w:pPr>
      <w:r w:rsidRPr="003B633D">
        <w:rPr>
          <w:rFonts w:asciiTheme="minorHAnsi" w:eastAsiaTheme="minorHAnsi" w:hAnsiTheme="minorHAnsi" w:cstheme="minorHAnsi"/>
          <w:sz w:val="22"/>
          <w:szCs w:val="22"/>
          <w:lang w:val="es-CL" w:eastAsia="en-US"/>
        </w:rPr>
        <w:t>Solo en caso que el usuario comprador sea persona jurídica, deberá declarar la información</w:t>
      </w:r>
      <w:r w:rsidR="001502EB" w:rsidRPr="003B633D">
        <w:rPr>
          <w:rFonts w:asciiTheme="minorHAnsi" w:eastAsiaTheme="minorHAnsi" w:hAnsiTheme="minorHAnsi" w:cstheme="minorHAnsi"/>
          <w:sz w:val="22"/>
          <w:szCs w:val="22"/>
          <w:lang w:val="es-CL" w:eastAsia="en-US"/>
        </w:rPr>
        <w:t xml:space="preserve"> </w:t>
      </w:r>
      <w:r w:rsidRPr="003B633D">
        <w:rPr>
          <w:rFonts w:asciiTheme="minorHAnsi" w:eastAsiaTheme="minorHAnsi" w:hAnsiTheme="minorHAnsi" w:cstheme="minorHAnsi"/>
          <w:sz w:val="22"/>
          <w:szCs w:val="22"/>
          <w:lang w:val="es-CL" w:eastAsia="en-US"/>
        </w:rPr>
        <w:t>referida al representante legal. En caso de intervenir más de un representante legal, se</w:t>
      </w:r>
      <w:r w:rsidR="001502EB" w:rsidRPr="003B633D">
        <w:rPr>
          <w:rFonts w:asciiTheme="minorHAnsi" w:eastAsiaTheme="minorHAnsi" w:hAnsiTheme="minorHAnsi" w:cstheme="minorHAnsi"/>
          <w:sz w:val="22"/>
          <w:szCs w:val="22"/>
          <w:lang w:val="es-CL" w:eastAsia="en-US"/>
        </w:rPr>
        <w:t xml:space="preserve"> </w:t>
      </w:r>
      <w:r w:rsidRPr="003B633D">
        <w:rPr>
          <w:rFonts w:asciiTheme="minorHAnsi" w:eastAsiaTheme="minorHAnsi" w:hAnsiTheme="minorHAnsi" w:cstheme="minorHAnsi"/>
          <w:sz w:val="22"/>
          <w:szCs w:val="22"/>
          <w:lang w:val="es-CL" w:eastAsia="en-US"/>
        </w:rPr>
        <w:t>deben individualizar cada uno de ellos.</w:t>
      </w:r>
    </w:p>
    <w:p w14:paraId="6B9572ED" w14:textId="77777777" w:rsidR="00EB76A8" w:rsidRPr="003B633D" w:rsidRDefault="00EB76A8">
      <w:pPr>
        <w:autoSpaceDE w:val="0"/>
        <w:autoSpaceDN w:val="0"/>
        <w:adjustRightInd w:val="0"/>
        <w:jc w:val="both"/>
        <w:rPr>
          <w:rFonts w:asciiTheme="minorHAnsi" w:eastAsiaTheme="minorHAnsi" w:hAnsiTheme="minorHAnsi" w:cstheme="minorHAnsi"/>
          <w:b/>
          <w:bCs/>
          <w:sz w:val="22"/>
          <w:szCs w:val="22"/>
          <w:lang w:val="es-CL" w:eastAsia="en-US"/>
        </w:rPr>
      </w:pPr>
    </w:p>
    <w:p w14:paraId="5F66CE3B" w14:textId="77777777" w:rsidR="004C186A" w:rsidRPr="003B633D" w:rsidRDefault="004C186A">
      <w:pPr>
        <w:pStyle w:val="Prrafodelista"/>
        <w:numPr>
          <w:ilvl w:val="0"/>
          <w:numId w:val="32"/>
        </w:numPr>
        <w:autoSpaceDE w:val="0"/>
        <w:autoSpaceDN w:val="0"/>
        <w:adjustRightInd w:val="0"/>
        <w:jc w:val="both"/>
        <w:rPr>
          <w:rFonts w:asciiTheme="minorHAnsi" w:eastAsiaTheme="minorHAnsi" w:hAnsiTheme="minorHAnsi" w:cstheme="minorHAnsi"/>
          <w:b/>
          <w:bCs/>
          <w:sz w:val="22"/>
          <w:szCs w:val="22"/>
          <w:lang w:val="es-CL" w:eastAsia="en-US"/>
        </w:rPr>
      </w:pPr>
      <w:r w:rsidRPr="003B633D">
        <w:rPr>
          <w:rFonts w:asciiTheme="minorHAnsi" w:eastAsiaTheme="minorHAnsi" w:hAnsiTheme="minorHAnsi" w:cstheme="minorHAnsi"/>
          <w:b/>
          <w:bCs/>
          <w:sz w:val="22"/>
          <w:szCs w:val="22"/>
          <w:lang w:val="es-CL" w:eastAsia="en-US"/>
        </w:rPr>
        <w:t>Nombre Representante</w:t>
      </w:r>
    </w:p>
    <w:p w14:paraId="06028913" w14:textId="77777777" w:rsidR="004C186A" w:rsidRPr="003B633D" w:rsidRDefault="004C186A">
      <w:pPr>
        <w:autoSpaceDE w:val="0"/>
        <w:autoSpaceDN w:val="0"/>
        <w:adjustRightInd w:val="0"/>
        <w:ind w:left="426"/>
        <w:jc w:val="both"/>
        <w:rPr>
          <w:rFonts w:asciiTheme="minorHAnsi" w:eastAsiaTheme="minorHAnsi" w:hAnsiTheme="minorHAnsi" w:cstheme="minorHAnsi"/>
          <w:sz w:val="22"/>
          <w:szCs w:val="22"/>
          <w:lang w:val="es-CL" w:eastAsia="en-US"/>
        </w:rPr>
      </w:pPr>
      <w:r w:rsidRPr="003B633D">
        <w:rPr>
          <w:rFonts w:asciiTheme="minorHAnsi" w:eastAsiaTheme="minorHAnsi" w:hAnsiTheme="minorHAnsi" w:cstheme="minorHAnsi"/>
          <w:sz w:val="22"/>
          <w:szCs w:val="22"/>
          <w:lang w:val="es-CL" w:eastAsia="en-US"/>
        </w:rPr>
        <w:t>Indique nombre y apellidos, en ese orden, del representante legal del usuario comprador.</w:t>
      </w:r>
    </w:p>
    <w:p w14:paraId="2A515700" w14:textId="77777777" w:rsidR="00EB76A8" w:rsidRPr="003B633D" w:rsidRDefault="00EB76A8">
      <w:pPr>
        <w:autoSpaceDE w:val="0"/>
        <w:autoSpaceDN w:val="0"/>
        <w:adjustRightInd w:val="0"/>
        <w:jc w:val="both"/>
        <w:rPr>
          <w:rFonts w:asciiTheme="minorHAnsi" w:eastAsiaTheme="minorHAnsi" w:hAnsiTheme="minorHAnsi" w:cstheme="minorHAnsi"/>
          <w:b/>
          <w:bCs/>
          <w:sz w:val="22"/>
          <w:szCs w:val="22"/>
          <w:lang w:val="es-CL" w:eastAsia="en-US"/>
        </w:rPr>
      </w:pPr>
    </w:p>
    <w:p w14:paraId="0D835E37" w14:textId="77777777" w:rsidR="004C186A" w:rsidRPr="003B633D" w:rsidRDefault="004C186A">
      <w:pPr>
        <w:pStyle w:val="Prrafodelista"/>
        <w:numPr>
          <w:ilvl w:val="0"/>
          <w:numId w:val="32"/>
        </w:numPr>
        <w:autoSpaceDE w:val="0"/>
        <w:autoSpaceDN w:val="0"/>
        <w:adjustRightInd w:val="0"/>
        <w:jc w:val="both"/>
        <w:rPr>
          <w:rFonts w:asciiTheme="minorHAnsi" w:eastAsiaTheme="minorHAnsi" w:hAnsiTheme="minorHAnsi" w:cstheme="minorHAnsi"/>
          <w:b/>
          <w:bCs/>
          <w:sz w:val="22"/>
          <w:szCs w:val="22"/>
          <w:lang w:val="es-CL" w:eastAsia="en-US"/>
        </w:rPr>
      </w:pPr>
      <w:r w:rsidRPr="003B633D">
        <w:rPr>
          <w:rFonts w:asciiTheme="minorHAnsi" w:eastAsiaTheme="minorHAnsi" w:hAnsiTheme="minorHAnsi" w:cstheme="minorHAnsi"/>
          <w:b/>
          <w:bCs/>
          <w:sz w:val="22"/>
          <w:szCs w:val="22"/>
          <w:lang w:val="es-CL" w:eastAsia="en-US"/>
        </w:rPr>
        <w:t>RUT Representante</w:t>
      </w:r>
    </w:p>
    <w:p w14:paraId="03C214D6" w14:textId="77777777" w:rsidR="004C186A" w:rsidRPr="003B633D" w:rsidRDefault="004C186A">
      <w:pPr>
        <w:autoSpaceDE w:val="0"/>
        <w:autoSpaceDN w:val="0"/>
        <w:adjustRightInd w:val="0"/>
        <w:ind w:left="426"/>
        <w:jc w:val="both"/>
        <w:rPr>
          <w:rFonts w:asciiTheme="minorHAnsi" w:eastAsiaTheme="minorHAnsi" w:hAnsiTheme="minorHAnsi" w:cstheme="minorHAnsi"/>
          <w:sz w:val="22"/>
          <w:szCs w:val="22"/>
          <w:lang w:val="es-CL" w:eastAsia="en-US"/>
        </w:rPr>
      </w:pPr>
      <w:r w:rsidRPr="003B633D">
        <w:rPr>
          <w:rFonts w:asciiTheme="minorHAnsi" w:eastAsiaTheme="minorHAnsi" w:hAnsiTheme="minorHAnsi" w:cstheme="minorHAnsi"/>
          <w:sz w:val="22"/>
          <w:szCs w:val="22"/>
          <w:lang w:val="es-CL" w:eastAsia="en-US"/>
        </w:rPr>
        <w:t>Señale el RUT, sin puntos ni guion, ni dígito verificador, del representante legal del</w:t>
      </w:r>
      <w:r w:rsidR="00375ECD" w:rsidRPr="003B633D">
        <w:rPr>
          <w:rFonts w:asciiTheme="minorHAnsi" w:eastAsiaTheme="minorHAnsi" w:hAnsiTheme="minorHAnsi" w:cstheme="minorHAnsi"/>
          <w:sz w:val="22"/>
          <w:szCs w:val="22"/>
          <w:lang w:val="es-CL" w:eastAsia="en-US"/>
        </w:rPr>
        <w:t xml:space="preserve"> </w:t>
      </w:r>
      <w:r w:rsidRPr="003B633D">
        <w:rPr>
          <w:rFonts w:asciiTheme="minorHAnsi" w:eastAsiaTheme="minorHAnsi" w:hAnsiTheme="minorHAnsi" w:cstheme="minorHAnsi"/>
          <w:sz w:val="22"/>
          <w:szCs w:val="22"/>
          <w:lang w:val="es-CL" w:eastAsia="en-US"/>
        </w:rPr>
        <w:t>usuario comprador.</w:t>
      </w:r>
    </w:p>
    <w:p w14:paraId="47A619B4" w14:textId="77777777" w:rsidR="00EB76A8" w:rsidRPr="003B633D" w:rsidRDefault="00EB76A8">
      <w:pPr>
        <w:autoSpaceDE w:val="0"/>
        <w:autoSpaceDN w:val="0"/>
        <w:adjustRightInd w:val="0"/>
        <w:jc w:val="both"/>
        <w:rPr>
          <w:rFonts w:asciiTheme="minorHAnsi" w:eastAsiaTheme="minorHAnsi" w:hAnsiTheme="minorHAnsi" w:cstheme="minorHAnsi"/>
          <w:b/>
          <w:bCs/>
          <w:sz w:val="22"/>
          <w:szCs w:val="22"/>
          <w:lang w:val="es-CL" w:eastAsia="en-US"/>
        </w:rPr>
      </w:pPr>
    </w:p>
    <w:p w14:paraId="4A34DE90" w14:textId="77777777" w:rsidR="004C186A" w:rsidRPr="003B633D" w:rsidRDefault="004C186A">
      <w:pPr>
        <w:pStyle w:val="Prrafodelista"/>
        <w:numPr>
          <w:ilvl w:val="0"/>
          <w:numId w:val="32"/>
        </w:numPr>
        <w:autoSpaceDE w:val="0"/>
        <w:autoSpaceDN w:val="0"/>
        <w:adjustRightInd w:val="0"/>
        <w:jc w:val="both"/>
        <w:rPr>
          <w:rFonts w:asciiTheme="minorHAnsi" w:eastAsiaTheme="minorHAnsi" w:hAnsiTheme="minorHAnsi" w:cstheme="minorHAnsi"/>
          <w:b/>
          <w:bCs/>
          <w:sz w:val="22"/>
          <w:szCs w:val="22"/>
          <w:lang w:val="es-CL" w:eastAsia="en-US"/>
        </w:rPr>
      </w:pPr>
      <w:r w:rsidRPr="003B633D">
        <w:rPr>
          <w:rFonts w:asciiTheme="minorHAnsi" w:eastAsiaTheme="minorHAnsi" w:hAnsiTheme="minorHAnsi" w:cstheme="minorHAnsi"/>
          <w:b/>
          <w:bCs/>
          <w:sz w:val="22"/>
          <w:szCs w:val="22"/>
          <w:lang w:val="es-CL" w:eastAsia="en-US"/>
        </w:rPr>
        <w:t>Dígito Verificador RUT Representante</w:t>
      </w:r>
    </w:p>
    <w:p w14:paraId="694B21C9" w14:textId="77777777" w:rsidR="004C186A" w:rsidRPr="003B633D" w:rsidRDefault="004C186A">
      <w:pPr>
        <w:autoSpaceDE w:val="0"/>
        <w:autoSpaceDN w:val="0"/>
        <w:adjustRightInd w:val="0"/>
        <w:ind w:left="426"/>
        <w:jc w:val="both"/>
        <w:rPr>
          <w:rFonts w:asciiTheme="minorHAnsi" w:eastAsiaTheme="minorHAnsi" w:hAnsiTheme="minorHAnsi" w:cstheme="minorHAnsi"/>
          <w:sz w:val="22"/>
          <w:szCs w:val="22"/>
          <w:lang w:val="es-CL" w:eastAsia="en-US"/>
        </w:rPr>
      </w:pPr>
      <w:r w:rsidRPr="003B633D">
        <w:rPr>
          <w:rFonts w:asciiTheme="minorHAnsi" w:eastAsiaTheme="minorHAnsi" w:hAnsiTheme="minorHAnsi" w:cstheme="minorHAnsi"/>
          <w:sz w:val="22"/>
          <w:szCs w:val="22"/>
          <w:lang w:val="es-CL" w:eastAsia="en-US"/>
        </w:rPr>
        <w:t>Señale el dígito verificador del RUT del representante legal del usuario comprador.</w:t>
      </w:r>
      <w:r w:rsidR="0058595A">
        <w:rPr>
          <w:rFonts w:asciiTheme="minorHAnsi" w:eastAsiaTheme="minorHAnsi" w:hAnsiTheme="minorHAnsi" w:cstheme="minorHAnsi"/>
          <w:sz w:val="22"/>
          <w:szCs w:val="22"/>
          <w:lang w:val="es-CL" w:eastAsia="en-US"/>
        </w:rPr>
        <w:t>”</w:t>
      </w:r>
    </w:p>
    <w:p w14:paraId="025C164E" w14:textId="77777777" w:rsidR="007322C6" w:rsidRPr="003B633D" w:rsidRDefault="007322C6">
      <w:pPr>
        <w:jc w:val="both"/>
        <w:rPr>
          <w:rFonts w:asciiTheme="minorHAnsi" w:hAnsiTheme="minorHAnsi" w:cstheme="minorHAnsi"/>
          <w:b/>
          <w:sz w:val="22"/>
          <w:szCs w:val="22"/>
          <w:lang w:val="es-CL"/>
        </w:rPr>
      </w:pPr>
    </w:p>
    <w:p w14:paraId="419B81C2" w14:textId="04399168" w:rsidR="00492228" w:rsidRPr="00F63A27" w:rsidRDefault="002B28EC">
      <w:pPr>
        <w:pStyle w:val="Sinespaciado"/>
        <w:numPr>
          <w:ilvl w:val="0"/>
          <w:numId w:val="2"/>
        </w:numPr>
        <w:spacing w:before="0" w:after="0"/>
        <w:ind w:left="426" w:hanging="426"/>
        <w:rPr>
          <w:rFonts w:cstheme="minorHAnsi"/>
          <w:b/>
          <w:bCs/>
        </w:rPr>
      </w:pPr>
      <w:r w:rsidRPr="003B633D">
        <w:rPr>
          <w:rFonts w:cstheme="minorHAnsi"/>
          <w:b/>
          <w:bCs/>
        </w:rPr>
        <w:t>MODIFÍCAS</w:t>
      </w:r>
      <w:r w:rsidRPr="00F63A27">
        <w:rPr>
          <w:rFonts w:cstheme="minorHAnsi"/>
          <w:b/>
          <w:bCs/>
        </w:rPr>
        <w:t xml:space="preserve">E </w:t>
      </w:r>
      <w:r w:rsidR="00492228" w:rsidRPr="00F63A27">
        <w:rPr>
          <w:rFonts w:cstheme="minorHAnsi"/>
          <w:b/>
        </w:rPr>
        <w:t>l</w:t>
      </w:r>
      <w:r w:rsidR="005F0F40">
        <w:rPr>
          <w:rFonts w:cstheme="minorHAnsi"/>
          <w:b/>
        </w:rPr>
        <w:t>a Resolución Nº</w:t>
      </w:r>
      <w:r w:rsidR="00BF3C81" w:rsidRPr="00F63A27">
        <w:rPr>
          <w:rFonts w:cstheme="minorHAnsi"/>
          <w:b/>
        </w:rPr>
        <w:t xml:space="preserve"> 1300, de 2006, de la Dirección Nacional de Aduanas, que establece el Compendi</w:t>
      </w:r>
      <w:r w:rsidR="00492228" w:rsidRPr="00F63A27">
        <w:rPr>
          <w:rFonts w:cstheme="minorHAnsi"/>
          <w:b/>
        </w:rPr>
        <w:t>o</w:t>
      </w:r>
      <w:r w:rsidR="00BF3C81" w:rsidRPr="00F63A27">
        <w:rPr>
          <w:rFonts w:cstheme="minorHAnsi"/>
          <w:b/>
        </w:rPr>
        <w:t xml:space="preserve"> de Normas Aduaneras</w:t>
      </w:r>
      <w:r w:rsidR="00F63A27">
        <w:rPr>
          <w:rFonts w:cstheme="minorHAnsi"/>
          <w:b/>
          <w:bCs/>
        </w:rPr>
        <w:t>, de la siguiente manera:</w:t>
      </w:r>
    </w:p>
    <w:p w14:paraId="417344AE" w14:textId="77777777" w:rsidR="00492228" w:rsidRDefault="00492228">
      <w:pPr>
        <w:pStyle w:val="Sinespaciado"/>
        <w:spacing w:before="0" w:after="0"/>
        <w:ind w:left="0"/>
        <w:rPr>
          <w:rFonts w:cstheme="minorHAnsi"/>
          <w:b/>
          <w:bCs/>
        </w:rPr>
      </w:pPr>
    </w:p>
    <w:p w14:paraId="54C91D44" w14:textId="4E645609" w:rsidR="002B28EC" w:rsidRPr="00526585" w:rsidRDefault="00526585" w:rsidP="00526585">
      <w:pPr>
        <w:pStyle w:val="Sinespaciado"/>
        <w:numPr>
          <w:ilvl w:val="1"/>
          <w:numId w:val="2"/>
        </w:numPr>
        <w:spacing w:before="0" w:after="0"/>
        <w:ind w:left="426" w:hanging="426"/>
        <w:rPr>
          <w:rFonts w:cstheme="minorHAnsi"/>
          <w:b/>
        </w:rPr>
      </w:pPr>
      <w:r>
        <w:rPr>
          <w:rFonts w:cstheme="minorHAnsi"/>
          <w:b/>
          <w:bCs/>
        </w:rPr>
        <w:t>MODIFÍ</w:t>
      </w:r>
      <w:r w:rsidRPr="00526585">
        <w:rPr>
          <w:rFonts w:cstheme="minorHAnsi"/>
          <w:b/>
          <w:bCs/>
        </w:rPr>
        <w:t xml:space="preserve">CASE </w:t>
      </w:r>
      <w:r w:rsidR="00BF3C81" w:rsidRPr="00526585">
        <w:rPr>
          <w:rFonts w:cstheme="minorHAnsi"/>
          <w:b/>
          <w:bCs/>
        </w:rPr>
        <w:t>el Anexo 51-10</w:t>
      </w:r>
      <w:r w:rsidR="00492228" w:rsidRPr="00526585">
        <w:rPr>
          <w:rFonts w:cstheme="minorHAnsi"/>
          <w:b/>
          <w:bCs/>
        </w:rPr>
        <w:t>, sobre Códigos y Siglas a ser usados en operaciones de zona Franca, de la siguiente manera:</w:t>
      </w:r>
    </w:p>
    <w:p w14:paraId="1720C251" w14:textId="77777777" w:rsidR="00526585" w:rsidRPr="003B633D" w:rsidRDefault="00526585" w:rsidP="00526585">
      <w:pPr>
        <w:pStyle w:val="Sinespaciado"/>
        <w:spacing w:before="0" w:after="0"/>
        <w:ind w:left="851"/>
        <w:rPr>
          <w:rFonts w:cstheme="minorHAnsi"/>
        </w:rPr>
      </w:pPr>
    </w:p>
    <w:p w14:paraId="4274A7B3" w14:textId="20E6CA16" w:rsidR="002B28EC" w:rsidRPr="0082516E" w:rsidRDefault="00F27EFE">
      <w:pPr>
        <w:pStyle w:val="Sinespaciado"/>
        <w:numPr>
          <w:ilvl w:val="0"/>
          <w:numId w:val="3"/>
        </w:numPr>
        <w:spacing w:before="0" w:after="0"/>
        <w:rPr>
          <w:rFonts w:cstheme="minorHAnsi"/>
          <w:b/>
          <w:bCs/>
        </w:rPr>
      </w:pPr>
      <w:r w:rsidRPr="003B633D">
        <w:rPr>
          <w:rFonts w:cstheme="minorHAnsi"/>
          <w:b/>
          <w:bCs/>
        </w:rPr>
        <w:t>REEMPLÁZA</w:t>
      </w:r>
      <w:r w:rsidR="005D5460">
        <w:rPr>
          <w:rFonts w:cstheme="minorHAnsi"/>
          <w:b/>
          <w:bCs/>
        </w:rPr>
        <w:t>N</w:t>
      </w:r>
      <w:r w:rsidRPr="003B633D">
        <w:rPr>
          <w:rFonts w:cstheme="minorHAnsi"/>
          <w:b/>
          <w:bCs/>
        </w:rPr>
        <w:t>SE</w:t>
      </w:r>
      <w:r w:rsidR="002B28EC" w:rsidRPr="003B633D">
        <w:rPr>
          <w:rFonts w:cstheme="minorHAnsi"/>
          <w:b/>
          <w:bCs/>
        </w:rPr>
        <w:t>, en la tabla 14</w:t>
      </w:r>
      <w:r w:rsidR="6F63C37F" w:rsidRPr="003B633D">
        <w:rPr>
          <w:rFonts w:cstheme="minorHAnsi"/>
          <w:b/>
          <w:bCs/>
        </w:rPr>
        <w:t xml:space="preserve"> sobre </w:t>
      </w:r>
      <w:r w:rsidR="002B28EC" w:rsidRPr="003B633D">
        <w:rPr>
          <w:rFonts w:cstheme="minorHAnsi"/>
          <w:b/>
          <w:bCs/>
        </w:rPr>
        <w:t xml:space="preserve">Tipos de Visación, </w:t>
      </w:r>
      <w:r w:rsidR="00DC6938">
        <w:rPr>
          <w:rFonts w:cstheme="minorHAnsi"/>
          <w:b/>
          <w:bCs/>
        </w:rPr>
        <w:t>los</w:t>
      </w:r>
      <w:r w:rsidR="00DC6938" w:rsidRPr="003B633D">
        <w:rPr>
          <w:rFonts w:cstheme="minorHAnsi"/>
          <w:b/>
          <w:bCs/>
        </w:rPr>
        <w:t xml:space="preserve"> </w:t>
      </w:r>
      <w:r w:rsidR="002B28EC" w:rsidRPr="003B633D">
        <w:rPr>
          <w:rFonts w:cstheme="minorHAnsi"/>
          <w:b/>
          <w:bCs/>
        </w:rPr>
        <w:t>nombre</w:t>
      </w:r>
      <w:r w:rsidR="00DC6938">
        <w:rPr>
          <w:rFonts w:cstheme="minorHAnsi"/>
          <w:b/>
          <w:bCs/>
        </w:rPr>
        <w:t>s</w:t>
      </w:r>
      <w:r w:rsidR="002B28EC" w:rsidRPr="003B633D">
        <w:rPr>
          <w:rFonts w:cstheme="minorHAnsi"/>
          <w:b/>
          <w:bCs/>
        </w:rPr>
        <w:t xml:space="preserve"> de</w:t>
      </w:r>
      <w:r w:rsidR="00DC6938">
        <w:rPr>
          <w:rFonts w:cstheme="minorHAnsi"/>
          <w:b/>
          <w:bCs/>
        </w:rPr>
        <w:t xml:space="preserve"> </w:t>
      </w:r>
      <w:r w:rsidR="002B28EC" w:rsidRPr="0082516E">
        <w:rPr>
          <w:rFonts w:cstheme="minorHAnsi"/>
          <w:b/>
          <w:bCs/>
        </w:rPr>
        <w:t>l</w:t>
      </w:r>
      <w:r w:rsidR="00DC6938" w:rsidRPr="0082516E">
        <w:rPr>
          <w:rFonts w:cstheme="minorHAnsi"/>
          <w:b/>
          <w:bCs/>
        </w:rPr>
        <w:t>os</w:t>
      </w:r>
      <w:r w:rsidR="002B28EC" w:rsidRPr="0082516E">
        <w:rPr>
          <w:rFonts w:cstheme="minorHAnsi"/>
          <w:b/>
          <w:bCs/>
        </w:rPr>
        <w:t xml:space="preserve"> código</w:t>
      </w:r>
      <w:r w:rsidR="00DC6938" w:rsidRPr="0082516E">
        <w:rPr>
          <w:rFonts w:cstheme="minorHAnsi"/>
          <w:b/>
          <w:bCs/>
        </w:rPr>
        <w:t>s</w:t>
      </w:r>
      <w:r w:rsidR="002B28EC" w:rsidRPr="0082516E">
        <w:rPr>
          <w:rFonts w:cstheme="minorHAnsi"/>
          <w:b/>
          <w:bCs/>
        </w:rPr>
        <w:t xml:space="preserve"> 403</w:t>
      </w:r>
      <w:r w:rsidR="00DC6938" w:rsidRPr="0082516E">
        <w:rPr>
          <w:rFonts w:cstheme="minorHAnsi"/>
          <w:b/>
          <w:bCs/>
        </w:rPr>
        <w:t xml:space="preserve"> y 404</w:t>
      </w:r>
      <w:r w:rsidR="002B28EC" w:rsidRPr="0082516E">
        <w:rPr>
          <w:rFonts w:cstheme="minorHAnsi"/>
          <w:b/>
          <w:bCs/>
        </w:rPr>
        <w:t xml:space="preserve">, por </w:t>
      </w:r>
      <w:r w:rsidR="00DC6938" w:rsidRPr="0082516E">
        <w:rPr>
          <w:rFonts w:cstheme="minorHAnsi"/>
          <w:b/>
          <w:bCs/>
        </w:rPr>
        <w:t xml:space="preserve">los </w:t>
      </w:r>
      <w:r w:rsidR="002B28EC" w:rsidRPr="0082516E">
        <w:rPr>
          <w:rFonts w:cstheme="minorHAnsi"/>
          <w:b/>
          <w:bCs/>
        </w:rPr>
        <w:t>siguiente</w:t>
      </w:r>
      <w:r w:rsidR="00DC6938" w:rsidRPr="0082516E">
        <w:rPr>
          <w:rFonts w:cstheme="minorHAnsi"/>
          <w:b/>
          <w:bCs/>
        </w:rPr>
        <w:t>s</w:t>
      </w:r>
      <w:r w:rsidR="002B28EC" w:rsidRPr="0082516E">
        <w:rPr>
          <w:rFonts w:cstheme="minorHAnsi"/>
          <w:b/>
          <w:bCs/>
        </w:rPr>
        <w:t>:</w:t>
      </w:r>
    </w:p>
    <w:p w14:paraId="10524A62" w14:textId="77777777" w:rsidR="002B28EC" w:rsidRPr="003B633D" w:rsidRDefault="002B28EC">
      <w:pPr>
        <w:pStyle w:val="Sinespaciado"/>
        <w:spacing w:before="0" w:after="0"/>
        <w:ind w:left="792"/>
        <w:rPr>
          <w:rFonts w:cstheme="minorHAnsi"/>
          <w:color w:val="000000" w:themeColor="text1"/>
        </w:rPr>
      </w:pPr>
    </w:p>
    <w:tbl>
      <w:tblPr>
        <w:tblW w:w="7654" w:type="dxa"/>
        <w:tblInd w:w="848" w:type="dxa"/>
        <w:tblBorders>
          <w:top w:val="single" w:sz="2" w:space="0" w:color="DCDCE7"/>
          <w:left w:val="single" w:sz="2" w:space="0" w:color="DCDCE7"/>
          <w:bottom w:val="single" w:sz="2" w:space="0" w:color="DCDCE7"/>
          <w:right w:val="single" w:sz="2" w:space="0" w:color="DCDCE7"/>
          <w:insideH w:val="single" w:sz="2" w:space="0" w:color="DCDCE7"/>
          <w:insideV w:val="single" w:sz="2" w:space="0" w:color="DCDCE7"/>
        </w:tblBorders>
        <w:shd w:val="clear" w:color="auto" w:fill="FFFFFF"/>
        <w:tblCellMar>
          <w:left w:w="0" w:type="dxa"/>
          <w:right w:w="0" w:type="dxa"/>
        </w:tblCellMar>
        <w:tblLook w:val="04A0" w:firstRow="1" w:lastRow="0" w:firstColumn="1" w:lastColumn="0" w:noHBand="0" w:noVBand="1"/>
      </w:tblPr>
      <w:tblGrid>
        <w:gridCol w:w="850"/>
        <w:gridCol w:w="6804"/>
      </w:tblGrid>
      <w:tr w:rsidR="005C51BD" w:rsidRPr="003B633D" w14:paraId="7EBFFE6F" w14:textId="77777777" w:rsidTr="579262AA">
        <w:trPr>
          <w:trHeight w:val="421"/>
        </w:trPr>
        <w:tc>
          <w:tcPr>
            <w:tcW w:w="850" w:type="dxa"/>
            <w:shd w:val="clear" w:color="auto" w:fill="FFFFFF" w:themeFill="background1"/>
            <w:tcMar>
              <w:top w:w="150" w:type="dxa"/>
              <w:left w:w="150" w:type="dxa"/>
              <w:bottom w:w="150" w:type="dxa"/>
              <w:right w:w="150" w:type="dxa"/>
            </w:tcMar>
            <w:vAlign w:val="center"/>
            <w:hideMark/>
          </w:tcPr>
          <w:p w14:paraId="3FFC4899" w14:textId="77777777" w:rsidR="002B28EC" w:rsidRPr="003B633D" w:rsidRDefault="002B28EC">
            <w:pPr>
              <w:rPr>
                <w:rFonts w:asciiTheme="minorHAnsi" w:hAnsiTheme="minorHAnsi" w:cstheme="minorHAnsi"/>
                <w:color w:val="000000" w:themeColor="text1"/>
                <w:sz w:val="22"/>
                <w:szCs w:val="22"/>
                <w:lang w:val="es-CL" w:eastAsia="es-CL"/>
              </w:rPr>
            </w:pPr>
            <w:r w:rsidRPr="003B633D">
              <w:rPr>
                <w:rFonts w:asciiTheme="minorHAnsi" w:hAnsiTheme="minorHAnsi" w:cstheme="minorHAnsi"/>
                <w:color w:val="000000" w:themeColor="text1"/>
                <w:sz w:val="22"/>
                <w:szCs w:val="22"/>
                <w:lang w:val="es-CL" w:eastAsia="es-CL"/>
              </w:rPr>
              <w:t>403</w:t>
            </w:r>
          </w:p>
        </w:tc>
        <w:tc>
          <w:tcPr>
            <w:tcW w:w="6804" w:type="dxa"/>
            <w:shd w:val="clear" w:color="auto" w:fill="FFFFFF" w:themeFill="background1"/>
            <w:tcMar>
              <w:top w:w="150" w:type="dxa"/>
              <w:left w:w="150" w:type="dxa"/>
              <w:bottom w:w="150" w:type="dxa"/>
              <w:right w:w="150" w:type="dxa"/>
            </w:tcMar>
            <w:vAlign w:val="center"/>
            <w:hideMark/>
          </w:tcPr>
          <w:p w14:paraId="4C79FBDC" w14:textId="77777777" w:rsidR="002B28EC" w:rsidRPr="003B633D" w:rsidRDefault="002B28EC">
            <w:pPr>
              <w:rPr>
                <w:rFonts w:asciiTheme="minorHAnsi" w:hAnsiTheme="minorHAnsi" w:cstheme="minorHAnsi"/>
                <w:color w:val="000000" w:themeColor="text1"/>
                <w:sz w:val="22"/>
                <w:szCs w:val="22"/>
                <w:lang w:val="es-CL" w:eastAsia="es-CL"/>
              </w:rPr>
            </w:pPr>
            <w:r w:rsidRPr="003B633D">
              <w:rPr>
                <w:rFonts w:asciiTheme="minorHAnsi" w:hAnsiTheme="minorHAnsi" w:cstheme="minorHAnsi"/>
                <w:color w:val="000000" w:themeColor="text1"/>
                <w:sz w:val="22"/>
                <w:szCs w:val="22"/>
                <w:lang w:val="es-CL" w:eastAsia="es-CL"/>
              </w:rPr>
              <w:t xml:space="preserve">SOLICITUD DE ANULACIÓN DE DOCUMENTO </w:t>
            </w:r>
            <w:r w:rsidR="000D6257" w:rsidRPr="003B633D">
              <w:rPr>
                <w:rFonts w:asciiTheme="minorHAnsi" w:hAnsiTheme="minorHAnsi" w:cstheme="minorHAnsi"/>
                <w:color w:val="000000" w:themeColor="text1"/>
                <w:sz w:val="22"/>
                <w:szCs w:val="22"/>
                <w:lang w:val="es-CL" w:eastAsia="es-CL"/>
              </w:rPr>
              <w:t>LEGALIZADO</w:t>
            </w:r>
          </w:p>
        </w:tc>
      </w:tr>
      <w:tr w:rsidR="005C51BD" w:rsidRPr="003B633D" w14:paraId="2F03C0FF" w14:textId="77777777" w:rsidTr="0011450F">
        <w:trPr>
          <w:trHeight w:val="421"/>
        </w:trPr>
        <w:tc>
          <w:tcPr>
            <w:tcW w:w="850" w:type="dxa"/>
            <w:shd w:val="clear" w:color="auto" w:fill="FFFFFF" w:themeFill="background1"/>
            <w:tcMar>
              <w:top w:w="150" w:type="dxa"/>
              <w:left w:w="150" w:type="dxa"/>
              <w:bottom w:w="150" w:type="dxa"/>
              <w:right w:w="150" w:type="dxa"/>
            </w:tcMar>
            <w:vAlign w:val="center"/>
          </w:tcPr>
          <w:p w14:paraId="2690EE86" w14:textId="77777777" w:rsidR="000D6257" w:rsidRPr="003B633D" w:rsidRDefault="000D6257" w:rsidP="003B633D">
            <w:pPr>
              <w:rPr>
                <w:rFonts w:asciiTheme="minorHAnsi" w:hAnsiTheme="minorHAnsi" w:cstheme="minorHAnsi"/>
                <w:color w:val="000000" w:themeColor="text1"/>
                <w:sz w:val="22"/>
                <w:szCs w:val="22"/>
                <w:lang w:val="es-CL" w:eastAsia="es-CL"/>
              </w:rPr>
            </w:pPr>
            <w:r w:rsidRPr="003B633D">
              <w:rPr>
                <w:rFonts w:asciiTheme="minorHAnsi" w:hAnsiTheme="minorHAnsi" w:cstheme="minorHAnsi"/>
                <w:color w:val="000000" w:themeColor="text1"/>
                <w:sz w:val="22"/>
                <w:szCs w:val="22"/>
                <w:lang w:val="es-CL" w:eastAsia="es-CL"/>
              </w:rPr>
              <w:t>404</w:t>
            </w:r>
          </w:p>
        </w:tc>
        <w:tc>
          <w:tcPr>
            <w:tcW w:w="6804" w:type="dxa"/>
            <w:shd w:val="clear" w:color="auto" w:fill="FFFFFF" w:themeFill="background1"/>
            <w:tcMar>
              <w:top w:w="150" w:type="dxa"/>
              <w:left w:w="150" w:type="dxa"/>
              <w:bottom w:w="150" w:type="dxa"/>
              <w:right w:w="150" w:type="dxa"/>
            </w:tcMar>
            <w:vAlign w:val="center"/>
          </w:tcPr>
          <w:p w14:paraId="211B4A72" w14:textId="77777777" w:rsidR="000D6257" w:rsidRPr="003B633D" w:rsidRDefault="000D6257" w:rsidP="003B633D">
            <w:pPr>
              <w:rPr>
                <w:rFonts w:asciiTheme="minorHAnsi" w:hAnsiTheme="minorHAnsi" w:cstheme="minorHAnsi"/>
                <w:color w:val="000000" w:themeColor="text1"/>
                <w:sz w:val="22"/>
                <w:szCs w:val="22"/>
                <w:lang w:val="es-CL" w:eastAsia="es-CL"/>
              </w:rPr>
            </w:pPr>
            <w:r w:rsidRPr="003B633D">
              <w:rPr>
                <w:rFonts w:asciiTheme="minorHAnsi" w:eastAsiaTheme="minorHAnsi" w:hAnsiTheme="minorHAnsi" w:cstheme="minorHAnsi"/>
                <w:color w:val="000000" w:themeColor="text1"/>
                <w:sz w:val="22"/>
                <w:szCs w:val="22"/>
                <w:lang w:val="es-CL" w:eastAsia="en-US"/>
              </w:rPr>
              <w:t>SOLICITUD DE MODIFICACIÓN DE DOCUMENTO LEGALIZADO</w:t>
            </w:r>
          </w:p>
        </w:tc>
      </w:tr>
    </w:tbl>
    <w:p w14:paraId="3E0FB859" w14:textId="77777777" w:rsidR="002B28EC" w:rsidRPr="003B633D" w:rsidRDefault="002B28EC" w:rsidP="003B633D">
      <w:pPr>
        <w:pStyle w:val="Sinespaciado"/>
        <w:spacing w:before="0" w:after="0"/>
        <w:ind w:left="0"/>
        <w:rPr>
          <w:rFonts w:cstheme="minorHAnsi"/>
          <w:color w:val="000000" w:themeColor="text1"/>
        </w:rPr>
      </w:pPr>
    </w:p>
    <w:p w14:paraId="7C2013A2" w14:textId="4742C3A4" w:rsidR="329DA388" w:rsidRPr="0082516E" w:rsidRDefault="329DA388" w:rsidP="003B633D">
      <w:pPr>
        <w:pStyle w:val="Sinespaciado"/>
        <w:numPr>
          <w:ilvl w:val="0"/>
          <w:numId w:val="3"/>
        </w:numPr>
        <w:spacing w:before="0" w:after="0"/>
        <w:rPr>
          <w:rFonts w:cstheme="minorHAnsi"/>
          <w:b/>
          <w:bCs/>
        </w:rPr>
      </w:pPr>
      <w:r w:rsidRPr="003B633D">
        <w:rPr>
          <w:rFonts w:cstheme="minorHAnsi"/>
          <w:b/>
          <w:bCs/>
        </w:rPr>
        <w:t>INCORPÓRA</w:t>
      </w:r>
      <w:r w:rsidR="005D5460">
        <w:rPr>
          <w:rFonts w:cstheme="minorHAnsi"/>
          <w:b/>
          <w:bCs/>
        </w:rPr>
        <w:t>N</w:t>
      </w:r>
      <w:r w:rsidRPr="003B633D">
        <w:rPr>
          <w:rFonts w:cstheme="minorHAnsi"/>
          <w:b/>
          <w:bCs/>
        </w:rPr>
        <w:t>SE</w:t>
      </w:r>
      <w:r w:rsidR="31C63325" w:rsidRPr="003B633D">
        <w:rPr>
          <w:rFonts w:cstheme="minorHAnsi"/>
          <w:b/>
          <w:bCs/>
        </w:rPr>
        <w:t>, en la tabla 14</w:t>
      </w:r>
      <w:r w:rsidR="207244A0" w:rsidRPr="003B633D">
        <w:rPr>
          <w:rFonts w:cstheme="minorHAnsi"/>
          <w:b/>
          <w:bCs/>
        </w:rPr>
        <w:t xml:space="preserve"> sobre </w:t>
      </w:r>
      <w:r w:rsidR="31C63325" w:rsidRPr="003B633D">
        <w:rPr>
          <w:rFonts w:cstheme="minorHAnsi"/>
          <w:b/>
          <w:bCs/>
        </w:rPr>
        <w:t>Tipos de Visación</w:t>
      </w:r>
      <w:r w:rsidR="31C63325" w:rsidRPr="0082516E">
        <w:rPr>
          <w:rFonts w:cstheme="minorHAnsi"/>
          <w:b/>
          <w:bCs/>
        </w:rPr>
        <w:t xml:space="preserve">, </w:t>
      </w:r>
      <w:r w:rsidR="00DC6938" w:rsidRPr="0082516E">
        <w:rPr>
          <w:rFonts w:cstheme="minorHAnsi"/>
          <w:b/>
          <w:bCs/>
        </w:rPr>
        <w:t xml:space="preserve">los </w:t>
      </w:r>
      <w:r w:rsidR="31C63325" w:rsidRPr="0082516E">
        <w:rPr>
          <w:rFonts w:cstheme="minorHAnsi"/>
          <w:b/>
          <w:bCs/>
        </w:rPr>
        <w:t>siguiente</w:t>
      </w:r>
      <w:r w:rsidR="00DC6938" w:rsidRPr="0082516E">
        <w:rPr>
          <w:rFonts w:cstheme="minorHAnsi"/>
          <w:b/>
          <w:bCs/>
        </w:rPr>
        <w:t>s</w:t>
      </w:r>
      <w:r w:rsidR="31C63325" w:rsidRPr="0082516E">
        <w:rPr>
          <w:rFonts w:cstheme="minorHAnsi"/>
          <w:b/>
          <w:bCs/>
        </w:rPr>
        <w:t xml:space="preserve"> código</w:t>
      </w:r>
      <w:r w:rsidR="00DC6938" w:rsidRPr="0082516E">
        <w:rPr>
          <w:rFonts w:cstheme="minorHAnsi"/>
          <w:b/>
          <w:bCs/>
        </w:rPr>
        <w:t>s 405 y 406 con su</w:t>
      </w:r>
      <w:r w:rsidR="00AD38EF">
        <w:rPr>
          <w:rFonts w:cstheme="minorHAnsi"/>
          <w:b/>
          <w:bCs/>
        </w:rPr>
        <w:t>s</w:t>
      </w:r>
      <w:r w:rsidR="00DC6938" w:rsidRPr="0082516E">
        <w:rPr>
          <w:rFonts w:cstheme="minorHAnsi"/>
          <w:b/>
          <w:bCs/>
        </w:rPr>
        <w:t xml:space="preserve"> respectivos</w:t>
      </w:r>
      <w:r w:rsidR="31C63325" w:rsidRPr="0082516E">
        <w:rPr>
          <w:rFonts w:cstheme="minorHAnsi"/>
          <w:b/>
          <w:bCs/>
        </w:rPr>
        <w:t xml:space="preserve"> nombre</w:t>
      </w:r>
      <w:r w:rsidR="00DC6938" w:rsidRPr="0082516E">
        <w:rPr>
          <w:rFonts w:cstheme="minorHAnsi"/>
          <w:b/>
          <w:bCs/>
        </w:rPr>
        <w:t>s</w:t>
      </w:r>
      <w:r w:rsidR="31C63325" w:rsidRPr="0082516E">
        <w:rPr>
          <w:rFonts w:cstheme="minorHAnsi"/>
          <w:b/>
          <w:bCs/>
        </w:rPr>
        <w:t>:</w:t>
      </w:r>
    </w:p>
    <w:p w14:paraId="759E1DDE" w14:textId="77777777" w:rsidR="579262AA" w:rsidRPr="003B633D" w:rsidRDefault="579262AA" w:rsidP="003B633D">
      <w:pPr>
        <w:pStyle w:val="Sinespaciado"/>
        <w:spacing w:before="0" w:after="0"/>
        <w:ind w:left="0"/>
        <w:rPr>
          <w:rFonts w:cstheme="minorHAnsi"/>
          <w:color w:val="000000" w:themeColor="text1"/>
        </w:rPr>
      </w:pPr>
    </w:p>
    <w:tbl>
      <w:tblPr>
        <w:tblW w:w="0" w:type="auto"/>
        <w:tblInd w:w="848" w:type="dxa"/>
        <w:tblBorders>
          <w:top w:val="single" w:sz="2" w:space="0" w:color="DCDCE7"/>
          <w:left w:val="single" w:sz="2" w:space="0" w:color="DCDCE7"/>
          <w:bottom w:val="single" w:sz="2" w:space="0" w:color="DCDCE7"/>
          <w:right w:val="single" w:sz="2" w:space="0" w:color="DCDCE7"/>
          <w:insideH w:val="single" w:sz="2" w:space="0" w:color="DCDCE7"/>
          <w:insideV w:val="single" w:sz="2" w:space="0" w:color="DCDCE7"/>
        </w:tblBorders>
        <w:tblLook w:val="04A0" w:firstRow="1" w:lastRow="0" w:firstColumn="1" w:lastColumn="0" w:noHBand="0" w:noVBand="1"/>
      </w:tblPr>
      <w:tblGrid>
        <w:gridCol w:w="850"/>
        <w:gridCol w:w="6804"/>
      </w:tblGrid>
      <w:tr w:rsidR="005C51BD" w:rsidRPr="003B633D" w14:paraId="79AEAFD6" w14:textId="77777777" w:rsidTr="0011450F">
        <w:trPr>
          <w:trHeight w:val="421"/>
        </w:trPr>
        <w:tc>
          <w:tcPr>
            <w:tcW w:w="850" w:type="dxa"/>
            <w:shd w:val="clear" w:color="auto" w:fill="FFFFFF" w:themeFill="background1"/>
            <w:tcMar>
              <w:top w:w="150" w:type="dxa"/>
              <w:left w:w="150" w:type="dxa"/>
              <w:bottom w:w="150" w:type="dxa"/>
              <w:right w:w="150" w:type="dxa"/>
            </w:tcMar>
            <w:vAlign w:val="center"/>
          </w:tcPr>
          <w:p w14:paraId="4DECBCC4" w14:textId="77777777" w:rsidR="579262AA" w:rsidRPr="003B633D" w:rsidRDefault="579262AA">
            <w:pPr>
              <w:jc w:val="center"/>
              <w:rPr>
                <w:rFonts w:asciiTheme="minorHAnsi" w:hAnsiTheme="minorHAnsi" w:cstheme="minorHAnsi"/>
                <w:color w:val="000000" w:themeColor="text1"/>
                <w:sz w:val="22"/>
                <w:szCs w:val="22"/>
                <w:lang w:val="es-CL" w:eastAsia="es-CL"/>
              </w:rPr>
            </w:pPr>
            <w:r w:rsidRPr="003B633D">
              <w:rPr>
                <w:rFonts w:asciiTheme="minorHAnsi" w:hAnsiTheme="minorHAnsi" w:cstheme="minorHAnsi"/>
                <w:color w:val="000000" w:themeColor="text1"/>
                <w:sz w:val="22"/>
                <w:szCs w:val="22"/>
                <w:lang w:val="es-CL" w:eastAsia="es-CL"/>
              </w:rPr>
              <w:t>405</w:t>
            </w:r>
          </w:p>
        </w:tc>
        <w:tc>
          <w:tcPr>
            <w:tcW w:w="6804" w:type="dxa"/>
            <w:shd w:val="clear" w:color="auto" w:fill="FFFFFF" w:themeFill="background1"/>
            <w:tcMar>
              <w:top w:w="150" w:type="dxa"/>
              <w:left w:w="150" w:type="dxa"/>
              <w:bottom w:w="150" w:type="dxa"/>
              <w:right w:w="150" w:type="dxa"/>
            </w:tcMar>
            <w:vAlign w:val="center"/>
          </w:tcPr>
          <w:p w14:paraId="0E12936F" w14:textId="77777777" w:rsidR="579262AA" w:rsidRPr="003B633D" w:rsidRDefault="579262AA" w:rsidP="00D445AA">
            <w:pPr>
              <w:rPr>
                <w:rFonts w:asciiTheme="minorHAnsi" w:hAnsiTheme="minorHAnsi" w:cstheme="minorHAnsi"/>
                <w:color w:val="000000" w:themeColor="text1"/>
                <w:sz w:val="22"/>
                <w:szCs w:val="22"/>
                <w:lang w:val="es-CL" w:eastAsia="es-CL"/>
              </w:rPr>
            </w:pPr>
            <w:r w:rsidRPr="003B633D">
              <w:rPr>
                <w:rFonts w:asciiTheme="minorHAnsi" w:hAnsiTheme="minorHAnsi" w:cstheme="minorHAnsi"/>
                <w:color w:val="000000" w:themeColor="text1"/>
                <w:sz w:val="22"/>
                <w:szCs w:val="22"/>
                <w:lang w:val="es-CL" w:eastAsia="es-CL"/>
              </w:rPr>
              <w:t>ANULACIÓN DE DOCUMENTO</w:t>
            </w:r>
            <w:r w:rsidR="444C00AC" w:rsidRPr="003B633D">
              <w:rPr>
                <w:rFonts w:asciiTheme="minorHAnsi" w:hAnsiTheme="minorHAnsi" w:cstheme="minorHAnsi"/>
                <w:color w:val="000000" w:themeColor="text1"/>
                <w:sz w:val="22"/>
                <w:szCs w:val="22"/>
                <w:lang w:val="es-CL" w:eastAsia="es-CL"/>
              </w:rPr>
              <w:t xml:space="preserve"> NO LEGALIZABLE</w:t>
            </w:r>
          </w:p>
        </w:tc>
      </w:tr>
      <w:tr w:rsidR="005C51BD" w:rsidRPr="003B633D" w14:paraId="387EC066" w14:textId="77777777" w:rsidTr="0011450F">
        <w:trPr>
          <w:trHeight w:val="421"/>
        </w:trPr>
        <w:tc>
          <w:tcPr>
            <w:tcW w:w="850" w:type="dxa"/>
            <w:shd w:val="clear" w:color="auto" w:fill="FFFFFF" w:themeFill="background1"/>
            <w:tcMar>
              <w:top w:w="150" w:type="dxa"/>
              <w:left w:w="150" w:type="dxa"/>
              <w:bottom w:w="150" w:type="dxa"/>
              <w:right w:w="150" w:type="dxa"/>
            </w:tcMar>
            <w:vAlign w:val="center"/>
          </w:tcPr>
          <w:p w14:paraId="3D9C8C85" w14:textId="77777777" w:rsidR="579262AA" w:rsidRPr="003B633D" w:rsidRDefault="579262AA" w:rsidP="003B633D">
            <w:pPr>
              <w:jc w:val="center"/>
              <w:rPr>
                <w:rFonts w:asciiTheme="minorHAnsi" w:hAnsiTheme="minorHAnsi" w:cstheme="minorHAnsi"/>
                <w:color w:val="000000" w:themeColor="text1"/>
                <w:sz w:val="22"/>
                <w:szCs w:val="22"/>
                <w:lang w:val="es-CL" w:eastAsia="es-CL"/>
              </w:rPr>
            </w:pPr>
            <w:r w:rsidRPr="003B633D">
              <w:rPr>
                <w:rFonts w:asciiTheme="minorHAnsi" w:hAnsiTheme="minorHAnsi" w:cstheme="minorHAnsi"/>
                <w:color w:val="000000" w:themeColor="text1"/>
                <w:sz w:val="22"/>
                <w:szCs w:val="22"/>
                <w:lang w:val="es-CL" w:eastAsia="es-CL"/>
              </w:rPr>
              <w:t>406</w:t>
            </w:r>
          </w:p>
        </w:tc>
        <w:tc>
          <w:tcPr>
            <w:tcW w:w="6804" w:type="dxa"/>
            <w:shd w:val="clear" w:color="auto" w:fill="FFFFFF" w:themeFill="background1"/>
            <w:tcMar>
              <w:top w:w="150" w:type="dxa"/>
              <w:left w:w="150" w:type="dxa"/>
              <w:bottom w:w="150" w:type="dxa"/>
              <w:right w:w="150" w:type="dxa"/>
            </w:tcMar>
            <w:vAlign w:val="center"/>
          </w:tcPr>
          <w:p w14:paraId="39C793D2" w14:textId="77777777" w:rsidR="579262AA" w:rsidRPr="003B633D" w:rsidRDefault="579262AA" w:rsidP="00D445AA">
            <w:pPr>
              <w:rPr>
                <w:rFonts w:asciiTheme="minorHAnsi" w:hAnsiTheme="minorHAnsi" w:cstheme="minorHAnsi"/>
                <w:color w:val="000000" w:themeColor="text1"/>
                <w:sz w:val="22"/>
                <w:szCs w:val="22"/>
                <w:lang w:val="es-CL" w:eastAsia="es-CL"/>
              </w:rPr>
            </w:pPr>
            <w:r w:rsidRPr="003B633D">
              <w:rPr>
                <w:rFonts w:asciiTheme="minorHAnsi" w:hAnsiTheme="minorHAnsi" w:cstheme="minorHAnsi"/>
                <w:color w:val="000000" w:themeColor="text1"/>
                <w:sz w:val="22"/>
                <w:szCs w:val="22"/>
                <w:lang w:val="es-CL" w:eastAsia="es-CL"/>
              </w:rPr>
              <w:t xml:space="preserve">SOLICITUD DE MODIFICACIÓN DE </w:t>
            </w:r>
            <w:r w:rsidR="00A20D3C" w:rsidRPr="003B633D">
              <w:rPr>
                <w:rFonts w:asciiTheme="minorHAnsi" w:hAnsiTheme="minorHAnsi" w:cstheme="minorHAnsi"/>
                <w:color w:val="000000" w:themeColor="text1"/>
                <w:sz w:val="22"/>
                <w:szCs w:val="22"/>
                <w:lang w:val="es-CL" w:eastAsia="es-CL"/>
              </w:rPr>
              <w:t>INVENTARIO</w:t>
            </w:r>
          </w:p>
        </w:tc>
      </w:tr>
    </w:tbl>
    <w:p w14:paraId="71A7CC1D" w14:textId="77777777" w:rsidR="579262AA" w:rsidRPr="003B633D" w:rsidRDefault="579262AA" w:rsidP="003B633D">
      <w:pPr>
        <w:pStyle w:val="Sinespaciado"/>
        <w:spacing w:before="0" w:after="0"/>
        <w:ind w:left="0"/>
        <w:rPr>
          <w:rFonts w:cstheme="minorHAnsi"/>
        </w:rPr>
      </w:pPr>
    </w:p>
    <w:p w14:paraId="4D4E642E" w14:textId="77777777" w:rsidR="00C721EE" w:rsidRPr="003B633D" w:rsidRDefault="007E46FF" w:rsidP="003B633D">
      <w:pPr>
        <w:pStyle w:val="Sinespaciado"/>
        <w:numPr>
          <w:ilvl w:val="0"/>
          <w:numId w:val="3"/>
        </w:numPr>
        <w:spacing w:before="0" w:after="0"/>
        <w:rPr>
          <w:rFonts w:cstheme="minorHAnsi"/>
          <w:b/>
          <w:bCs/>
        </w:rPr>
      </w:pPr>
      <w:r w:rsidRPr="003B633D">
        <w:rPr>
          <w:rFonts w:cstheme="minorHAnsi"/>
          <w:b/>
          <w:bCs/>
        </w:rPr>
        <w:t>REEMPLÁZASE</w:t>
      </w:r>
      <w:r w:rsidR="00C721EE" w:rsidRPr="003B633D">
        <w:rPr>
          <w:rFonts w:cstheme="minorHAnsi"/>
          <w:b/>
          <w:bCs/>
        </w:rPr>
        <w:t xml:space="preserve">, en la tabla 16, Descriptores, </w:t>
      </w:r>
      <w:r w:rsidRPr="003B633D">
        <w:rPr>
          <w:rFonts w:cstheme="minorHAnsi"/>
          <w:b/>
          <w:bCs/>
        </w:rPr>
        <w:t xml:space="preserve">el nombre </w:t>
      </w:r>
      <w:r w:rsidR="00C32E6A" w:rsidRPr="003B633D">
        <w:rPr>
          <w:rFonts w:cstheme="minorHAnsi"/>
          <w:b/>
          <w:bCs/>
        </w:rPr>
        <w:t xml:space="preserve">y </w:t>
      </w:r>
      <w:r w:rsidR="00C721EE" w:rsidRPr="003B633D">
        <w:rPr>
          <w:rFonts w:cstheme="minorHAnsi"/>
          <w:b/>
          <w:bCs/>
        </w:rPr>
        <w:t>la instrucción del descriptor 60, por el siguiente:</w:t>
      </w:r>
    </w:p>
    <w:p w14:paraId="536604EA" w14:textId="77777777" w:rsidR="002B28EC" w:rsidRPr="003B633D" w:rsidRDefault="002B28EC" w:rsidP="003B633D">
      <w:pPr>
        <w:pStyle w:val="Sinespaciado"/>
        <w:spacing w:before="0" w:after="0"/>
        <w:ind w:left="0"/>
        <w:rPr>
          <w:rFonts w:cstheme="minorHAnsi"/>
        </w:rPr>
      </w:pPr>
    </w:p>
    <w:tbl>
      <w:tblPr>
        <w:tblW w:w="8353" w:type="dxa"/>
        <w:tblInd w:w="848" w:type="dxa"/>
        <w:tblBorders>
          <w:top w:val="single" w:sz="2" w:space="0" w:color="DCDCE7"/>
          <w:left w:val="single" w:sz="2" w:space="0" w:color="DCDCE7"/>
          <w:bottom w:val="single" w:sz="2" w:space="0" w:color="DCDCE7"/>
          <w:right w:val="single" w:sz="2" w:space="0" w:color="DCDCE7"/>
          <w:insideH w:val="single" w:sz="2" w:space="0" w:color="DCDCE7"/>
          <w:insideV w:val="single" w:sz="2" w:space="0" w:color="DCDCE7"/>
        </w:tblBorders>
        <w:shd w:val="clear" w:color="auto" w:fill="FFFFFF"/>
        <w:tblCellMar>
          <w:left w:w="0" w:type="dxa"/>
          <w:right w:w="0" w:type="dxa"/>
        </w:tblCellMar>
        <w:tblLook w:val="04A0" w:firstRow="1" w:lastRow="0" w:firstColumn="1" w:lastColumn="0" w:noHBand="0" w:noVBand="1"/>
      </w:tblPr>
      <w:tblGrid>
        <w:gridCol w:w="670"/>
        <w:gridCol w:w="1881"/>
        <w:gridCol w:w="5802"/>
      </w:tblGrid>
      <w:tr w:rsidR="005C51BD" w:rsidRPr="003B633D" w14:paraId="61E711A7" w14:textId="77777777" w:rsidTr="003801E6">
        <w:trPr>
          <w:trHeight w:val="272"/>
        </w:trPr>
        <w:tc>
          <w:tcPr>
            <w:tcW w:w="670" w:type="dxa"/>
            <w:shd w:val="clear" w:color="auto" w:fill="FFFFFF" w:themeFill="background1"/>
            <w:tcMar>
              <w:top w:w="150" w:type="dxa"/>
              <w:left w:w="150" w:type="dxa"/>
              <w:bottom w:w="150" w:type="dxa"/>
              <w:right w:w="150" w:type="dxa"/>
            </w:tcMar>
            <w:vAlign w:val="center"/>
            <w:hideMark/>
          </w:tcPr>
          <w:p w14:paraId="0BD7546F" w14:textId="77777777" w:rsidR="00C721EE" w:rsidRPr="003B633D" w:rsidRDefault="00C721EE">
            <w:pPr>
              <w:jc w:val="center"/>
              <w:rPr>
                <w:rFonts w:asciiTheme="minorHAnsi" w:hAnsiTheme="minorHAnsi" w:cstheme="minorHAnsi"/>
                <w:color w:val="000000" w:themeColor="text1"/>
                <w:sz w:val="22"/>
                <w:szCs w:val="22"/>
                <w:lang w:val="es-CL" w:eastAsia="es-CL"/>
              </w:rPr>
            </w:pPr>
            <w:r w:rsidRPr="003B633D">
              <w:rPr>
                <w:rFonts w:asciiTheme="minorHAnsi" w:hAnsiTheme="minorHAnsi" w:cstheme="minorHAnsi"/>
                <w:color w:val="000000" w:themeColor="text1"/>
                <w:sz w:val="22"/>
                <w:szCs w:val="22"/>
                <w:lang w:val="es-CL" w:eastAsia="es-CL"/>
              </w:rPr>
              <w:t>60</w:t>
            </w:r>
          </w:p>
        </w:tc>
        <w:tc>
          <w:tcPr>
            <w:tcW w:w="1881" w:type="dxa"/>
            <w:shd w:val="clear" w:color="auto" w:fill="auto"/>
            <w:vAlign w:val="center"/>
          </w:tcPr>
          <w:p w14:paraId="5ECEEE7B" w14:textId="77777777" w:rsidR="00C721EE" w:rsidRPr="003B633D" w:rsidRDefault="00C721EE">
            <w:pPr>
              <w:jc w:val="center"/>
              <w:rPr>
                <w:rFonts w:asciiTheme="minorHAnsi" w:hAnsiTheme="minorHAnsi" w:cstheme="minorHAnsi"/>
                <w:color w:val="000000" w:themeColor="text1"/>
                <w:sz w:val="22"/>
                <w:szCs w:val="22"/>
                <w:lang w:val="es-CL" w:eastAsia="es-CL"/>
              </w:rPr>
            </w:pPr>
            <w:r w:rsidRPr="003B633D">
              <w:rPr>
                <w:rFonts w:asciiTheme="minorHAnsi" w:hAnsiTheme="minorHAnsi" w:cstheme="minorHAnsi"/>
                <w:color w:val="000000" w:themeColor="text1"/>
                <w:sz w:val="22"/>
                <w:szCs w:val="22"/>
                <w:lang w:val="es-CL" w:eastAsia="es-CL"/>
              </w:rPr>
              <w:t>Nuevo, Usado</w:t>
            </w:r>
            <w:r w:rsidR="00FB7452" w:rsidRPr="003B633D">
              <w:rPr>
                <w:rFonts w:asciiTheme="minorHAnsi" w:hAnsiTheme="minorHAnsi" w:cstheme="minorHAnsi"/>
                <w:color w:val="000000" w:themeColor="text1"/>
                <w:sz w:val="22"/>
                <w:szCs w:val="22"/>
                <w:lang w:val="es-CL" w:eastAsia="es-CL"/>
              </w:rPr>
              <w:t>,</w:t>
            </w:r>
            <w:r w:rsidR="2608101E" w:rsidRPr="003B633D">
              <w:rPr>
                <w:rFonts w:asciiTheme="minorHAnsi" w:hAnsiTheme="minorHAnsi" w:cstheme="minorHAnsi"/>
                <w:color w:val="000000" w:themeColor="text1"/>
                <w:sz w:val="22"/>
                <w:szCs w:val="22"/>
                <w:lang w:val="es-CL" w:eastAsia="es-CL"/>
              </w:rPr>
              <w:t xml:space="preserve"> Sin Uso</w:t>
            </w:r>
          </w:p>
        </w:tc>
        <w:tc>
          <w:tcPr>
            <w:tcW w:w="5802" w:type="dxa"/>
            <w:shd w:val="clear" w:color="auto" w:fill="FFFFFF" w:themeFill="background1"/>
            <w:tcMar>
              <w:top w:w="150" w:type="dxa"/>
              <w:left w:w="150" w:type="dxa"/>
              <w:bottom w:w="150" w:type="dxa"/>
              <w:right w:w="150" w:type="dxa"/>
            </w:tcMar>
            <w:vAlign w:val="center"/>
            <w:hideMark/>
          </w:tcPr>
          <w:p w14:paraId="439FBB73" w14:textId="77777777" w:rsidR="00C721EE" w:rsidRPr="003B633D" w:rsidRDefault="00C721EE">
            <w:pPr>
              <w:rPr>
                <w:rFonts w:asciiTheme="minorHAnsi" w:hAnsiTheme="minorHAnsi" w:cstheme="minorHAnsi"/>
                <w:color w:val="000000" w:themeColor="text1"/>
                <w:sz w:val="22"/>
                <w:szCs w:val="22"/>
                <w:lang w:val="es-CL" w:eastAsia="es-CL"/>
              </w:rPr>
            </w:pPr>
            <w:r w:rsidRPr="003B633D">
              <w:rPr>
                <w:rFonts w:asciiTheme="minorHAnsi" w:hAnsiTheme="minorHAnsi" w:cstheme="minorHAnsi"/>
                <w:color w:val="000000" w:themeColor="text1"/>
                <w:sz w:val="22"/>
                <w:szCs w:val="22"/>
                <w:lang w:val="es-CL" w:eastAsia="es-CL"/>
              </w:rPr>
              <w:t>Declare “N” para vehículos nuevos</w:t>
            </w:r>
            <w:r w:rsidR="00C644D1" w:rsidRPr="003B633D">
              <w:rPr>
                <w:rFonts w:asciiTheme="minorHAnsi" w:hAnsiTheme="minorHAnsi" w:cstheme="minorHAnsi"/>
                <w:color w:val="000000" w:themeColor="text1"/>
                <w:sz w:val="22"/>
                <w:szCs w:val="22"/>
                <w:lang w:val="es-CL" w:eastAsia="es-CL"/>
              </w:rPr>
              <w:t>,</w:t>
            </w:r>
            <w:r w:rsidRPr="003B633D">
              <w:rPr>
                <w:rFonts w:asciiTheme="minorHAnsi" w:hAnsiTheme="minorHAnsi" w:cstheme="minorHAnsi"/>
                <w:color w:val="000000" w:themeColor="text1"/>
                <w:sz w:val="22"/>
                <w:szCs w:val="22"/>
                <w:lang w:val="es-CL" w:eastAsia="es-CL"/>
              </w:rPr>
              <w:t xml:space="preserve"> “U” para vehículos usados</w:t>
            </w:r>
            <w:r w:rsidR="00FB7452" w:rsidRPr="003B633D">
              <w:rPr>
                <w:rFonts w:asciiTheme="minorHAnsi" w:hAnsiTheme="minorHAnsi" w:cstheme="minorHAnsi"/>
                <w:color w:val="000000" w:themeColor="text1"/>
                <w:sz w:val="22"/>
                <w:szCs w:val="22"/>
                <w:lang w:val="es-CL" w:eastAsia="es-CL"/>
              </w:rPr>
              <w:t xml:space="preserve">, </w:t>
            </w:r>
            <w:r w:rsidR="00C644D1" w:rsidRPr="003B633D">
              <w:rPr>
                <w:rFonts w:asciiTheme="minorHAnsi" w:hAnsiTheme="minorHAnsi" w:cstheme="minorHAnsi"/>
                <w:color w:val="000000" w:themeColor="text1"/>
                <w:sz w:val="22"/>
                <w:szCs w:val="22"/>
                <w:lang w:val="es-CL" w:eastAsia="es-CL"/>
              </w:rPr>
              <w:t>“S/</w:t>
            </w:r>
            <w:r w:rsidR="00FB7452" w:rsidRPr="003B633D">
              <w:rPr>
                <w:rFonts w:asciiTheme="minorHAnsi" w:hAnsiTheme="minorHAnsi" w:cstheme="minorHAnsi"/>
                <w:color w:val="000000" w:themeColor="text1"/>
                <w:sz w:val="22"/>
                <w:szCs w:val="22"/>
                <w:lang w:val="es-CL" w:eastAsia="es-CL"/>
              </w:rPr>
              <w:t>U</w:t>
            </w:r>
            <w:r w:rsidR="00C644D1" w:rsidRPr="003B633D">
              <w:rPr>
                <w:rFonts w:asciiTheme="minorHAnsi" w:hAnsiTheme="minorHAnsi" w:cstheme="minorHAnsi"/>
                <w:color w:val="000000" w:themeColor="text1"/>
                <w:sz w:val="22"/>
                <w:szCs w:val="22"/>
                <w:lang w:val="es-CL" w:eastAsia="es-CL"/>
              </w:rPr>
              <w:t>” para vehículos sin uso.</w:t>
            </w:r>
          </w:p>
        </w:tc>
      </w:tr>
    </w:tbl>
    <w:p w14:paraId="789D1C90" w14:textId="77777777" w:rsidR="00B700BA" w:rsidRPr="003B633D" w:rsidRDefault="00B700BA" w:rsidP="003B633D">
      <w:pPr>
        <w:pStyle w:val="Sinespaciado"/>
        <w:spacing w:before="0" w:after="0"/>
        <w:ind w:left="0"/>
        <w:rPr>
          <w:rFonts w:cstheme="minorHAnsi"/>
        </w:rPr>
      </w:pPr>
    </w:p>
    <w:p w14:paraId="3E5DCBE8" w14:textId="77777777" w:rsidR="00023E42" w:rsidRPr="003B633D" w:rsidRDefault="00023E42" w:rsidP="003B633D">
      <w:pPr>
        <w:pStyle w:val="Sinespaciado"/>
        <w:numPr>
          <w:ilvl w:val="0"/>
          <w:numId w:val="3"/>
        </w:numPr>
        <w:spacing w:before="0" w:after="0"/>
        <w:rPr>
          <w:rFonts w:cstheme="minorHAnsi"/>
          <w:b/>
        </w:rPr>
      </w:pPr>
      <w:r w:rsidRPr="003B633D">
        <w:rPr>
          <w:rFonts w:cstheme="minorHAnsi"/>
          <w:b/>
          <w:bCs/>
        </w:rPr>
        <w:t>INCORPÓRASE, en la tabla 16, Descriptores, el descriptor 114 y la instrucción de llenado siguiente:</w:t>
      </w:r>
    </w:p>
    <w:p w14:paraId="2F64460B" w14:textId="77777777" w:rsidR="00023E42" w:rsidRPr="003B633D" w:rsidRDefault="00023E42" w:rsidP="003B633D">
      <w:pPr>
        <w:pStyle w:val="Sinespaciado"/>
        <w:spacing w:before="0" w:after="0"/>
        <w:ind w:left="360"/>
        <w:rPr>
          <w:rFonts w:cstheme="minorHAnsi"/>
          <w:b/>
        </w:rPr>
      </w:pPr>
    </w:p>
    <w:tbl>
      <w:tblPr>
        <w:tblW w:w="8353" w:type="dxa"/>
        <w:tblInd w:w="848" w:type="dxa"/>
        <w:tblBorders>
          <w:top w:val="single" w:sz="2" w:space="0" w:color="DCDCE7"/>
          <w:left w:val="single" w:sz="2" w:space="0" w:color="DCDCE7"/>
          <w:bottom w:val="single" w:sz="2" w:space="0" w:color="DCDCE7"/>
          <w:right w:val="single" w:sz="2" w:space="0" w:color="DCDCE7"/>
          <w:insideH w:val="single" w:sz="2" w:space="0" w:color="DCDCE7"/>
          <w:insideV w:val="single" w:sz="2" w:space="0" w:color="DCDCE7"/>
        </w:tblBorders>
        <w:shd w:val="clear" w:color="auto" w:fill="FFFFFF"/>
        <w:tblCellMar>
          <w:left w:w="0" w:type="dxa"/>
          <w:right w:w="0" w:type="dxa"/>
        </w:tblCellMar>
        <w:tblLook w:val="04A0" w:firstRow="1" w:lastRow="0" w:firstColumn="1" w:lastColumn="0" w:noHBand="0" w:noVBand="1"/>
      </w:tblPr>
      <w:tblGrid>
        <w:gridCol w:w="670"/>
        <w:gridCol w:w="1881"/>
        <w:gridCol w:w="5802"/>
      </w:tblGrid>
      <w:tr w:rsidR="001F2FA1" w:rsidRPr="003B633D" w14:paraId="5498B05B" w14:textId="77777777" w:rsidTr="003801E6">
        <w:trPr>
          <w:trHeight w:val="272"/>
        </w:trPr>
        <w:tc>
          <w:tcPr>
            <w:tcW w:w="670" w:type="dxa"/>
            <w:shd w:val="clear" w:color="auto" w:fill="FFFFFF" w:themeFill="background1"/>
            <w:tcMar>
              <w:top w:w="150" w:type="dxa"/>
              <w:left w:w="150" w:type="dxa"/>
              <w:bottom w:w="150" w:type="dxa"/>
              <w:right w:w="150" w:type="dxa"/>
            </w:tcMar>
            <w:vAlign w:val="center"/>
            <w:hideMark/>
          </w:tcPr>
          <w:p w14:paraId="34DFE7C4" w14:textId="77777777" w:rsidR="00023E42" w:rsidRPr="003B633D" w:rsidRDefault="00023E42">
            <w:pPr>
              <w:jc w:val="center"/>
              <w:rPr>
                <w:rFonts w:asciiTheme="minorHAnsi" w:hAnsiTheme="minorHAnsi" w:cstheme="minorHAnsi"/>
                <w:color w:val="000000" w:themeColor="text1"/>
                <w:sz w:val="22"/>
                <w:szCs w:val="22"/>
                <w:lang w:val="es-CL" w:eastAsia="es-CL"/>
              </w:rPr>
            </w:pPr>
            <w:r w:rsidRPr="003B633D">
              <w:rPr>
                <w:rFonts w:asciiTheme="minorHAnsi" w:hAnsiTheme="minorHAnsi" w:cstheme="minorHAnsi"/>
                <w:color w:val="000000" w:themeColor="text1"/>
                <w:sz w:val="22"/>
                <w:szCs w:val="22"/>
                <w:lang w:val="es-CL" w:eastAsia="es-CL"/>
              </w:rPr>
              <w:t>114</w:t>
            </w:r>
          </w:p>
        </w:tc>
        <w:tc>
          <w:tcPr>
            <w:tcW w:w="1881" w:type="dxa"/>
            <w:shd w:val="clear" w:color="auto" w:fill="auto"/>
            <w:vAlign w:val="center"/>
          </w:tcPr>
          <w:p w14:paraId="0CCB26E5" w14:textId="77777777" w:rsidR="00023E42" w:rsidRPr="003B633D" w:rsidRDefault="00023E42">
            <w:pPr>
              <w:jc w:val="center"/>
              <w:rPr>
                <w:rFonts w:asciiTheme="minorHAnsi" w:hAnsiTheme="minorHAnsi" w:cstheme="minorHAnsi"/>
                <w:color w:val="000000" w:themeColor="text1"/>
                <w:sz w:val="22"/>
                <w:szCs w:val="22"/>
                <w:lang w:val="es-CL" w:eastAsia="es-CL"/>
              </w:rPr>
            </w:pPr>
            <w:r w:rsidRPr="003B633D">
              <w:rPr>
                <w:rFonts w:asciiTheme="minorHAnsi" w:hAnsiTheme="minorHAnsi" w:cstheme="minorHAnsi"/>
                <w:color w:val="000000" w:themeColor="text1"/>
                <w:sz w:val="22"/>
                <w:szCs w:val="22"/>
                <w:lang w:val="es-CL" w:eastAsia="es-CL"/>
              </w:rPr>
              <w:t>Mecánica/Manual, Automática u Otra</w:t>
            </w:r>
          </w:p>
        </w:tc>
        <w:tc>
          <w:tcPr>
            <w:tcW w:w="5802" w:type="dxa"/>
            <w:shd w:val="clear" w:color="auto" w:fill="FFFFFF" w:themeFill="background1"/>
            <w:tcMar>
              <w:top w:w="150" w:type="dxa"/>
              <w:left w:w="150" w:type="dxa"/>
              <w:bottom w:w="150" w:type="dxa"/>
              <w:right w:w="150" w:type="dxa"/>
            </w:tcMar>
            <w:vAlign w:val="center"/>
            <w:hideMark/>
          </w:tcPr>
          <w:p w14:paraId="689FC6C0" w14:textId="77777777" w:rsidR="00023E42" w:rsidRPr="003B633D" w:rsidRDefault="00023E42">
            <w:pPr>
              <w:rPr>
                <w:rFonts w:asciiTheme="minorHAnsi" w:hAnsiTheme="minorHAnsi" w:cstheme="minorHAnsi"/>
                <w:color w:val="000000" w:themeColor="text1"/>
                <w:sz w:val="22"/>
                <w:szCs w:val="22"/>
                <w:lang w:val="es-CL" w:eastAsia="es-CL"/>
              </w:rPr>
            </w:pPr>
            <w:r w:rsidRPr="003B633D">
              <w:rPr>
                <w:rFonts w:asciiTheme="minorHAnsi" w:hAnsiTheme="minorHAnsi" w:cstheme="minorHAnsi"/>
                <w:color w:val="000000" w:themeColor="text1"/>
                <w:sz w:val="22"/>
                <w:szCs w:val="22"/>
                <w:lang w:val="es-CL" w:eastAsia="es-CL"/>
              </w:rPr>
              <w:t>Declare “M” para transmisión Mecánica/Manual, “A” para transmisión Automática u “O” para otro tipo de transmisión.</w:t>
            </w:r>
          </w:p>
        </w:tc>
      </w:tr>
    </w:tbl>
    <w:p w14:paraId="00B26F86" w14:textId="77777777" w:rsidR="0044191B" w:rsidRPr="003B633D" w:rsidRDefault="0044191B" w:rsidP="003B633D">
      <w:pPr>
        <w:pStyle w:val="Sinespaciado"/>
        <w:spacing w:before="0" w:after="0"/>
        <w:ind w:left="0"/>
        <w:rPr>
          <w:rFonts w:cstheme="minorHAnsi"/>
        </w:rPr>
      </w:pPr>
    </w:p>
    <w:p w14:paraId="586D20B3" w14:textId="77777777" w:rsidR="0044191B" w:rsidRPr="003B633D" w:rsidRDefault="0BEB7B26" w:rsidP="003B633D">
      <w:pPr>
        <w:pStyle w:val="Sinespaciado"/>
        <w:numPr>
          <w:ilvl w:val="0"/>
          <w:numId w:val="3"/>
        </w:numPr>
        <w:spacing w:before="0" w:after="0"/>
        <w:rPr>
          <w:rFonts w:cstheme="minorHAnsi"/>
          <w:b/>
          <w:bCs/>
        </w:rPr>
      </w:pPr>
      <w:r w:rsidRPr="003B633D">
        <w:rPr>
          <w:rFonts w:cstheme="minorHAnsi"/>
          <w:b/>
          <w:bCs/>
        </w:rPr>
        <w:t>AGRÉGASE, en la tabla 17, sobre Puntos de control especiales de operaciones de Zona Franca, el siguiente código nuevo:</w:t>
      </w:r>
    </w:p>
    <w:p w14:paraId="6D8C55A2" w14:textId="77777777" w:rsidR="0044191B" w:rsidRPr="003B633D" w:rsidRDefault="0044191B" w:rsidP="003B633D">
      <w:pPr>
        <w:pStyle w:val="Sinespaciado"/>
        <w:spacing w:before="0" w:after="0"/>
        <w:ind w:left="0"/>
        <w:rPr>
          <w:rFonts w:cstheme="minorHAnsi"/>
        </w:rPr>
      </w:pPr>
    </w:p>
    <w:tbl>
      <w:tblPr>
        <w:tblW w:w="8353" w:type="dxa"/>
        <w:tblInd w:w="848" w:type="dxa"/>
        <w:tblBorders>
          <w:top w:val="single" w:sz="2" w:space="0" w:color="DCDCE7"/>
          <w:left w:val="single" w:sz="2" w:space="0" w:color="DCDCE7"/>
          <w:bottom w:val="single" w:sz="2" w:space="0" w:color="DCDCE7"/>
          <w:right w:val="single" w:sz="2" w:space="0" w:color="DCDCE7"/>
          <w:insideH w:val="single" w:sz="2" w:space="0" w:color="DCDCE7"/>
          <w:insideV w:val="single" w:sz="2" w:space="0" w:color="DCDCE7"/>
        </w:tblBorders>
        <w:shd w:val="clear" w:color="auto" w:fill="FFFFFF"/>
        <w:tblCellMar>
          <w:left w:w="0" w:type="dxa"/>
          <w:right w:w="0" w:type="dxa"/>
        </w:tblCellMar>
        <w:tblLook w:val="04A0" w:firstRow="1" w:lastRow="0" w:firstColumn="1" w:lastColumn="0" w:noHBand="0" w:noVBand="1"/>
      </w:tblPr>
      <w:tblGrid>
        <w:gridCol w:w="1052"/>
        <w:gridCol w:w="4904"/>
        <w:gridCol w:w="2397"/>
      </w:tblGrid>
      <w:tr w:rsidR="001F2FA1" w:rsidRPr="003B633D" w14:paraId="5DAABF22" w14:textId="77777777" w:rsidTr="579262AA">
        <w:trPr>
          <w:trHeight w:val="272"/>
        </w:trPr>
        <w:tc>
          <w:tcPr>
            <w:tcW w:w="1039" w:type="dxa"/>
            <w:shd w:val="clear" w:color="auto" w:fill="FFFFFF" w:themeFill="background1"/>
            <w:tcMar>
              <w:top w:w="150" w:type="dxa"/>
              <w:left w:w="150" w:type="dxa"/>
              <w:bottom w:w="150" w:type="dxa"/>
              <w:right w:w="150" w:type="dxa"/>
            </w:tcMar>
            <w:vAlign w:val="center"/>
            <w:hideMark/>
          </w:tcPr>
          <w:p w14:paraId="3BBE0EA7" w14:textId="77777777" w:rsidR="0044191B" w:rsidRPr="003B633D" w:rsidRDefault="0BEB7B26">
            <w:pPr>
              <w:jc w:val="center"/>
              <w:rPr>
                <w:rFonts w:asciiTheme="minorHAnsi" w:hAnsiTheme="minorHAnsi" w:cstheme="minorHAnsi"/>
                <w:b/>
                <w:color w:val="000000" w:themeColor="text1"/>
                <w:sz w:val="22"/>
                <w:szCs w:val="22"/>
                <w:lang w:val="es-CL" w:eastAsia="es-CL"/>
              </w:rPr>
            </w:pPr>
            <w:r w:rsidRPr="003B633D">
              <w:rPr>
                <w:rFonts w:asciiTheme="minorHAnsi" w:hAnsiTheme="minorHAnsi" w:cstheme="minorHAnsi"/>
                <w:b/>
                <w:color w:val="000000" w:themeColor="text1"/>
                <w:sz w:val="22"/>
                <w:szCs w:val="22"/>
                <w:lang w:val="es-CL" w:eastAsia="es-CL"/>
              </w:rPr>
              <w:t>CÓDIGO</w:t>
            </w:r>
          </w:p>
        </w:tc>
        <w:tc>
          <w:tcPr>
            <w:tcW w:w="4914" w:type="dxa"/>
            <w:shd w:val="clear" w:color="auto" w:fill="auto"/>
            <w:vAlign w:val="center"/>
          </w:tcPr>
          <w:p w14:paraId="0544FE9A" w14:textId="77777777" w:rsidR="0044191B" w:rsidRPr="003B633D" w:rsidRDefault="0BEB7B26">
            <w:pPr>
              <w:jc w:val="center"/>
              <w:rPr>
                <w:rFonts w:asciiTheme="minorHAnsi" w:hAnsiTheme="minorHAnsi" w:cstheme="minorHAnsi"/>
                <w:b/>
                <w:color w:val="000000" w:themeColor="text1"/>
                <w:sz w:val="22"/>
                <w:szCs w:val="22"/>
                <w:lang w:val="es-CL" w:eastAsia="es-CL"/>
              </w:rPr>
            </w:pPr>
            <w:r w:rsidRPr="003B633D">
              <w:rPr>
                <w:rFonts w:asciiTheme="minorHAnsi" w:hAnsiTheme="minorHAnsi" w:cstheme="minorHAnsi"/>
                <w:b/>
                <w:color w:val="000000" w:themeColor="text1"/>
                <w:sz w:val="22"/>
                <w:szCs w:val="22"/>
                <w:lang w:val="es-CL" w:eastAsia="es-CL"/>
              </w:rPr>
              <w:t>NOMBRE</w:t>
            </w:r>
          </w:p>
        </w:tc>
        <w:tc>
          <w:tcPr>
            <w:tcW w:w="2400" w:type="dxa"/>
            <w:shd w:val="clear" w:color="auto" w:fill="FFFFFF" w:themeFill="background1"/>
            <w:tcMar>
              <w:top w:w="150" w:type="dxa"/>
              <w:left w:w="150" w:type="dxa"/>
              <w:bottom w:w="150" w:type="dxa"/>
              <w:right w:w="150" w:type="dxa"/>
            </w:tcMar>
            <w:vAlign w:val="center"/>
            <w:hideMark/>
          </w:tcPr>
          <w:p w14:paraId="42E81CEE" w14:textId="77777777" w:rsidR="0044191B" w:rsidRPr="003B633D" w:rsidRDefault="0BEB7B26">
            <w:pPr>
              <w:jc w:val="center"/>
              <w:rPr>
                <w:rFonts w:asciiTheme="minorHAnsi" w:hAnsiTheme="minorHAnsi" w:cstheme="minorHAnsi"/>
                <w:b/>
                <w:color w:val="000000" w:themeColor="text1"/>
                <w:sz w:val="22"/>
                <w:szCs w:val="22"/>
                <w:lang w:val="es-CL" w:eastAsia="es-CL"/>
              </w:rPr>
            </w:pPr>
            <w:r w:rsidRPr="003B633D">
              <w:rPr>
                <w:rFonts w:asciiTheme="minorHAnsi" w:hAnsiTheme="minorHAnsi" w:cstheme="minorHAnsi"/>
                <w:b/>
                <w:color w:val="000000" w:themeColor="text1"/>
                <w:sz w:val="22"/>
                <w:szCs w:val="22"/>
                <w:lang w:val="es-CL" w:eastAsia="es-CL"/>
              </w:rPr>
              <w:t>ADUANA</w:t>
            </w:r>
          </w:p>
        </w:tc>
      </w:tr>
      <w:tr w:rsidR="001F2FA1" w:rsidRPr="003B633D" w14:paraId="4E26AB7E" w14:textId="77777777" w:rsidTr="003801E6">
        <w:trPr>
          <w:trHeight w:val="136"/>
        </w:trPr>
        <w:tc>
          <w:tcPr>
            <w:tcW w:w="1039" w:type="dxa"/>
            <w:shd w:val="clear" w:color="auto" w:fill="FFFFFF" w:themeFill="background1"/>
            <w:tcMar>
              <w:top w:w="150" w:type="dxa"/>
              <w:left w:w="150" w:type="dxa"/>
              <w:bottom w:w="150" w:type="dxa"/>
              <w:right w:w="150" w:type="dxa"/>
            </w:tcMar>
            <w:vAlign w:val="center"/>
          </w:tcPr>
          <w:p w14:paraId="7A737209" w14:textId="77777777" w:rsidR="0044191B" w:rsidRPr="003B633D" w:rsidRDefault="2BEDC376" w:rsidP="003B633D">
            <w:pPr>
              <w:autoSpaceDE w:val="0"/>
              <w:autoSpaceDN w:val="0"/>
              <w:adjustRightInd w:val="0"/>
              <w:ind w:left="-7"/>
              <w:jc w:val="center"/>
              <w:rPr>
                <w:rFonts w:asciiTheme="minorHAnsi" w:eastAsiaTheme="minorHAnsi" w:hAnsiTheme="minorHAnsi" w:cstheme="minorHAnsi"/>
                <w:bCs/>
                <w:sz w:val="22"/>
                <w:szCs w:val="22"/>
                <w:lang w:val="es-CL" w:eastAsia="en-US"/>
              </w:rPr>
            </w:pPr>
            <w:r w:rsidRPr="003B633D">
              <w:rPr>
                <w:rFonts w:asciiTheme="minorHAnsi" w:eastAsiaTheme="minorHAnsi" w:hAnsiTheme="minorHAnsi" w:cstheme="minorHAnsi"/>
                <w:bCs/>
                <w:sz w:val="22"/>
                <w:szCs w:val="22"/>
                <w:lang w:val="es-CL" w:eastAsia="en-US"/>
              </w:rPr>
              <w:t>241</w:t>
            </w:r>
          </w:p>
        </w:tc>
        <w:tc>
          <w:tcPr>
            <w:tcW w:w="4914" w:type="dxa"/>
            <w:shd w:val="clear" w:color="auto" w:fill="auto"/>
            <w:vAlign w:val="center"/>
          </w:tcPr>
          <w:p w14:paraId="39EAB8AF" w14:textId="77777777" w:rsidR="0044191B" w:rsidRPr="003B633D" w:rsidRDefault="0BEB7B26" w:rsidP="003B633D">
            <w:pPr>
              <w:autoSpaceDE w:val="0"/>
              <w:autoSpaceDN w:val="0"/>
              <w:adjustRightInd w:val="0"/>
              <w:jc w:val="center"/>
              <w:rPr>
                <w:rFonts w:asciiTheme="minorHAnsi" w:eastAsiaTheme="minorHAnsi" w:hAnsiTheme="minorHAnsi" w:cstheme="minorHAnsi"/>
                <w:bCs/>
                <w:sz w:val="22"/>
                <w:szCs w:val="22"/>
                <w:lang w:val="es-CL" w:eastAsia="en-US"/>
              </w:rPr>
            </w:pPr>
            <w:r w:rsidRPr="003B633D">
              <w:rPr>
                <w:rFonts w:asciiTheme="minorHAnsi" w:eastAsiaTheme="minorHAnsi" w:hAnsiTheme="minorHAnsi" w:cstheme="minorHAnsi"/>
                <w:bCs/>
                <w:sz w:val="22"/>
                <w:szCs w:val="22"/>
                <w:lang w:val="es-CL" w:eastAsia="en-US"/>
              </w:rPr>
              <w:t>Bahía Chilota</w:t>
            </w:r>
          </w:p>
        </w:tc>
        <w:tc>
          <w:tcPr>
            <w:tcW w:w="2400" w:type="dxa"/>
            <w:shd w:val="clear" w:color="auto" w:fill="FFFFFF" w:themeFill="background1"/>
            <w:tcMar>
              <w:top w:w="150" w:type="dxa"/>
              <w:left w:w="150" w:type="dxa"/>
              <w:bottom w:w="150" w:type="dxa"/>
              <w:right w:w="150" w:type="dxa"/>
            </w:tcMar>
            <w:vAlign w:val="center"/>
          </w:tcPr>
          <w:p w14:paraId="7CBBDD53" w14:textId="77777777" w:rsidR="0044191B" w:rsidRPr="003B633D" w:rsidRDefault="5B0B2D4A" w:rsidP="003B633D">
            <w:pPr>
              <w:autoSpaceDE w:val="0"/>
              <w:autoSpaceDN w:val="0"/>
              <w:adjustRightInd w:val="0"/>
              <w:ind w:left="-158"/>
              <w:jc w:val="center"/>
              <w:rPr>
                <w:rFonts w:asciiTheme="minorHAnsi" w:eastAsiaTheme="minorHAnsi" w:hAnsiTheme="minorHAnsi" w:cstheme="minorHAnsi"/>
                <w:bCs/>
                <w:sz w:val="22"/>
                <w:szCs w:val="22"/>
                <w:lang w:val="es-CL" w:eastAsia="en-US"/>
              </w:rPr>
            </w:pPr>
            <w:r w:rsidRPr="003B633D">
              <w:rPr>
                <w:rFonts w:asciiTheme="minorHAnsi" w:eastAsiaTheme="minorHAnsi" w:hAnsiTheme="minorHAnsi" w:cstheme="minorHAnsi"/>
                <w:bCs/>
                <w:sz w:val="22"/>
                <w:szCs w:val="22"/>
                <w:lang w:val="es-CL" w:eastAsia="en-US"/>
              </w:rPr>
              <w:t>92</w:t>
            </w:r>
            <w:r w:rsidR="0BEB7B26" w:rsidRPr="003B633D">
              <w:rPr>
                <w:rFonts w:asciiTheme="minorHAnsi" w:eastAsiaTheme="minorHAnsi" w:hAnsiTheme="minorHAnsi" w:cstheme="minorHAnsi"/>
                <w:bCs/>
                <w:sz w:val="22"/>
                <w:szCs w:val="22"/>
                <w:lang w:val="es-CL" w:eastAsia="en-US"/>
              </w:rPr>
              <w:t xml:space="preserve"> </w:t>
            </w:r>
          </w:p>
        </w:tc>
      </w:tr>
    </w:tbl>
    <w:p w14:paraId="3C8DE1A8" w14:textId="77777777" w:rsidR="0044191B" w:rsidRPr="003B633D" w:rsidRDefault="0044191B" w:rsidP="003B633D">
      <w:pPr>
        <w:pStyle w:val="Sinespaciado"/>
        <w:spacing w:before="0" w:after="0"/>
        <w:ind w:left="0"/>
        <w:rPr>
          <w:rFonts w:cstheme="minorHAnsi"/>
        </w:rPr>
      </w:pPr>
    </w:p>
    <w:p w14:paraId="24448298" w14:textId="7C04DC91" w:rsidR="00821242" w:rsidRDefault="00605C7B" w:rsidP="00D1200A">
      <w:pPr>
        <w:pStyle w:val="Sinespaciado"/>
        <w:numPr>
          <w:ilvl w:val="1"/>
          <w:numId w:val="2"/>
        </w:numPr>
        <w:spacing w:before="0" w:after="0"/>
        <w:ind w:left="426" w:hanging="426"/>
        <w:rPr>
          <w:rFonts w:cstheme="minorHAnsi"/>
          <w:b/>
        </w:rPr>
      </w:pPr>
      <w:r w:rsidRPr="003B633D">
        <w:rPr>
          <w:rFonts w:cstheme="minorHAnsi"/>
          <w:b/>
          <w:bCs/>
        </w:rPr>
        <w:t>INCORPÓRASE</w:t>
      </w:r>
      <w:r w:rsidRPr="00821242">
        <w:rPr>
          <w:rFonts w:cstheme="minorHAnsi"/>
          <w:b/>
        </w:rPr>
        <w:t xml:space="preserve"> </w:t>
      </w:r>
      <w:r>
        <w:rPr>
          <w:rFonts w:cstheme="minorHAnsi"/>
          <w:b/>
        </w:rPr>
        <w:t xml:space="preserve">en </w:t>
      </w:r>
      <w:r w:rsidR="00821242" w:rsidRPr="00821242">
        <w:rPr>
          <w:rFonts w:cstheme="minorHAnsi"/>
          <w:b/>
        </w:rPr>
        <w:t>el Anexo 51-</w:t>
      </w:r>
      <w:r w:rsidR="00821242">
        <w:rPr>
          <w:rFonts w:cstheme="minorHAnsi"/>
          <w:b/>
        </w:rPr>
        <w:t>38</w:t>
      </w:r>
      <w:r w:rsidR="00821242" w:rsidRPr="00821242">
        <w:rPr>
          <w:rFonts w:cstheme="minorHAnsi"/>
          <w:b/>
        </w:rPr>
        <w:t xml:space="preserve">, sobre </w:t>
      </w:r>
      <w:r w:rsidR="00821242">
        <w:rPr>
          <w:rStyle w:val="Textoennegrita"/>
        </w:rPr>
        <w:t>Código de Vistos Buenos y Reglas de Procedimiento de Aforo</w:t>
      </w:r>
      <w:r w:rsidR="00821242" w:rsidRPr="00821242">
        <w:rPr>
          <w:rFonts w:cstheme="minorHAnsi"/>
          <w:b/>
        </w:rPr>
        <w:t xml:space="preserve">, </w:t>
      </w:r>
      <w:r w:rsidRPr="003B633D">
        <w:rPr>
          <w:rFonts w:cstheme="minorHAnsi"/>
          <w:b/>
          <w:bCs/>
        </w:rPr>
        <w:t>el siguiente código nuevo</w:t>
      </w:r>
      <w:r w:rsidR="00821242" w:rsidRPr="00821242">
        <w:rPr>
          <w:rFonts w:cstheme="minorHAnsi"/>
          <w:b/>
        </w:rPr>
        <w:t>:</w:t>
      </w:r>
    </w:p>
    <w:p w14:paraId="73082FD6" w14:textId="08FF05E6" w:rsidR="00821242" w:rsidRDefault="00821242" w:rsidP="00605C7B">
      <w:pPr>
        <w:pStyle w:val="Sinespaciado"/>
        <w:spacing w:before="0" w:after="0"/>
        <w:ind w:left="426"/>
        <w:rPr>
          <w:rFonts w:cstheme="minorHAnsi"/>
          <w:b/>
        </w:rPr>
      </w:pPr>
    </w:p>
    <w:tbl>
      <w:tblPr>
        <w:tblW w:w="8353" w:type="dxa"/>
        <w:tblInd w:w="848" w:type="dxa"/>
        <w:tblBorders>
          <w:top w:val="single" w:sz="2" w:space="0" w:color="DCDCE7"/>
          <w:left w:val="single" w:sz="2" w:space="0" w:color="DCDCE7"/>
          <w:bottom w:val="single" w:sz="2" w:space="0" w:color="DCDCE7"/>
          <w:right w:val="single" w:sz="2" w:space="0" w:color="DCDCE7"/>
          <w:insideH w:val="single" w:sz="2" w:space="0" w:color="DCDCE7"/>
          <w:insideV w:val="single" w:sz="2" w:space="0" w:color="DCDCE7"/>
        </w:tblBorders>
        <w:shd w:val="clear" w:color="auto" w:fill="FFFFFF"/>
        <w:tblCellMar>
          <w:left w:w="0" w:type="dxa"/>
          <w:right w:w="0" w:type="dxa"/>
        </w:tblCellMar>
        <w:tblLook w:val="04A0" w:firstRow="1" w:lastRow="0" w:firstColumn="1" w:lastColumn="0" w:noHBand="0" w:noVBand="1"/>
      </w:tblPr>
      <w:tblGrid>
        <w:gridCol w:w="3402"/>
        <w:gridCol w:w="2977"/>
        <w:gridCol w:w="1974"/>
      </w:tblGrid>
      <w:tr w:rsidR="00605C7B" w:rsidRPr="003B633D" w14:paraId="2CF2191A" w14:textId="77777777" w:rsidTr="0076317E">
        <w:trPr>
          <w:trHeight w:val="272"/>
        </w:trPr>
        <w:tc>
          <w:tcPr>
            <w:tcW w:w="3402" w:type="dxa"/>
            <w:shd w:val="clear" w:color="auto" w:fill="FFFFFF" w:themeFill="background1"/>
            <w:tcMar>
              <w:top w:w="150" w:type="dxa"/>
              <w:left w:w="150" w:type="dxa"/>
              <w:bottom w:w="150" w:type="dxa"/>
              <w:right w:w="150" w:type="dxa"/>
            </w:tcMar>
            <w:vAlign w:val="center"/>
            <w:hideMark/>
          </w:tcPr>
          <w:p w14:paraId="7C377E53" w14:textId="010422E0" w:rsidR="00605C7B" w:rsidRPr="003B633D" w:rsidRDefault="00605C7B" w:rsidP="006C4947">
            <w:pPr>
              <w:jc w:val="center"/>
              <w:rPr>
                <w:rFonts w:asciiTheme="minorHAnsi" w:hAnsiTheme="minorHAnsi" w:cstheme="minorHAnsi"/>
                <w:color w:val="000000" w:themeColor="text1"/>
                <w:sz w:val="22"/>
                <w:szCs w:val="22"/>
                <w:lang w:val="es-CL" w:eastAsia="es-CL"/>
              </w:rPr>
            </w:pPr>
            <w:r>
              <w:rPr>
                <w:rFonts w:asciiTheme="minorHAnsi" w:hAnsiTheme="minorHAnsi" w:cstheme="minorHAnsi"/>
                <w:color w:val="000000" w:themeColor="text1"/>
                <w:sz w:val="22"/>
                <w:szCs w:val="22"/>
                <w:lang w:val="es-CL" w:eastAsia="es-CL"/>
              </w:rPr>
              <w:t>Servicio de Impuestos Internos</w:t>
            </w:r>
          </w:p>
        </w:tc>
        <w:tc>
          <w:tcPr>
            <w:tcW w:w="2977" w:type="dxa"/>
            <w:shd w:val="clear" w:color="auto" w:fill="auto"/>
            <w:vAlign w:val="center"/>
          </w:tcPr>
          <w:p w14:paraId="77F637ED" w14:textId="5D35D57A" w:rsidR="00605C7B" w:rsidRPr="003B633D" w:rsidRDefault="00605C7B" w:rsidP="006C4947">
            <w:pPr>
              <w:jc w:val="center"/>
              <w:rPr>
                <w:rFonts w:asciiTheme="minorHAnsi" w:hAnsiTheme="minorHAnsi" w:cstheme="minorHAnsi"/>
                <w:color w:val="000000" w:themeColor="text1"/>
                <w:sz w:val="22"/>
                <w:szCs w:val="22"/>
                <w:lang w:val="es-CL" w:eastAsia="es-CL"/>
              </w:rPr>
            </w:pPr>
            <w:r>
              <w:rPr>
                <w:rFonts w:asciiTheme="minorHAnsi" w:hAnsiTheme="minorHAnsi" w:cstheme="minorHAnsi"/>
                <w:color w:val="000000" w:themeColor="text1"/>
                <w:sz w:val="22"/>
                <w:szCs w:val="22"/>
                <w:lang w:val="es-CL" w:eastAsia="es-CL"/>
              </w:rPr>
              <w:t>SII</w:t>
            </w:r>
            <w:r w:rsidR="006B19EA">
              <w:rPr>
                <w:rFonts w:asciiTheme="minorHAnsi" w:hAnsiTheme="minorHAnsi" w:cstheme="minorHAnsi"/>
                <w:color w:val="000000" w:themeColor="text1"/>
                <w:sz w:val="22"/>
                <w:szCs w:val="22"/>
                <w:lang w:val="es-CL" w:eastAsia="es-CL"/>
              </w:rPr>
              <w:t xml:space="preserve"> Ley 18502</w:t>
            </w:r>
          </w:p>
        </w:tc>
        <w:tc>
          <w:tcPr>
            <w:tcW w:w="1974" w:type="dxa"/>
            <w:shd w:val="clear" w:color="auto" w:fill="FFFFFF" w:themeFill="background1"/>
            <w:tcMar>
              <w:top w:w="150" w:type="dxa"/>
              <w:left w:w="150" w:type="dxa"/>
              <w:bottom w:w="150" w:type="dxa"/>
              <w:right w:w="150" w:type="dxa"/>
            </w:tcMar>
            <w:vAlign w:val="center"/>
            <w:hideMark/>
          </w:tcPr>
          <w:p w14:paraId="3BCC7004" w14:textId="79CEFCA2" w:rsidR="00605C7B" w:rsidRPr="003B633D" w:rsidRDefault="00605C7B" w:rsidP="00BC1D06">
            <w:pPr>
              <w:rPr>
                <w:rFonts w:asciiTheme="minorHAnsi" w:hAnsiTheme="minorHAnsi" w:cstheme="minorHAnsi"/>
                <w:color w:val="000000" w:themeColor="text1"/>
                <w:sz w:val="22"/>
                <w:szCs w:val="22"/>
                <w:lang w:val="es-CL" w:eastAsia="es-CL"/>
              </w:rPr>
            </w:pPr>
            <w:r>
              <w:rPr>
                <w:rFonts w:asciiTheme="minorHAnsi" w:hAnsiTheme="minorHAnsi" w:cstheme="minorHAnsi"/>
                <w:color w:val="000000" w:themeColor="text1"/>
                <w:sz w:val="22"/>
                <w:szCs w:val="22"/>
                <w:lang w:val="es-CL" w:eastAsia="es-CL"/>
              </w:rPr>
              <w:t xml:space="preserve">Código: </w:t>
            </w:r>
            <w:r w:rsidR="00BC1D06">
              <w:rPr>
                <w:rFonts w:asciiTheme="minorHAnsi" w:hAnsiTheme="minorHAnsi" w:cstheme="minorHAnsi"/>
                <w:color w:val="000000" w:themeColor="text1"/>
                <w:sz w:val="22"/>
                <w:szCs w:val="22"/>
                <w:lang w:val="es-CL" w:eastAsia="es-CL"/>
              </w:rPr>
              <w:t>21</w:t>
            </w:r>
          </w:p>
        </w:tc>
      </w:tr>
    </w:tbl>
    <w:p w14:paraId="3A9200D4" w14:textId="67DAF604" w:rsidR="00605C7B" w:rsidRDefault="00605C7B" w:rsidP="00605C7B">
      <w:pPr>
        <w:pStyle w:val="Sinespaciado"/>
        <w:spacing w:before="0" w:after="0"/>
        <w:ind w:left="426"/>
        <w:rPr>
          <w:rFonts w:cstheme="minorHAnsi"/>
          <w:b/>
        </w:rPr>
      </w:pPr>
    </w:p>
    <w:p w14:paraId="2A16BE8D" w14:textId="5337F1CF" w:rsidR="00B700BA" w:rsidRPr="003B633D" w:rsidRDefault="00B700BA" w:rsidP="003B633D">
      <w:pPr>
        <w:pStyle w:val="Sinespaciado"/>
        <w:numPr>
          <w:ilvl w:val="0"/>
          <w:numId w:val="2"/>
        </w:numPr>
        <w:spacing w:before="0" w:after="0"/>
        <w:ind w:left="426" w:hanging="426"/>
        <w:rPr>
          <w:rFonts w:cstheme="minorHAnsi"/>
          <w:b/>
        </w:rPr>
      </w:pPr>
      <w:r w:rsidRPr="003B633D">
        <w:rPr>
          <w:rFonts w:cstheme="minorHAnsi"/>
          <w:b/>
        </w:rPr>
        <w:t>AUTOR</w:t>
      </w:r>
      <w:r w:rsidR="003F14E1">
        <w:rPr>
          <w:rFonts w:cstheme="minorHAnsi"/>
          <w:b/>
        </w:rPr>
        <w:t>Í</w:t>
      </w:r>
      <w:r w:rsidRPr="003B633D">
        <w:rPr>
          <w:rFonts w:cstheme="minorHAnsi"/>
          <w:b/>
        </w:rPr>
        <w:t xml:space="preserve">ZASE </w:t>
      </w:r>
      <w:r w:rsidRPr="003B633D">
        <w:rPr>
          <w:rFonts w:cstheme="minorHAnsi"/>
        </w:rPr>
        <w:t>a la Subdirección Técnica de la Dirección Nacional para publicar en la página web del Servicio una versión actualizada de la Resolución N</w:t>
      </w:r>
      <w:r w:rsidR="005348BC">
        <w:rPr>
          <w:rFonts w:cstheme="minorHAnsi"/>
        </w:rPr>
        <w:t>º</w:t>
      </w:r>
      <w:r w:rsidRPr="003B633D">
        <w:rPr>
          <w:rFonts w:cstheme="minorHAnsi"/>
        </w:rPr>
        <w:t xml:space="preserve"> </w:t>
      </w:r>
      <w:r w:rsidR="007740F6" w:rsidRPr="003B633D">
        <w:rPr>
          <w:rFonts w:cstheme="minorHAnsi"/>
        </w:rPr>
        <w:t>2806</w:t>
      </w:r>
      <w:r w:rsidRPr="003B633D">
        <w:rPr>
          <w:rFonts w:cstheme="minorHAnsi"/>
        </w:rPr>
        <w:t>, de 202</w:t>
      </w:r>
      <w:r w:rsidR="002E592D" w:rsidRPr="003B633D">
        <w:rPr>
          <w:rFonts w:cstheme="minorHAnsi"/>
        </w:rPr>
        <w:t>0</w:t>
      </w:r>
      <w:r w:rsidRPr="003B633D">
        <w:rPr>
          <w:rFonts w:cstheme="minorHAnsi"/>
        </w:rPr>
        <w:t xml:space="preserve">, </w:t>
      </w:r>
      <w:r w:rsidR="00C644D1" w:rsidRPr="003B633D">
        <w:rPr>
          <w:rFonts w:cstheme="minorHAnsi"/>
        </w:rPr>
        <w:t xml:space="preserve">y de sus anexos, </w:t>
      </w:r>
      <w:r w:rsidRPr="003B633D">
        <w:rPr>
          <w:rFonts w:cstheme="minorHAnsi"/>
        </w:rPr>
        <w:t>que incluya todas las modificaciones efectuadas</w:t>
      </w:r>
      <w:r w:rsidR="003F14E1">
        <w:rPr>
          <w:rFonts w:cstheme="minorHAnsi"/>
        </w:rPr>
        <w:t xml:space="preserve"> </w:t>
      </w:r>
      <w:r w:rsidR="000411D3">
        <w:rPr>
          <w:rFonts w:cstheme="minorHAnsi"/>
        </w:rPr>
        <w:t>por la presente resolución</w:t>
      </w:r>
      <w:r w:rsidR="00D61F02" w:rsidRPr="003B633D">
        <w:rPr>
          <w:rFonts w:cstheme="minorHAnsi"/>
        </w:rPr>
        <w:t>, pudiendo efectuar los ajustes formales que corresponda</w:t>
      </w:r>
      <w:r w:rsidRPr="003B633D">
        <w:rPr>
          <w:rFonts w:cstheme="minorHAnsi"/>
        </w:rPr>
        <w:t>.</w:t>
      </w:r>
    </w:p>
    <w:p w14:paraId="4598FCDE" w14:textId="77777777" w:rsidR="008E6D3E" w:rsidRPr="003B633D" w:rsidRDefault="008E6D3E" w:rsidP="003B633D">
      <w:pPr>
        <w:pStyle w:val="Sinespaciado"/>
        <w:spacing w:before="0" w:after="0"/>
        <w:rPr>
          <w:rFonts w:cstheme="minorHAnsi"/>
        </w:rPr>
      </w:pPr>
    </w:p>
    <w:p w14:paraId="19299BBB" w14:textId="77777777" w:rsidR="00936CA7" w:rsidRPr="003B633D" w:rsidRDefault="00103B74">
      <w:pPr>
        <w:pStyle w:val="Sinespaciado"/>
        <w:spacing w:before="0" w:after="0"/>
        <w:ind w:left="0"/>
        <w:rPr>
          <w:rFonts w:cstheme="minorHAnsi"/>
          <w:b/>
          <w:bCs/>
        </w:rPr>
      </w:pPr>
      <w:r w:rsidRPr="003B633D">
        <w:rPr>
          <w:rFonts w:cstheme="minorHAnsi"/>
          <w:b/>
          <w:bCs/>
        </w:rPr>
        <w:t xml:space="preserve">Anótese, Comuníquese y Publíquese en extracto en el Diario Oficial e </w:t>
      </w:r>
      <w:r w:rsidR="00A643B2" w:rsidRPr="003B633D">
        <w:rPr>
          <w:rFonts w:cstheme="minorHAnsi"/>
          <w:b/>
          <w:bCs/>
        </w:rPr>
        <w:t>íntegramente en la página web del</w:t>
      </w:r>
      <w:r w:rsidRPr="003B633D">
        <w:rPr>
          <w:rFonts w:cstheme="minorHAnsi"/>
          <w:b/>
          <w:bCs/>
        </w:rPr>
        <w:t xml:space="preserve"> Servicio Nacional </w:t>
      </w:r>
      <w:r w:rsidR="00A643B2" w:rsidRPr="003B633D">
        <w:rPr>
          <w:rFonts w:cstheme="minorHAnsi"/>
          <w:b/>
          <w:bCs/>
        </w:rPr>
        <w:t>d</w:t>
      </w:r>
      <w:r w:rsidRPr="003B633D">
        <w:rPr>
          <w:rFonts w:cstheme="minorHAnsi"/>
          <w:b/>
          <w:bCs/>
        </w:rPr>
        <w:t>e Aduanas.</w:t>
      </w:r>
      <w:r w:rsidR="00A62997" w:rsidRPr="003B633D">
        <w:rPr>
          <w:rFonts w:cstheme="minorHAnsi"/>
          <w:b/>
          <w:bCs/>
        </w:rPr>
        <w:t xml:space="preserve"> </w:t>
      </w:r>
    </w:p>
    <w:sectPr w:rsidR="00936CA7" w:rsidRPr="003B633D" w:rsidSect="0025443C">
      <w:headerReference w:type="default" r:id="rId16"/>
      <w:footerReference w:type="even" r:id="rId17"/>
      <w:footerReference w:type="default" r:id="rId18"/>
      <w:pgSz w:w="12240" w:h="18700"/>
      <w:pgMar w:top="1701" w:right="1474" w:bottom="1701" w:left="1559" w:header="283" w:footer="142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EAB8E91" w16cex:dateUtc="2024-08-02T15: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6C23DA8" w16cid:durableId="2EAB8E9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4BFCBC" w14:textId="77777777" w:rsidR="00344331" w:rsidRDefault="00344331" w:rsidP="009C340E">
      <w:r>
        <w:separator/>
      </w:r>
    </w:p>
  </w:endnote>
  <w:endnote w:type="continuationSeparator" w:id="0">
    <w:p w14:paraId="159B3C88" w14:textId="77777777" w:rsidR="00344331" w:rsidRDefault="00344331" w:rsidP="009C340E">
      <w:r>
        <w:continuationSeparator/>
      </w:r>
    </w:p>
  </w:endnote>
  <w:endnote w:type="continuationNotice" w:id="1">
    <w:p w14:paraId="3758B8C1" w14:textId="77777777" w:rsidR="00344331" w:rsidRDefault="003443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bCL">
    <w:altName w:val="Times New Roman"/>
    <w:charset w:val="00"/>
    <w:family w:val="auto"/>
    <w:pitch w:val="variable"/>
    <w:sig w:usb0="00000001" w:usb1="4000005B"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7E150" w14:textId="77777777" w:rsidR="00344331" w:rsidRDefault="00344331" w:rsidP="00D5466A">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p w14:paraId="771B7A33" w14:textId="77777777" w:rsidR="00344331" w:rsidRDefault="00344331" w:rsidP="003A54F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Fonts w:asciiTheme="minorHAnsi" w:hAnsiTheme="minorHAnsi" w:cstheme="minorBidi"/>
        <w:sz w:val="18"/>
        <w:szCs w:val="18"/>
      </w:rPr>
      <w:id w:val="1412277489"/>
      <w:docPartObj>
        <w:docPartGallery w:val="Page Numbers (Bottom of Page)"/>
        <w:docPartUnique/>
      </w:docPartObj>
    </w:sdtPr>
    <w:sdtContent>
      <w:p w14:paraId="52AE57D2" w14:textId="17706B5E" w:rsidR="00344331" w:rsidRPr="00235ED3" w:rsidRDefault="00344331" w:rsidP="00235ED3">
        <w:pPr>
          <w:pStyle w:val="Piedepgina"/>
          <w:framePr w:w="295" w:h="281" w:hRule="exact" w:wrap="none" w:vAnchor="text" w:hAnchor="page" w:x="10721" w:y="904"/>
          <w:rPr>
            <w:rStyle w:val="Nmerodepgina"/>
            <w:rFonts w:asciiTheme="minorHAnsi" w:hAnsiTheme="minorHAnsi" w:cstheme="minorHAnsi"/>
            <w:sz w:val="18"/>
            <w:szCs w:val="18"/>
          </w:rPr>
        </w:pPr>
        <w:r w:rsidRPr="00235ED3">
          <w:rPr>
            <w:rStyle w:val="Nmerodepgina"/>
            <w:rFonts w:asciiTheme="minorHAnsi" w:hAnsiTheme="minorHAnsi" w:cstheme="minorHAnsi"/>
            <w:sz w:val="18"/>
            <w:szCs w:val="18"/>
          </w:rPr>
          <w:fldChar w:fldCharType="begin"/>
        </w:r>
        <w:r w:rsidRPr="00235ED3">
          <w:rPr>
            <w:rStyle w:val="Nmerodepgina"/>
            <w:rFonts w:asciiTheme="minorHAnsi" w:hAnsiTheme="minorHAnsi" w:cstheme="minorHAnsi"/>
            <w:sz w:val="18"/>
            <w:szCs w:val="18"/>
          </w:rPr>
          <w:instrText xml:space="preserve"> PAGE </w:instrText>
        </w:r>
        <w:r w:rsidRPr="00235ED3">
          <w:rPr>
            <w:rStyle w:val="Nmerodepgina"/>
            <w:rFonts w:asciiTheme="minorHAnsi" w:hAnsiTheme="minorHAnsi" w:cstheme="minorHAnsi"/>
            <w:sz w:val="18"/>
            <w:szCs w:val="18"/>
          </w:rPr>
          <w:fldChar w:fldCharType="separate"/>
        </w:r>
        <w:r w:rsidR="00704355">
          <w:rPr>
            <w:rStyle w:val="Nmerodepgina"/>
            <w:rFonts w:asciiTheme="minorHAnsi" w:hAnsiTheme="minorHAnsi" w:cstheme="minorHAnsi"/>
            <w:noProof/>
            <w:sz w:val="18"/>
            <w:szCs w:val="18"/>
          </w:rPr>
          <w:t>24</w:t>
        </w:r>
        <w:r w:rsidRPr="00235ED3">
          <w:rPr>
            <w:rStyle w:val="Nmerodepgina"/>
            <w:rFonts w:asciiTheme="minorHAnsi" w:hAnsiTheme="minorHAnsi" w:cstheme="minorHAnsi"/>
            <w:sz w:val="18"/>
            <w:szCs w:val="18"/>
          </w:rPr>
          <w:fldChar w:fldCharType="end"/>
        </w:r>
      </w:p>
    </w:sdtContent>
  </w:sdt>
  <w:p w14:paraId="056C0183" w14:textId="77777777" w:rsidR="00344331" w:rsidRDefault="00344331" w:rsidP="003A54FE">
    <w:pPr>
      <w:pStyle w:val="Piedepgina"/>
      <w:ind w:left="-993" w:right="360"/>
    </w:pPr>
    <w:r>
      <w:rPr>
        <w:noProof/>
        <w:lang w:val="es-CL" w:eastAsia="es-CL"/>
      </w:rPr>
      <w:drawing>
        <wp:anchor distT="0" distB="0" distL="114300" distR="114300" simplePos="0" relativeHeight="251658244" behindDoc="0" locked="0" layoutInCell="1" allowOverlap="1" wp14:anchorId="5A71AE8E" wp14:editId="56426EBA">
          <wp:simplePos x="0" y="0"/>
          <wp:positionH relativeFrom="column">
            <wp:posOffset>4199467</wp:posOffset>
          </wp:positionH>
          <wp:positionV relativeFrom="paragraph">
            <wp:posOffset>101600</wp:posOffset>
          </wp:positionV>
          <wp:extent cx="1726565" cy="402590"/>
          <wp:effectExtent l="0" t="0" r="6985" b="0"/>
          <wp:wrapSquare wrapText="bothSides"/>
          <wp:docPr id="22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anchor>
      </w:drawing>
    </w:r>
    <w:r>
      <w:rPr>
        <w:noProof/>
        <w:lang w:val="es-CL" w:eastAsia="es-CL"/>
      </w:rPr>
      <mc:AlternateContent>
        <mc:Choice Requires="wps">
          <w:drawing>
            <wp:anchor distT="0" distB="0" distL="114300" distR="114300" simplePos="0" relativeHeight="251658243" behindDoc="0" locked="0" layoutInCell="1" allowOverlap="1" wp14:anchorId="4D9EBA0C" wp14:editId="5D544E73">
              <wp:simplePos x="0" y="0"/>
              <wp:positionH relativeFrom="margin">
                <wp:posOffset>-685800</wp:posOffset>
              </wp:positionH>
              <wp:positionV relativeFrom="paragraph">
                <wp:posOffset>42333</wp:posOffset>
              </wp:positionV>
              <wp:extent cx="1447800" cy="68643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447800" cy="6864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E024C0" w14:textId="77777777" w:rsidR="00344331" w:rsidRPr="00CB166C" w:rsidRDefault="00344331" w:rsidP="0025443C">
                          <w:pPr>
                            <w:spacing w:line="180" w:lineRule="exact"/>
                            <w:rPr>
                              <w:rFonts w:ascii="Tahoma" w:hAnsi="Tahoma" w:cs="Tahoma"/>
                              <w:color w:val="262626" w:themeColor="text1" w:themeTint="D9"/>
                              <w:sz w:val="13"/>
                              <w:szCs w:val="15"/>
                              <w:shd w:val="clear" w:color="auto" w:fill="FFFFFF"/>
                              <w:lang w:val="es-CL"/>
                            </w:rPr>
                          </w:pPr>
                          <w:r w:rsidRPr="00CB166C">
                            <w:rPr>
                              <w:rFonts w:ascii="Tahoma" w:hAnsi="Tahoma" w:cs="Tahoma"/>
                              <w:color w:val="262626" w:themeColor="text1" w:themeTint="D9"/>
                              <w:sz w:val="13"/>
                              <w:szCs w:val="15"/>
                              <w:shd w:val="clear" w:color="auto" w:fill="FFFFFF"/>
                              <w:lang w:val="es-CL"/>
                            </w:rPr>
                            <w:t>Sotomayor Nº 60</w:t>
                          </w:r>
                        </w:p>
                        <w:p w14:paraId="29EEBE75" w14:textId="77777777" w:rsidR="00344331" w:rsidRPr="00CB166C" w:rsidRDefault="00344331" w:rsidP="0025443C">
                          <w:pPr>
                            <w:spacing w:line="180" w:lineRule="exact"/>
                            <w:rPr>
                              <w:rFonts w:ascii="Tahoma" w:hAnsi="Tahoma" w:cs="Tahoma"/>
                              <w:color w:val="262626" w:themeColor="text1" w:themeTint="D9"/>
                              <w:sz w:val="13"/>
                              <w:szCs w:val="15"/>
                              <w:shd w:val="clear" w:color="auto" w:fill="FFFFFF"/>
                              <w:lang w:val="es-CL"/>
                            </w:rPr>
                          </w:pPr>
                          <w:r w:rsidRPr="00CB166C">
                            <w:rPr>
                              <w:rFonts w:ascii="Tahoma" w:hAnsi="Tahoma" w:cs="Tahoma"/>
                              <w:color w:val="262626" w:themeColor="text1" w:themeTint="D9"/>
                              <w:sz w:val="13"/>
                              <w:szCs w:val="15"/>
                              <w:shd w:val="clear" w:color="auto" w:fill="FFFFFF"/>
                              <w:lang w:val="es-CL"/>
                            </w:rPr>
                            <w:t xml:space="preserve">Valparaíso </w:t>
                          </w:r>
                        </w:p>
                        <w:p w14:paraId="470D46C6" w14:textId="77777777" w:rsidR="00344331" w:rsidRPr="00CB166C" w:rsidRDefault="00344331" w:rsidP="0025443C">
                          <w:pPr>
                            <w:spacing w:line="180" w:lineRule="exact"/>
                            <w:rPr>
                              <w:rFonts w:ascii="Tahoma" w:hAnsi="Tahoma" w:cs="Tahoma"/>
                              <w:color w:val="262626" w:themeColor="text1" w:themeTint="D9"/>
                              <w:sz w:val="13"/>
                              <w:szCs w:val="15"/>
                              <w:lang w:val="es-CL"/>
                            </w:rPr>
                          </w:pPr>
                          <w:r>
                            <w:rPr>
                              <w:rFonts w:ascii="Tahoma" w:hAnsi="Tahoma" w:cs="Tahoma"/>
                              <w:color w:val="262626" w:themeColor="text1" w:themeTint="D9"/>
                              <w:sz w:val="13"/>
                              <w:szCs w:val="15"/>
                              <w:lang w:val="es-CL"/>
                            </w:rPr>
                            <w:t>+56 322134557</w:t>
                          </w:r>
                        </w:p>
                        <w:p w14:paraId="63610394" w14:textId="77777777" w:rsidR="00344331" w:rsidRPr="00CB166C" w:rsidRDefault="00344331" w:rsidP="0025443C">
                          <w:pPr>
                            <w:spacing w:line="180" w:lineRule="exact"/>
                            <w:rPr>
                              <w:rFonts w:ascii="Tahoma" w:hAnsi="Tahoma" w:cs="Tahoma"/>
                              <w:color w:val="262626" w:themeColor="text1" w:themeTint="D9"/>
                              <w:sz w:val="15"/>
                              <w:szCs w:val="15"/>
                              <w:lang w:val="es-CL"/>
                            </w:rPr>
                          </w:pPr>
                          <w:hyperlink r:id="rId2" w:history="1">
                            <w:r w:rsidRPr="00CB166C">
                              <w:rPr>
                                <w:rStyle w:val="Hipervnculo"/>
                                <w:rFonts w:ascii="Tahoma" w:hAnsi="Tahoma" w:cs="Tahoma"/>
                                <w:sz w:val="15"/>
                                <w:szCs w:val="15"/>
                                <w:lang w:val="es-CL"/>
                              </w:rPr>
                              <w:t>www.aduana.cl</w:t>
                            </w:r>
                          </w:hyperlink>
                        </w:p>
                        <w:p w14:paraId="1BD322F4" w14:textId="77777777" w:rsidR="00344331" w:rsidRPr="00CB166C" w:rsidRDefault="00344331" w:rsidP="0025443C">
                          <w:pPr>
                            <w:spacing w:line="180" w:lineRule="exact"/>
                            <w:rPr>
                              <w:rFonts w:ascii="Tahoma" w:hAnsi="Tahoma" w:cs="Tahoma"/>
                              <w:color w:val="262626" w:themeColor="text1" w:themeTint="D9"/>
                              <w:sz w:val="15"/>
                              <w:szCs w:val="15"/>
                              <w:lang w:val="es-CL"/>
                            </w:rPr>
                          </w:pPr>
                          <w:r w:rsidRPr="00CB166C">
                            <w:rPr>
                              <w:noProof/>
                              <w:sz w:val="20"/>
                              <w:lang w:val="es-CL" w:eastAsia="es-CL"/>
                            </w:rPr>
                            <w:drawing>
                              <wp:inline distT="0" distB="0" distL="0" distR="0" wp14:anchorId="39CE4713" wp14:editId="39897E57">
                                <wp:extent cx="960120" cy="75811"/>
                                <wp:effectExtent l="0" t="0" r="5080" b="635"/>
                                <wp:docPr id="22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p w14:paraId="0DF0AA7C" w14:textId="77777777" w:rsidR="00344331" w:rsidRPr="00CB166C" w:rsidRDefault="00344331" w:rsidP="0025443C">
                          <w:pPr>
                            <w:spacing w:line="180" w:lineRule="exact"/>
                            <w:rPr>
                              <w:rFonts w:ascii="Tahoma" w:hAnsi="Tahoma" w:cs="Tahoma"/>
                              <w:color w:val="262626" w:themeColor="text1" w:themeTint="D9"/>
                              <w:sz w:val="13"/>
                              <w:szCs w:val="15"/>
                              <w:lang w:val="es-CL"/>
                            </w:rPr>
                          </w:pPr>
                        </w:p>
                        <w:p w14:paraId="64C9013B" w14:textId="77777777" w:rsidR="00344331" w:rsidRPr="00CB166C" w:rsidRDefault="00344331" w:rsidP="0025443C">
                          <w:pPr>
                            <w:ind w:left="1134" w:right="-7229"/>
                            <w:rPr>
                              <w:rFonts w:ascii="gobCL" w:hAnsi="gobCL" w:cs="Tahoma"/>
                              <w:b/>
                              <w:color w:val="7F7F7F" w:themeColor="text1" w:themeTint="80"/>
                              <w:sz w:val="15"/>
                              <w:szCs w:val="15"/>
                              <w:lang w:val="es-C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9EBA0C" id="_x0000_t202" coordsize="21600,21600" o:spt="202" path="m,l,21600r21600,l21600,xe">
              <v:stroke joinstyle="miter"/>
              <v:path gradientshapeok="t" o:connecttype="rect"/>
            </v:shapetype>
            <v:shape id="Cuadro de texto 11" o:spid="_x0000_s1027" type="#_x0000_t202" style="position:absolute;left:0;text-align:left;margin-left:-54pt;margin-top:3.35pt;width:114pt;height:54.0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" filled="f" stroked="f">
              <v:textbox>
                <w:txbxContent>
                  <w:p w14:paraId="58E024C0" w14:textId="77777777" w:rsidR="00BC1D06" w:rsidRPr="00CB166C" w:rsidRDefault="00BC1D06" w:rsidP="0025443C">
                    <w:pPr>
                      <w:spacing w:line="180" w:lineRule="exact"/>
                      <w:rPr>
                        <w:rFonts w:ascii="Tahoma" w:hAnsi="Tahoma" w:cs="Tahoma"/>
                        <w:color w:val="262626" w:themeColor="text1" w:themeTint="D9"/>
                        <w:sz w:val="13"/>
                        <w:szCs w:val="15"/>
                        <w:shd w:val="clear" w:color="auto" w:fill="FFFFFF"/>
                        <w:lang w:val="es-CL"/>
                      </w:rPr>
                    </w:pPr>
                    <w:r w:rsidRPr="00CB166C">
                      <w:rPr>
                        <w:rFonts w:ascii="Tahoma" w:hAnsi="Tahoma" w:cs="Tahoma"/>
                        <w:color w:val="262626" w:themeColor="text1" w:themeTint="D9"/>
                        <w:sz w:val="13"/>
                        <w:szCs w:val="15"/>
                        <w:shd w:val="clear" w:color="auto" w:fill="FFFFFF"/>
                        <w:lang w:val="es-CL"/>
                      </w:rPr>
                      <w:t>Sotomayor Nº 60</w:t>
                    </w:r>
                  </w:p>
                  <w:p w14:paraId="29EEBE75" w14:textId="77777777" w:rsidR="00BC1D06" w:rsidRPr="00CB166C" w:rsidRDefault="00BC1D06" w:rsidP="0025443C">
                    <w:pPr>
                      <w:spacing w:line="180" w:lineRule="exact"/>
                      <w:rPr>
                        <w:rFonts w:ascii="Tahoma" w:hAnsi="Tahoma" w:cs="Tahoma"/>
                        <w:color w:val="262626" w:themeColor="text1" w:themeTint="D9"/>
                        <w:sz w:val="13"/>
                        <w:szCs w:val="15"/>
                        <w:shd w:val="clear" w:color="auto" w:fill="FFFFFF"/>
                        <w:lang w:val="es-CL"/>
                      </w:rPr>
                    </w:pPr>
                    <w:r w:rsidRPr="00CB166C">
                      <w:rPr>
                        <w:rFonts w:ascii="Tahoma" w:hAnsi="Tahoma" w:cs="Tahoma"/>
                        <w:color w:val="262626" w:themeColor="text1" w:themeTint="D9"/>
                        <w:sz w:val="13"/>
                        <w:szCs w:val="15"/>
                        <w:shd w:val="clear" w:color="auto" w:fill="FFFFFF"/>
                        <w:lang w:val="es-CL"/>
                      </w:rPr>
                      <w:t xml:space="preserve">Valparaíso </w:t>
                    </w:r>
                  </w:p>
                  <w:p w14:paraId="470D46C6" w14:textId="77777777" w:rsidR="00BC1D06" w:rsidRPr="00CB166C" w:rsidRDefault="00BC1D06" w:rsidP="0025443C">
                    <w:pPr>
                      <w:spacing w:line="180" w:lineRule="exact"/>
                      <w:rPr>
                        <w:rFonts w:ascii="Tahoma" w:hAnsi="Tahoma" w:cs="Tahoma"/>
                        <w:color w:val="262626" w:themeColor="text1" w:themeTint="D9"/>
                        <w:sz w:val="13"/>
                        <w:szCs w:val="15"/>
                        <w:lang w:val="es-CL"/>
                      </w:rPr>
                    </w:pPr>
                    <w:r>
                      <w:rPr>
                        <w:rFonts w:ascii="Tahoma" w:hAnsi="Tahoma" w:cs="Tahoma"/>
                        <w:color w:val="262626" w:themeColor="text1" w:themeTint="D9"/>
                        <w:sz w:val="13"/>
                        <w:szCs w:val="15"/>
                        <w:lang w:val="es-CL"/>
                      </w:rPr>
                      <w:t>+56 322134557</w:t>
                    </w:r>
                  </w:p>
                  <w:p w14:paraId="63610394" w14:textId="77777777" w:rsidR="00BC1D06" w:rsidRPr="00CB166C" w:rsidRDefault="00BC1D06" w:rsidP="0025443C">
                    <w:pPr>
                      <w:spacing w:line="180" w:lineRule="exact"/>
                      <w:rPr>
                        <w:rFonts w:ascii="Tahoma" w:hAnsi="Tahoma" w:cs="Tahoma"/>
                        <w:color w:val="262626" w:themeColor="text1" w:themeTint="D9"/>
                        <w:sz w:val="15"/>
                        <w:szCs w:val="15"/>
                        <w:lang w:val="es-CL"/>
                      </w:rPr>
                    </w:pPr>
                    <w:hyperlink r:id="rId4" w:history="1">
                      <w:r w:rsidRPr="00CB166C">
                        <w:rPr>
                          <w:rStyle w:val="Hipervnculo"/>
                          <w:rFonts w:ascii="Tahoma" w:hAnsi="Tahoma" w:cs="Tahoma"/>
                          <w:sz w:val="15"/>
                          <w:szCs w:val="15"/>
                          <w:lang w:val="es-CL"/>
                        </w:rPr>
                        <w:t>www.aduana.cl</w:t>
                      </w:r>
                    </w:hyperlink>
                  </w:p>
                  <w:p w14:paraId="1BD322F4" w14:textId="77777777" w:rsidR="00BC1D06" w:rsidRPr="00CB166C" w:rsidRDefault="00BC1D06" w:rsidP="0025443C">
                    <w:pPr>
                      <w:spacing w:line="180" w:lineRule="exact"/>
                      <w:rPr>
                        <w:rFonts w:ascii="Tahoma" w:hAnsi="Tahoma" w:cs="Tahoma"/>
                        <w:color w:val="262626" w:themeColor="text1" w:themeTint="D9"/>
                        <w:sz w:val="15"/>
                        <w:szCs w:val="15"/>
                        <w:lang w:val="es-CL"/>
                      </w:rPr>
                    </w:pPr>
                    <w:r w:rsidRPr="00CB166C">
                      <w:rPr>
                        <w:noProof/>
                        <w:sz w:val="20"/>
                        <w:lang w:val="es-CL" w:eastAsia="es-CL"/>
                      </w:rPr>
                      <w:drawing>
                        <wp:inline distT="0" distB="0" distL="0" distR="0" wp14:anchorId="39CE4713" wp14:editId="39897E57">
                          <wp:extent cx="960120" cy="75811"/>
                          <wp:effectExtent l="0" t="0" r="5080" b="635"/>
                          <wp:docPr id="22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p w14:paraId="0DF0AA7C" w14:textId="77777777" w:rsidR="00BC1D06" w:rsidRPr="00CB166C" w:rsidRDefault="00BC1D06" w:rsidP="0025443C">
                    <w:pPr>
                      <w:spacing w:line="180" w:lineRule="exact"/>
                      <w:rPr>
                        <w:rFonts w:ascii="Tahoma" w:hAnsi="Tahoma" w:cs="Tahoma"/>
                        <w:color w:val="262626" w:themeColor="text1" w:themeTint="D9"/>
                        <w:sz w:val="13"/>
                        <w:szCs w:val="15"/>
                        <w:lang w:val="es-CL"/>
                      </w:rPr>
                    </w:pPr>
                  </w:p>
                  <w:p w14:paraId="64C9013B" w14:textId="77777777" w:rsidR="00BC1D06" w:rsidRPr="00CB166C" w:rsidRDefault="00BC1D06" w:rsidP="0025443C">
                    <w:pPr>
                      <w:ind w:left="1134" w:right="-7229"/>
                      <w:rPr>
                        <w:rFonts w:ascii="gobCL" w:hAnsi="gobCL" w:cs="Tahoma"/>
                        <w:b/>
                        <w:color w:val="7F7F7F" w:themeColor="text1" w:themeTint="80"/>
                        <w:sz w:val="15"/>
                        <w:szCs w:val="15"/>
                        <w:lang w:val="es-CL"/>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95CF78" w14:textId="77777777" w:rsidR="00344331" w:rsidRDefault="00344331" w:rsidP="009C340E">
      <w:r>
        <w:separator/>
      </w:r>
    </w:p>
  </w:footnote>
  <w:footnote w:type="continuationSeparator" w:id="0">
    <w:p w14:paraId="2946A6C0" w14:textId="77777777" w:rsidR="00344331" w:rsidRDefault="00344331" w:rsidP="009C340E">
      <w:r>
        <w:continuationSeparator/>
      </w:r>
    </w:p>
  </w:footnote>
  <w:footnote w:type="continuationNotice" w:id="1">
    <w:p w14:paraId="0F55ACEA" w14:textId="77777777" w:rsidR="00344331" w:rsidRDefault="0034433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E461C" w14:textId="77777777" w:rsidR="00344331" w:rsidRDefault="00344331" w:rsidP="00287A9E">
    <w:pPr>
      <w:pStyle w:val="Encabezado"/>
      <w:spacing w:line="120" w:lineRule="auto"/>
      <w:ind w:left="-993"/>
    </w:pPr>
    <w:r>
      <w:rPr>
        <w:noProof/>
        <w:lang w:val="es-CL" w:eastAsia="es-CL"/>
      </w:rPr>
      <mc:AlternateContent>
        <mc:Choice Requires="wps">
          <w:drawing>
            <wp:anchor distT="0" distB="0" distL="114300" distR="114300" simplePos="0" relativeHeight="251658240" behindDoc="0" locked="0" layoutInCell="1" allowOverlap="1" wp14:anchorId="41D2DC66" wp14:editId="515E0202">
              <wp:simplePos x="0" y="0"/>
              <wp:positionH relativeFrom="column">
                <wp:posOffset>-764824</wp:posOffset>
              </wp:positionH>
              <wp:positionV relativeFrom="paragraph">
                <wp:posOffset>256569</wp:posOffset>
              </wp:positionV>
              <wp:extent cx="4019550" cy="470535"/>
              <wp:effectExtent l="0" t="0" r="0" b="5715"/>
              <wp:wrapTopAndBottom/>
              <wp:docPr id="10" name="Cuadro de texto 10"/>
              <wp:cNvGraphicFramePr/>
              <a:graphic xmlns:a="http://schemas.openxmlformats.org/drawingml/2006/main">
                <a:graphicData uri="http://schemas.microsoft.com/office/word/2010/wordprocessingShape">
                  <wps:wsp>
                    <wps:cNvSpPr txBox="1"/>
                    <wps:spPr>
                      <a:xfrm>
                        <a:off x="0" y="0"/>
                        <a:ext cx="4019550" cy="470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5287CB" w14:textId="23286BDB" w:rsidR="00344331" w:rsidRDefault="00344331" w:rsidP="009F0988">
                          <w:pPr>
                            <w:spacing w:line="180" w:lineRule="exact"/>
                            <w:ind w:right="298"/>
                            <w:rPr>
                              <w:rFonts w:ascii="Tahoma" w:hAnsi="Tahoma" w:cs="Tahoma"/>
                              <w:b/>
                              <w:sz w:val="16"/>
                              <w:lang w:val="es-ES"/>
                            </w:rPr>
                          </w:pPr>
                          <w:r w:rsidRPr="00A30715">
                            <w:rPr>
                              <w:rFonts w:ascii="Tahoma" w:hAnsi="Tahoma" w:cs="Tahoma"/>
                              <w:b/>
                              <w:sz w:val="16"/>
                              <w:lang w:val="es-ES"/>
                            </w:rPr>
                            <w:t>Servicio Nacional de Aduanas</w:t>
                          </w:r>
                        </w:p>
                        <w:p w14:paraId="60BE7E68" w14:textId="4BCADCAF" w:rsidR="00344331" w:rsidRPr="00A30715" w:rsidRDefault="00344331" w:rsidP="009F0988">
                          <w:pPr>
                            <w:spacing w:line="180" w:lineRule="exact"/>
                            <w:ind w:right="298"/>
                            <w:rPr>
                              <w:rFonts w:ascii="Tahoma" w:hAnsi="Tahoma" w:cs="Tahoma"/>
                              <w:b/>
                              <w:sz w:val="16"/>
                              <w:lang w:val="es-ES"/>
                            </w:rPr>
                          </w:pPr>
                          <w:r>
                            <w:rPr>
                              <w:rFonts w:ascii="Tahoma" w:hAnsi="Tahoma" w:cs="Tahoma"/>
                              <w:b/>
                              <w:sz w:val="16"/>
                              <w:lang w:val="es-ES"/>
                            </w:rPr>
                            <w:t>Subdirección Técnica</w:t>
                          </w:r>
                        </w:p>
                        <w:p w14:paraId="27302D72" w14:textId="77777777" w:rsidR="00344331" w:rsidRPr="00A30715" w:rsidRDefault="00344331" w:rsidP="009F0988">
                          <w:pPr>
                            <w:spacing w:line="180" w:lineRule="exact"/>
                            <w:ind w:right="298"/>
                            <w:rPr>
                              <w:rFonts w:ascii="Tahoma" w:hAnsi="Tahoma" w:cs="Tahoma"/>
                              <w:sz w:val="16"/>
                              <w:lang w:val="es-ES"/>
                            </w:rPr>
                          </w:pPr>
                          <w:r w:rsidRPr="00A30715">
                            <w:rPr>
                              <w:rFonts w:ascii="Tahoma" w:hAnsi="Tahoma" w:cs="Tahoma"/>
                              <w:sz w:val="16"/>
                              <w:lang w:val="es-ES"/>
                            </w:rPr>
                            <w:t>Depto. Regímenes Especiales y Franquicias</w:t>
                          </w:r>
                        </w:p>
                        <w:p w14:paraId="7E4C38D0" w14:textId="77777777" w:rsidR="00344331" w:rsidRPr="00232582" w:rsidRDefault="00344331" w:rsidP="009F0988">
                          <w:pPr>
                            <w:spacing w:line="180" w:lineRule="exact"/>
                            <w:ind w:right="298"/>
                            <w:rPr>
                              <w:rFonts w:ascii="Tahoma" w:hAnsi="Tahoma" w:cs="Tahoma"/>
                              <w:color w:val="000000"/>
                              <w:sz w:val="16"/>
                              <w:lang w:val="es-ES"/>
                            </w:rPr>
                          </w:pPr>
                        </w:p>
                        <w:p w14:paraId="4D2C91ED" w14:textId="77777777" w:rsidR="00344331" w:rsidRPr="00DF42E3" w:rsidRDefault="00344331" w:rsidP="009F0988">
                          <w:pPr>
                            <w:spacing w:line="180" w:lineRule="exact"/>
                            <w:ind w:right="298"/>
                            <w:rPr>
                              <w:rFonts w:ascii="Tahoma" w:hAnsi="Tahoma" w:cs="Tahoma"/>
                              <w:color w:val="000000" w:themeColor="text1"/>
                              <w:sz w:val="15"/>
                              <w:lang w:val="es-ES"/>
                            </w:rPr>
                          </w:pPr>
                        </w:p>
                        <w:p w14:paraId="41E70F6F" w14:textId="77777777" w:rsidR="00344331" w:rsidRPr="00DF42E3" w:rsidRDefault="00344331" w:rsidP="009F0988">
                          <w:pPr>
                            <w:spacing w:line="180" w:lineRule="exact"/>
                            <w:ind w:right="14"/>
                            <w:jc w:val="both"/>
                            <w:rPr>
                              <w:rFonts w:ascii="Tahoma" w:hAnsi="Tahoma" w:cs="Tahoma"/>
                              <w:color w:val="000000" w:themeColor="text1"/>
                              <w:sz w:val="15"/>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D2DC66" id="_x0000_t202" coordsize="21600,21600" o:spt="202" path="m,l,21600r21600,l21600,xe">
              <v:stroke joinstyle="miter"/>
              <v:path gradientshapeok="t" o:connecttype="rect"/>
            </v:shapetype>
            <v:shape id="Cuadro de texto 10" o:spid="_x0000_s1026" type="#_x0000_t202" style="position:absolute;left:0;text-align:left;margin-left:-60.2pt;margin-top:20.2pt;width:316.5pt;height:3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" filled="f" stroked="f">
              <v:textbox>
                <w:txbxContent>
                  <w:p w14:paraId="065287CB" w14:textId="23286BDB" w:rsidR="00BC1D06" w:rsidRDefault="00BC1D06" w:rsidP="009F0988">
                    <w:pPr>
                      <w:spacing w:line="180" w:lineRule="exact"/>
                      <w:ind w:right="298"/>
                      <w:rPr>
                        <w:rFonts w:ascii="Tahoma" w:hAnsi="Tahoma" w:cs="Tahoma"/>
                        <w:b/>
                        <w:sz w:val="16"/>
                        <w:lang w:val="es-ES"/>
                      </w:rPr>
                    </w:pPr>
                    <w:r w:rsidRPr="00A30715">
                      <w:rPr>
                        <w:rFonts w:ascii="Tahoma" w:hAnsi="Tahoma" w:cs="Tahoma"/>
                        <w:b/>
                        <w:sz w:val="16"/>
                        <w:lang w:val="es-ES"/>
                      </w:rPr>
                      <w:t>Servicio Nacional de Aduanas</w:t>
                    </w:r>
                  </w:p>
                  <w:p w14:paraId="60BE7E68" w14:textId="4BCADCAF" w:rsidR="00BC1D06" w:rsidRPr="00A30715" w:rsidRDefault="00BC1D06" w:rsidP="009F0988">
                    <w:pPr>
                      <w:spacing w:line="180" w:lineRule="exact"/>
                      <w:ind w:right="298"/>
                      <w:rPr>
                        <w:rFonts w:ascii="Tahoma" w:hAnsi="Tahoma" w:cs="Tahoma"/>
                        <w:b/>
                        <w:sz w:val="16"/>
                        <w:lang w:val="es-ES"/>
                      </w:rPr>
                    </w:pPr>
                    <w:r>
                      <w:rPr>
                        <w:rFonts w:ascii="Tahoma" w:hAnsi="Tahoma" w:cs="Tahoma"/>
                        <w:b/>
                        <w:sz w:val="16"/>
                        <w:lang w:val="es-ES"/>
                      </w:rPr>
                      <w:t>Subdirección Técnica</w:t>
                    </w:r>
                  </w:p>
                  <w:p w14:paraId="27302D72" w14:textId="77777777" w:rsidR="00BC1D06" w:rsidRPr="00A30715" w:rsidRDefault="00BC1D06" w:rsidP="009F0988">
                    <w:pPr>
                      <w:spacing w:line="180" w:lineRule="exact"/>
                      <w:ind w:right="298"/>
                      <w:rPr>
                        <w:rFonts w:ascii="Tahoma" w:hAnsi="Tahoma" w:cs="Tahoma"/>
                        <w:sz w:val="16"/>
                        <w:lang w:val="es-ES"/>
                      </w:rPr>
                    </w:pPr>
                    <w:r w:rsidRPr="00A30715">
                      <w:rPr>
                        <w:rFonts w:ascii="Tahoma" w:hAnsi="Tahoma" w:cs="Tahoma"/>
                        <w:sz w:val="16"/>
                        <w:lang w:val="es-ES"/>
                      </w:rPr>
                      <w:t>Depto. Regímenes Especiales y Franquicias</w:t>
                    </w:r>
                  </w:p>
                  <w:p w14:paraId="7E4C38D0" w14:textId="77777777" w:rsidR="00BC1D06" w:rsidRPr="00232582" w:rsidRDefault="00BC1D06" w:rsidP="009F0988">
                    <w:pPr>
                      <w:spacing w:line="180" w:lineRule="exact"/>
                      <w:ind w:right="298"/>
                      <w:rPr>
                        <w:rFonts w:ascii="Tahoma" w:hAnsi="Tahoma" w:cs="Tahoma"/>
                        <w:color w:val="000000"/>
                        <w:sz w:val="16"/>
                        <w:lang w:val="es-ES"/>
                      </w:rPr>
                    </w:pPr>
                  </w:p>
                  <w:p w14:paraId="4D2C91ED" w14:textId="77777777" w:rsidR="00BC1D06" w:rsidRPr="00DF42E3" w:rsidRDefault="00BC1D06" w:rsidP="009F0988">
                    <w:pPr>
                      <w:spacing w:line="180" w:lineRule="exact"/>
                      <w:ind w:right="298"/>
                      <w:rPr>
                        <w:rFonts w:ascii="Tahoma" w:hAnsi="Tahoma" w:cs="Tahoma"/>
                        <w:color w:val="000000" w:themeColor="text1"/>
                        <w:sz w:val="15"/>
                        <w:lang w:val="es-ES"/>
                      </w:rPr>
                    </w:pPr>
                  </w:p>
                  <w:p w14:paraId="41E70F6F" w14:textId="77777777" w:rsidR="00BC1D06" w:rsidRPr="00DF42E3" w:rsidRDefault="00BC1D06" w:rsidP="009F0988">
                    <w:pPr>
                      <w:spacing w:line="180" w:lineRule="exact"/>
                      <w:ind w:right="14"/>
                      <w:jc w:val="both"/>
                      <w:rPr>
                        <w:rFonts w:ascii="Tahoma" w:hAnsi="Tahoma" w:cs="Tahoma"/>
                        <w:color w:val="000000" w:themeColor="text1"/>
                        <w:sz w:val="15"/>
                        <w:lang w:val="es-ES"/>
                      </w:rPr>
                    </w:pPr>
                  </w:p>
                </w:txbxContent>
              </v:textbox>
              <w10:wrap type="topAndBottom"/>
            </v:shape>
          </w:pict>
        </mc:Fallback>
      </mc:AlternateContent>
    </w:r>
    <w:r w:rsidRPr="00FA5EBD">
      <w:rPr>
        <w:noProof/>
        <w:lang w:val="es-CL" w:eastAsia="es-CL"/>
      </w:rPr>
      <w:drawing>
        <wp:anchor distT="0" distB="0" distL="114300" distR="114300" simplePos="0" relativeHeight="251658242" behindDoc="0" locked="0" layoutInCell="1" allowOverlap="1" wp14:anchorId="1E7FDA93" wp14:editId="29F0F6B2">
          <wp:simplePos x="0" y="0"/>
          <wp:positionH relativeFrom="column">
            <wp:posOffset>-683260</wp:posOffset>
          </wp:positionH>
          <wp:positionV relativeFrom="paragraph">
            <wp:posOffset>106680</wp:posOffset>
          </wp:positionV>
          <wp:extent cx="960120" cy="142875"/>
          <wp:effectExtent l="0" t="0" r="0" b="9525"/>
          <wp:wrapTopAndBottom/>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142875"/>
                  </a:xfrm>
                  <a:prstGeom prst="rect">
                    <a:avLst/>
                  </a:prstGeom>
                  <a:noFill/>
                  <a:ln>
                    <a:noFill/>
                  </a:ln>
                </pic:spPr>
              </pic:pic>
            </a:graphicData>
          </a:graphic>
          <wp14:sizeRelV relativeFrom="margin">
            <wp14:pctHeight>0</wp14:pctHeight>
          </wp14:sizeRelV>
        </wp:anchor>
      </w:drawing>
    </w:r>
    <w:r>
      <w:rPr>
        <w:noProof/>
        <w:lang w:val="es-CL" w:eastAsia="es-CL"/>
      </w:rPr>
      <w:drawing>
        <wp:anchor distT="0" distB="0" distL="114300" distR="114300" simplePos="0" relativeHeight="251658241" behindDoc="0" locked="0" layoutInCell="1" allowOverlap="1" wp14:anchorId="1C34D479" wp14:editId="31C7D636">
          <wp:simplePos x="0" y="0"/>
          <wp:positionH relativeFrom="column">
            <wp:posOffset>4523711</wp:posOffset>
          </wp:positionH>
          <wp:positionV relativeFrom="paragraph">
            <wp:posOffset>127303</wp:posOffset>
          </wp:positionV>
          <wp:extent cx="1581150" cy="489585"/>
          <wp:effectExtent l="0" t="0" r="0" b="5715"/>
          <wp:wrapTopAndBottom/>
          <wp:docPr id="35" name="Imagen 35"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81150" cy="48958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8396B"/>
    <w:multiLevelType w:val="hybridMultilevel"/>
    <w:tmpl w:val="101ED5E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7DE7447"/>
    <w:multiLevelType w:val="hybridMultilevel"/>
    <w:tmpl w:val="234C7268"/>
    <w:lvl w:ilvl="0" w:tplc="340A0017">
      <w:start w:val="1"/>
      <w:numFmt w:val="lowerLetter"/>
      <w:lvlText w:val="%1)"/>
      <w:lvlJc w:val="left"/>
      <w:pPr>
        <w:ind w:left="1146" w:hanging="360"/>
      </w:pPr>
    </w:lvl>
    <w:lvl w:ilvl="1" w:tplc="340A0019">
      <w:start w:val="1"/>
      <w:numFmt w:val="lowerLetter"/>
      <w:lvlText w:val="%2."/>
      <w:lvlJc w:val="left"/>
      <w:pPr>
        <w:ind w:left="1866" w:hanging="360"/>
      </w:pPr>
    </w:lvl>
    <w:lvl w:ilvl="2" w:tplc="340A001B" w:tentative="1">
      <w:start w:val="1"/>
      <w:numFmt w:val="lowerRoman"/>
      <w:lvlText w:val="%3."/>
      <w:lvlJc w:val="right"/>
      <w:pPr>
        <w:ind w:left="2586" w:hanging="180"/>
      </w:pPr>
    </w:lvl>
    <w:lvl w:ilvl="3" w:tplc="340A000F" w:tentative="1">
      <w:start w:val="1"/>
      <w:numFmt w:val="decimal"/>
      <w:lvlText w:val="%4."/>
      <w:lvlJc w:val="left"/>
      <w:pPr>
        <w:ind w:left="3306" w:hanging="360"/>
      </w:pPr>
    </w:lvl>
    <w:lvl w:ilvl="4" w:tplc="340A0019" w:tentative="1">
      <w:start w:val="1"/>
      <w:numFmt w:val="lowerLetter"/>
      <w:lvlText w:val="%5."/>
      <w:lvlJc w:val="left"/>
      <w:pPr>
        <w:ind w:left="4026" w:hanging="360"/>
      </w:pPr>
    </w:lvl>
    <w:lvl w:ilvl="5" w:tplc="340A001B" w:tentative="1">
      <w:start w:val="1"/>
      <w:numFmt w:val="lowerRoman"/>
      <w:lvlText w:val="%6."/>
      <w:lvlJc w:val="right"/>
      <w:pPr>
        <w:ind w:left="4746" w:hanging="180"/>
      </w:pPr>
    </w:lvl>
    <w:lvl w:ilvl="6" w:tplc="340A000F" w:tentative="1">
      <w:start w:val="1"/>
      <w:numFmt w:val="decimal"/>
      <w:lvlText w:val="%7."/>
      <w:lvlJc w:val="left"/>
      <w:pPr>
        <w:ind w:left="5466" w:hanging="360"/>
      </w:pPr>
    </w:lvl>
    <w:lvl w:ilvl="7" w:tplc="340A0019" w:tentative="1">
      <w:start w:val="1"/>
      <w:numFmt w:val="lowerLetter"/>
      <w:lvlText w:val="%8."/>
      <w:lvlJc w:val="left"/>
      <w:pPr>
        <w:ind w:left="6186" w:hanging="360"/>
      </w:pPr>
    </w:lvl>
    <w:lvl w:ilvl="8" w:tplc="340A001B" w:tentative="1">
      <w:start w:val="1"/>
      <w:numFmt w:val="lowerRoman"/>
      <w:lvlText w:val="%9."/>
      <w:lvlJc w:val="right"/>
      <w:pPr>
        <w:ind w:left="6906" w:hanging="180"/>
      </w:pPr>
    </w:lvl>
  </w:abstractNum>
  <w:abstractNum w:abstractNumId="2" w15:restartNumberingAfterBreak="0">
    <w:nsid w:val="14D7380E"/>
    <w:multiLevelType w:val="hybridMultilevel"/>
    <w:tmpl w:val="85AA3DA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5824D42"/>
    <w:multiLevelType w:val="multilevel"/>
    <w:tmpl w:val="471A31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A2C490A"/>
    <w:multiLevelType w:val="hybridMultilevel"/>
    <w:tmpl w:val="21285E08"/>
    <w:lvl w:ilvl="0" w:tplc="7AA8EDE0">
      <w:start w:val="1"/>
      <w:numFmt w:val="upperRoman"/>
      <w:lvlText w:val="%1."/>
      <w:lvlJc w:val="left"/>
      <w:pPr>
        <w:ind w:left="720" w:hanging="720"/>
      </w:pPr>
      <w:rPr>
        <w:rFonts w:hint="default"/>
      </w:rPr>
    </w:lvl>
    <w:lvl w:ilvl="1" w:tplc="340A000F">
      <w:start w:val="1"/>
      <w:numFmt w:val="decimal"/>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15:restartNumberingAfterBreak="0">
    <w:nsid w:val="1EBF4B97"/>
    <w:multiLevelType w:val="hybridMultilevel"/>
    <w:tmpl w:val="EC18FC0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19A524B"/>
    <w:multiLevelType w:val="hybridMultilevel"/>
    <w:tmpl w:val="A4A82A70"/>
    <w:lvl w:ilvl="0" w:tplc="340A0017">
      <w:start w:val="1"/>
      <w:numFmt w:val="lowerLetter"/>
      <w:lvlText w:val="%1)"/>
      <w:lvlJc w:val="left"/>
      <w:pPr>
        <w:ind w:left="1146" w:hanging="360"/>
      </w:pPr>
    </w:lvl>
    <w:lvl w:ilvl="1" w:tplc="340A0019" w:tentative="1">
      <w:start w:val="1"/>
      <w:numFmt w:val="lowerLetter"/>
      <w:lvlText w:val="%2."/>
      <w:lvlJc w:val="left"/>
      <w:pPr>
        <w:ind w:left="1866" w:hanging="360"/>
      </w:pPr>
    </w:lvl>
    <w:lvl w:ilvl="2" w:tplc="340A001B" w:tentative="1">
      <w:start w:val="1"/>
      <w:numFmt w:val="lowerRoman"/>
      <w:lvlText w:val="%3."/>
      <w:lvlJc w:val="right"/>
      <w:pPr>
        <w:ind w:left="2586" w:hanging="180"/>
      </w:pPr>
    </w:lvl>
    <w:lvl w:ilvl="3" w:tplc="340A000F" w:tentative="1">
      <w:start w:val="1"/>
      <w:numFmt w:val="decimal"/>
      <w:lvlText w:val="%4."/>
      <w:lvlJc w:val="left"/>
      <w:pPr>
        <w:ind w:left="3306" w:hanging="360"/>
      </w:pPr>
    </w:lvl>
    <w:lvl w:ilvl="4" w:tplc="340A0019" w:tentative="1">
      <w:start w:val="1"/>
      <w:numFmt w:val="lowerLetter"/>
      <w:lvlText w:val="%5."/>
      <w:lvlJc w:val="left"/>
      <w:pPr>
        <w:ind w:left="4026" w:hanging="360"/>
      </w:pPr>
    </w:lvl>
    <w:lvl w:ilvl="5" w:tplc="340A001B" w:tentative="1">
      <w:start w:val="1"/>
      <w:numFmt w:val="lowerRoman"/>
      <w:lvlText w:val="%6."/>
      <w:lvlJc w:val="right"/>
      <w:pPr>
        <w:ind w:left="4746" w:hanging="180"/>
      </w:pPr>
    </w:lvl>
    <w:lvl w:ilvl="6" w:tplc="340A000F" w:tentative="1">
      <w:start w:val="1"/>
      <w:numFmt w:val="decimal"/>
      <w:lvlText w:val="%7."/>
      <w:lvlJc w:val="left"/>
      <w:pPr>
        <w:ind w:left="5466" w:hanging="360"/>
      </w:pPr>
    </w:lvl>
    <w:lvl w:ilvl="7" w:tplc="340A0019" w:tentative="1">
      <w:start w:val="1"/>
      <w:numFmt w:val="lowerLetter"/>
      <w:lvlText w:val="%8."/>
      <w:lvlJc w:val="left"/>
      <w:pPr>
        <w:ind w:left="6186" w:hanging="360"/>
      </w:pPr>
    </w:lvl>
    <w:lvl w:ilvl="8" w:tplc="340A001B" w:tentative="1">
      <w:start w:val="1"/>
      <w:numFmt w:val="lowerRoman"/>
      <w:lvlText w:val="%9."/>
      <w:lvlJc w:val="right"/>
      <w:pPr>
        <w:ind w:left="6906" w:hanging="180"/>
      </w:pPr>
    </w:lvl>
  </w:abstractNum>
  <w:abstractNum w:abstractNumId="7" w15:restartNumberingAfterBreak="0">
    <w:nsid w:val="24A469AE"/>
    <w:multiLevelType w:val="multilevel"/>
    <w:tmpl w:val="22EE9134"/>
    <w:lvl w:ilvl="0">
      <w:start w:val="1"/>
      <w:numFmt w:val="lowerLetter"/>
      <w:lvlText w:val="%1)"/>
      <w:lvlJc w:val="left"/>
      <w:pPr>
        <w:ind w:left="786" w:hanging="360"/>
      </w:pPr>
    </w:lvl>
    <w:lvl w:ilvl="1">
      <w:start w:val="1"/>
      <w:numFmt w:val="decimal"/>
      <w:lvlText w:val="%1.%2."/>
      <w:lvlJc w:val="left"/>
      <w:pPr>
        <w:ind w:left="1218" w:hanging="432"/>
      </w:pPr>
      <w:rPr>
        <w:rFonts w:hint="default"/>
      </w:rPr>
    </w:lvl>
    <w:lvl w:ilvl="2">
      <w:start w:val="1"/>
      <w:numFmt w:val="decimal"/>
      <w:lvlText w:val="%1.%2.%3."/>
      <w:lvlJc w:val="left"/>
      <w:pPr>
        <w:ind w:left="1650" w:hanging="504"/>
      </w:pPr>
      <w:rPr>
        <w:rFonts w:hint="default"/>
      </w:rPr>
    </w:lvl>
    <w:lvl w:ilvl="3">
      <w:start w:val="1"/>
      <w:numFmt w:val="decimal"/>
      <w:lvlText w:val="%1.%2.%3.%4."/>
      <w:lvlJc w:val="left"/>
      <w:pPr>
        <w:ind w:left="2154" w:hanging="648"/>
      </w:pPr>
      <w:rPr>
        <w:rFonts w:hint="default"/>
      </w:rPr>
    </w:lvl>
    <w:lvl w:ilvl="4">
      <w:start w:val="1"/>
      <w:numFmt w:val="decimal"/>
      <w:lvlText w:val="%1.%2.%3.%4.%5."/>
      <w:lvlJc w:val="left"/>
      <w:pPr>
        <w:ind w:left="2658" w:hanging="792"/>
      </w:pPr>
      <w:rPr>
        <w:rFonts w:hint="default"/>
      </w:rPr>
    </w:lvl>
    <w:lvl w:ilvl="5">
      <w:start w:val="1"/>
      <w:numFmt w:val="decimal"/>
      <w:lvlText w:val="%1.%2.%3.%4.%5.%6."/>
      <w:lvlJc w:val="left"/>
      <w:pPr>
        <w:ind w:left="3162" w:hanging="936"/>
      </w:pPr>
      <w:rPr>
        <w:rFonts w:hint="default"/>
      </w:rPr>
    </w:lvl>
    <w:lvl w:ilvl="6">
      <w:start w:val="1"/>
      <w:numFmt w:val="decimal"/>
      <w:lvlText w:val="%1.%2.%3.%4.%5.%6.%7."/>
      <w:lvlJc w:val="left"/>
      <w:pPr>
        <w:ind w:left="3666" w:hanging="1080"/>
      </w:pPr>
      <w:rPr>
        <w:rFonts w:hint="default"/>
      </w:rPr>
    </w:lvl>
    <w:lvl w:ilvl="7">
      <w:start w:val="1"/>
      <w:numFmt w:val="decimal"/>
      <w:lvlText w:val="%1.%2.%3.%4.%5.%6.%7.%8."/>
      <w:lvlJc w:val="left"/>
      <w:pPr>
        <w:ind w:left="4170" w:hanging="1224"/>
      </w:pPr>
      <w:rPr>
        <w:rFonts w:hint="default"/>
      </w:rPr>
    </w:lvl>
    <w:lvl w:ilvl="8">
      <w:start w:val="1"/>
      <w:numFmt w:val="decimal"/>
      <w:lvlText w:val="%1.%2.%3.%4.%5.%6.%7.%8.%9."/>
      <w:lvlJc w:val="left"/>
      <w:pPr>
        <w:ind w:left="4746" w:hanging="1440"/>
      </w:pPr>
      <w:rPr>
        <w:rFonts w:hint="default"/>
      </w:rPr>
    </w:lvl>
  </w:abstractNum>
  <w:abstractNum w:abstractNumId="8" w15:restartNumberingAfterBreak="0">
    <w:nsid w:val="2C2B171C"/>
    <w:multiLevelType w:val="multilevel"/>
    <w:tmpl w:val="88F0C4D0"/>
    <w:lvl w:ilvl="0">
      <w:start w:val="1"/>
      <w:numFmt w:val="decimal"/>
      <w:lvlText w:val="%1."/>
      <w:lvlJc w:val="left"/>
      <w:pPr>
        <w:ind w:left="360" w:hanging="360"/>
      </w:pPr>
      <w:rPr>
        <w:rFonts w:hint="default"/>
      </w:r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CB1413F"/>
    <w:multiLevelType w:val="hybridMultilevel"/>
    <w:tmpl w:val="234C7268"/>
    <w:lvl w:ilvl="0" w:tplc="340A0017">
      <w:start w:val="1"/>
      <w:numFmt w:val="lowerLetter"/>
      <w:lvlText w:val="%1)"/>
      <w:lvlJc w:val="left"/>
      <w:pPr>
        <w:ind w:left="1146" w:hanging="360"/>
      </w:pPr>
    </w:lvl>
    <w:lvl w:ilvl="1" w:tplc="340A0019">
      <w:start w:val="1"/>
      <w:numFmt w:val="lowerLetter"/>
      <w:lvlText w:val="%2."/>
      <w:lvlJc w:val="left"/>
      <w:pPr>
        <w:ind w:left="1866" w:hanging="360"/>
      </w:pPr>
    </w:lvl>
    <w:lvl w:ilvl="2" w:tplc="340A001B" w:tentative="1">
      <w:start w:val="1"/>
      <w:numFmt w:val="lowerRoman"/>
      <w:lvlText w:val="%3."/>
      <w:lvlJc w:val="right"/>
      <w:pPr>
        <w:ind w:left="2586" w:hanging="180"/>
      </w:pPr>
    </w:lvl>
    <w:lvl w:ilvl="3" w:tplc="340A000F" w:tentative="1">
      <w:start w:val="1"/>
      <w:numFmt w:val="decimal"/>
      <w:lvlText w:val="%4."/>
      <w:lvlJc w:val="left"/>
      <w:pPr>
        <w:ind w:left="3306" w:hanging="360"/>
      </w:pPr>
    </w:lvl>
    <w:lvl w:ilvl="4" w:tplc="340A0019" w:tentative="1">
      <w:start w:val="1"/>
      <w:numFmt w:val="lowerLetter"/>
      <w:lvlText w:val="%5."/>
      <w:lvlJc w:val="left"/>
      <w:pPr>
        <w:ind w:left="4026" w:hanging="360"/>
      </w:pPr>
    </w:lvl>
    <w:lvl w:ilvl="5" w:tplc="340A001B" w:tentative="1">
      <w:start w:val="1"/>
      <w:numFmt w:val="lowerRoman"/>
      <w:lvlText w:val="%6."/>
      <w:lvlJc w:val="right"/>
      <w:pPr>
        <w:ind w:left="4746" w:hanging="180"/>
      </w:pPr>
    </w:lvl>
    <w:lvl w:ilvl="6" w:tplc="340A000F" w:tentative="1">
      <w:start w:val="1"/>
      <w:numFmt w:val="decimal"/>
      <w:lvlText w:val="%7."/>
      <w:lvlJc w:val="left"/>
      <w:pPr>
        <w:ind w:left="5466" w:hanging="360"/>
      </w:pPr>
    </w:lvl>
    <w:lvl w:ilvl="7" w:tplc="340A0019" w:tentative="1">
      <w:start w:val="1"/>
      <w:numFmt w:val="lowerLetter"/>
      <w:lvlText w:val="%8."/>
      <w:lvlJc w:val="left"/>
      <w:pPr>
        <w:ind w:left="6186" w:hanging="360"/>
      </w:pPr>
    </w:lvl>
    <w:lvl w:ilvl="8" w:tplc="340A001B" w:tentative="1">
      <w:start w:val="1"/>
      <w:numFmt w:val="lowerRoman"/>
      <w:lvlText w:val="%9."/>
      <w:lvlJc w:val="right"/>
      <w:pPr>
        <w:ind w:left="6906" w:hanging="180"/>
      </w:pPr>
    </w:lvl>
  </w:abstractNum>
  <w:abstractNum w:abstractNumId="10" w15:restartNumberingAfterBreak="0">
    <w:nsid w:val="360F1ED1"/>
    <w:multiLevelType w:val="hybridMultilevel"/>
    <w:tmpl w:val="BCB639A8"/>
    <w:lvl w:ilvl="0" w:tplc="340A0017">
      <w:start w:val="1"/>
      <w:numFmt w:val="lowerLetter"/>
      <w:lvlText w:val="%1)"/>
      <w:lvlJc w:val="left"/>
      <w:pPr>
        <w:ind w:left="1287" w:hanging="360"/>
      </w:pPr>
    </w:lvl>
    <w:lvl w:ilvl="1" w:tplc="340A0019" w:tentative="1">
      <w:start w:val="1"/>
      <w:numFmt w:val="lowerLetter"/>
      <w:lvlText w:val="%2."/>
      <w:lvlJc w:val="left"/>
      <w:pPr>
        <w:ind w:left="2007" w:hanging="360"/>
      </w:pPr>
    </w:lvl>
    <w:lvl w:ilvl="2" w:tplc="340A001B" w:tentative="1">
      <w:start w:val="1"/>
      <w:numFmt w:val="lowerRoman"/>
      <w:lvlText w:val="%3."/>
      <w:lvlJc w:val="right"/>
      <w:pPr>
        <w:ind w:left="2727" w:hanging="180"/>
      </w:pPr>
    </w:lvl>
    <w:lvl w:ilvl="3" w:tplc="340A000F" w:tentative="1">
      <w:start w:val="1"/>
      <w:numFmt w:val="decimal"/>
      <w:lvlText w:val="%4."/>
      <w:lvlJc w:val="left"/>
      <w:pPr>
        <w:ind w:left="3447" w:hanging="360"/>
      </w:pPr>
    </w:lvl>
    <w:lvl w:ilvl="4" w:tplc="340A0019" w:tentative="1">
      <w:start w:val="1"/>
      <w:numFmt w:val="lowerLetter"/>
      <w:lvlText w:val="%5."/>
      <w:lvlJc w:val="left"/>
      <w:pPr>
        <w:ind w:left="4167" w:hanging="360"/>
      </w:pPr>
    </w:lvl>
    <w:lvl w:ilvl="5" w:tplc="340A001B" w:tentative="1">
      <w:start w:val="1"/>
      <w:numFmt w:val="lowerRoman"/>
      <w:lvlText w:val="%6."/>
      <w:lvlJc w:val="right"/>
      <w:pPr>
        <w:ind w:left="4887" w:hanging="180"/>
      </w:pPr>
    </w:lvl>
    <w:lvl w:ilvl="6" w:tplc="340A000F" w:tentative="1">
      <w:start w:val="1"/>
      <w:numFmt w:val="decimal"/>
      <w:lvlText w:val="%7."/>
      <w:lvlJc w:val="left"/>
      <w:pPr>
        <w:ind w:left="5607" w:hanging="360"/>
      </w:pPr>
    </w:lvl>
    <w:lvl w:ilvl="7" w:tplc="340A0019" w:tentative="1">
      <w:start w:val="1"/>
      <w:numFmt w:val="lowerLetter"/>
      <w:lvlText w:val="%8."/>
      <w:lvlJc w:val="left"/>
      <w:pPr>
        <w:ind w:left="6327" w:hanging="360"/>
      </w:pPr>
    </w:lvl>
    <w:lvl w:ilvl="8" w:tplc="340A001B" w:tentative="1">
      <w:start w:val="1"/>
      <w:numFmt w:val="lowerRoman"/>
      <w:lvlText w:val="%9."/>
      <w:lvlJc w:val="right"/>
      <w:pPr>
        <w:ind w:left="7047" w:hanging="180"/>
      </w:pPr>
    </w:lvl>
  </w:abstractNum>
  <w:abstractNum w:abstractNumId="11" w15:restartNumberingAfterBreak="0">
    <w:nsid w:val="3A743D75"/>
    <w:multiLevelType w:val="multilevel"/>
    <w:tmpl w:val="D1902C52"/>
    <w:lvl w:ilvl="0">
      <w:start w:val="1"/>
      <w:numFmt w:val="decimal"/>
      <w:lvlText w:val="%1."/>
      <w:lvlJc w:val="left"/>
      <w:pPr>
        <w:ind w:left="786" w:hanging="360"/>
      </w:pPr>
    </w:lvl>
    <w:lvl w:ilvl="1">
      <w:start w:val="1"/>
      <w:numFmt w:val="decimal"/>
      <w:isLgl/>
      <w:lvlText w:val="%1.%2."/>
      <w:lvlJc w:val="left"/>
      <w:pPr>
        <w:ind w:left="861" w:hanging="43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2" w15:restartNumberingAfterBreak="0">
    <w:nsid w:val="4648774E"/>
    <w:multiLevelType w:val="multilevel"/>
    <w:tmpl w:val="847AE548"/>
    <w:lvl w:ilvl="0">
      <w:start w:val="1"/>
      <w:numFmt w:val="decimal"/>
      <w:lvlText w:val="%1."/>
      <w:lvlJc w:val="left"/>
      <w:pPr>
        <w:ind w:left="360" w:hanging="360"/>
      </w:pPr>
      <w:rPr>
        <w:rFonts w:hint="default"/>
      </w:r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CF479E7"/>
    <w:multiLevelType w:val="multilevel"/>
    <w:tmpl w:val="37042718"/>
    <w:lvl w:ilvl="0">
      <w:start w:val="1"/>
      <w:numFmt w:val="decimal"/>
      <w:lvlText w:val="%1."/>
      <w:lvlJc w:val="left"/>
      <w:pPr>
        <w:ind w:left="360" w:hanging="360"/>
      </w:pPr>
      <w:rPr>
        <w:rFonts w:hint="default"/>
      </w:r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DB727CD"/>
    <w:multiLevelType w:val="hybridMultilevel"/>
    <w:tmpl w:val="3F587474"/>
    <w:lvl w:ilvl="0" w:tplc="340A0017">
      <w:start w:val="1"/>
      <w:numFmt w:val="lowerLetter"/>
      <w:lvlText w:val="%1)"/>
      <w:lvlJc w:val="left"/>
      <w:pPr>
        <w:ind w:left="1287" w:hanging="360"/>
      </w:pPr>
    </w:lvl>
    <w:lvl w:ilvl="1" w:tplc="340A0019" w:tentative="1">
      <w:start w:val="1"/>
      <w:numFmt w:val="lowerLetter"/>
      <w:lvlText w:val="%2."/>
      <w:lvlJc w:val="left"/>
      <w:pPr>
        <w:ind w:left="2007" w:hanging="360"/>
      </w:pPr>
    </w:lvl>
    <w:lvl w:ilvl="2" w:tplc="340A001B" w:tentative="1">
      <w:start w:val="1"/>
      <w:numFmt w:val="lowerRoman"/>
      <w:lvlText w:val="%3."/>
      <w:lvlJc w:val="right"/>
      <w:pPr>
        <w:ind w:left="2727" w:hanging="180"/>
      </w:pPr>
    </w:lvl>
    <w:lvl w:ilvl="3" w:tplc="340A000F" w:tentative="1">
      <w:start w:val="1"/>
      <w:numFmt w:val="decimal"/>
      <w:lvlText w:val="%4."/>
      <w:lvlJc w:val="left"/>
      <w:pPr>
        <w:ind w:left="3447" w:hanging="360"/>
      </w:pPr>
    </w:lvl>
    <w:lvl w:ilvl="4" w:tplc="340A0019" w:tentative="1">
      <w:start w:val="1"/>
      <w:numFmt w:val="lowerLetter"/>
      <w:lvlText w:val="%5."/>
      <w:lvlJc w:val="left"/>
      <w:pPr>
        <w:ind w:left="4167" w:hanging="360"/>
      </w:pPr>
    </w:lvl>
    <w:lvl w:ilvl="5" w:tplc="340A001B" w:tentative="1">
      <w:start w:val="1"/>
      <w:numFmt w:val="lowerRoman"/>
      <w:lvlText w:val="%6."/>
      <w:lvlJc w:val="right"/>
      <w:pPr>
        <w:ind w:left="4887" w:hanging="180"/>
      </w:pPr>
    </w:lvl>
    <w:lvl w:ilvl="6" w:tplc="340A000F" w:tentative="1">
      <w:start w:val="1"/>
      <w:numFmt w:val="decimal"/>
      <w:lvlText w:val="%7."/>
      <w:lvlJc w:val="left"/>
      <w:pPr>
        <w:ind w:left="5607" w:hanging="360"/>
      </w:pPr>
    </w:lvl>
    <w:lvl w:ilvl="7" w:tplc="340A0019" w:tentative="1">
      <w:start w:val="1"/>
      <w:numFmt w:val="lowerLetter"/>
      <w:lvlText w:val="%8."/>
      <w:lvlJc w:val="left"/>
      <w:pPr>
        <w:ind w:left="6327" w:hanging="360"/>
      </w:pPr>
    </w:lvl>
    <w:lvl w:ilvl="8" w:tplc="340A001B" w:tentative="1">
      <w:start w:val="1"/>
      <w:numFmt w:val="lowerRoman"/>
      <w:lvlText w:val="%9."/>
      <w:lvlJc w:val="right"/>
      <w:pPr>
        <w:ind w:left="7047" w:hanging="180"/>
      </w:pPr>
    </w:lvl>
  </w:abstractNum>
  <w:abstractNum w:abstractNumId="15" w15:restartNumberingAfterBreak="0">
    <w:nsid w:val="50DA731F"/>
    <w:multiLevelType w:val="multilevel"/>
    <w:tmpl w:val="09B48CE4"/>
    <w:lvl w:ilvl="0">
      <w:start w:val="1"/>
      <w:numFmt w:val="decimal"/>
      <w:lvlText w:val="%1."/>
      <w:lvlJc w:val="left"/>
      <w:pPr>
        <w:ind w:left="644" w:hanging="360"/>
      </w:pPr>
      <w:rPr>
        <w:rFonts w:hint="default"/>
      </w:r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EAC3E8D"/>
    <w:multiLevelType w:val="hybridMultilevel"/>
    <w:tmpl w:val="EA740F6A"/>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15:restartNumberingAfterBreak="0">
    <w:nsid w:val="5EEE1E71"/>
    <w:multiLevelType w:val="hybridMultilevel"/>
    <w:tmpl w:val="0F0ECE38"/>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67BC57AC"/>
    <w:multiLevelType w:val="hybridMultilevel"/>
    <w:tmpl w:val="85AA3DA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6E2F4000"/>
    <w:multiLevelType w:val="hybridMultilevel"/>
    <w:tmpl w:val="0F1880B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5"/>
  </w:num>
  <w:num w:numId="2">
    <w:abstractNumId w:val="4"/>
  </w:num>
  <w:num w:numId="3">
    <w:abstractNumId w:val="7"/>
  </w:num>
  <w:num w:numId="4">
    <w:abstractNumId w:val="18"/>
  </w:num>
  <w:num w:numId="5">
    <w:abstractNumId w:val="17"/>
  </w:num>
  <w:num w:numId="6">
    <w:abstractNumId w:val="13"/>
  </w:num>
  <w:num w:numId="7">
    <w:abstractNumId w:val="10"/>
  </w:num>
  <w:num w:numId="8">
    <w:abstractNumId w:val="19"/>
  </w:num>
  <w:num w:numId="9">
    <w:abstractNumId w:val="12"/>
  </w:num>
  <w:num w:numId="10">
    <w:abstractNumId w:val="8"/>
  </w:num>
  <w:num w:numId="11">
    <w:abstractNumId w:val="5"/>
  </w:num>
  <w:num w:numId="12">
    <w:abstractNumId w:val="2"/>
  </w:num>
  <w:num w:numId="13">
    <w:abstractNumId w:val="0"/>
  </w:num>
  <w:num w:numId="14">
    <w:abstractNumId w:val="14"/>
  </w:num>
  <w:num w:numId="15">
    <w:abstractNumId w:val="1"/>
  </w:num>
  <w:num w:numId="16">
    <w:abstractNumId w:val="16"/>
  </w:num>
  <w:num w:numId="17">
    <w:abstractNumId w:val="3"/>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9"/>
  </w:num>
  <w:num w:numId="34">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trackRevisions/>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40E"/>
    <w:rsid w:val="00002BE2"/>
    <w:rsid w:val="00006D3E"/>
    <w:rsid w:val="000125EC"/>
    <w:rsid w:val="00013577"/>
    <w:rsid w:val="00015823"/>
    <w:rsid w:val="00020003"/>
    <w:rsid w:val="00020A22"/>
    <w:rsid w:val="0002254C"/>
    <w:rsid w:val="00023D21"/>
    <w:rsid w:val="00023E42"/>
    <w:rsid w:val="00031D11"/>
    <w:rsid w:val="0003281D"/>
    <w:rsid w:val="00032EF5"/>
    <w:rsid w:val="00037162"/>
    <w:rsid w:val="000401A5"/>
    <w:rsid w:val="000411D3"/>
    <w:rsid w:val="000420C0"/>
    <w:rsid w:val="000430C0"/>
    <w:rsid w:val="00044484"/>
    <w:rsid w:val="00052F83"/>
    <w:rsid w:val="000533CB"/>
    <w:rsid w:val="00053EBE"/>
    <w:rsid w:val="00056045"/>
    <w:rsid w:val="00061F09"/>
    <w:rsid w:val="00062084"/>
    <w:rsid w:val="00062936"/>
    <w:rsid w:val="00063BE6"/>
    <w:rsid w:val="000703DA"/>
    <w:rsid w:val="00070B9D"/>
    <w:rsid w:val="000727D8"/>
    <w:rsid w:val="00073B9B"/>
    <w:rsid w:val="00074757"/>
    <w:rsid w:val="00075B84"/>
    <w:rsid w:val="000823B7"/>
    <w:rsid w:val="00083CB5"/>
    <w:rsid w:val="00085D89"/>
    <w:rsid w:val="00087DEC"/>
    <w:rsid w:val="000911D3"/>
    <w:rsid w:val="0009538B"/>
    <w:rsid w:val="0009560A"/>
    <w:rsid w:val="00096404"/>
    <w:rsid w:val="000A0A19"/>
    <w:rsid w:val="000A2DFD"/>
    <w:rsid w:val="000A4477"/>
    <w:rsid w:val="000A7C20"/>
    <w:rsid w:val="000B440C"/>
    <w:rsid w:val="000B4D0C"/>
    <w:rsid w:val="000B5A8B"/>
    <w:rsid w:val="000C0331"/>
    <w:rsid w:val="000C049C"/>
    <w:rsid w:val="000C04DF"/>
    <w:rsid w:val="000C19C9"/>
    <w:rsid w:val="000C5C7E"/>
    <w:rsid w:val="000D0FC1"/>
    <w:rsid w:val="000D29C2"/>
    <w:rsid w:val="000D2C37"/>
    <w:rsid w:val="000D2F1A"/>
    <w:rsid w:val="000D3134"/>
    <w:rsid w:val="000D3B4E"/>
    <w:rsid w:val="000D4200"/>
    <w:rsid w:val="000D619E"/>
    <w:rsid w:val="000D6257"/>
    <w:rsid w:val="000E0338"/>
    <w:rsid w:val="000E0A86"/>
    <w:rsid w:val="000E108C"/>
    <w:rsid w:val="000E14B7"/>
    <w:rsid w:val="000E1524"/>
    <w:rsid w:val="000E70C8"/>
    <w:rsid w:val="000E7876"/>
    <w:rsid w:val="000F07D3"/>
    <w:rsid w:val="000F35E7"/>
    <w:rsid w:val="000F43BE"/>
    <w:rsid w:val="000F51D6"/>
    <w:rsid w:val="000F58FC"/>
    <w:rsid w:val="000F6CAB"/>
    <w:rsid w:val="00103B74"/>
    <w:rsid w:val="00105A7C"/>
    <w:rsid w:val="00105E5C"/>
    <w:rsid w:val="00111E85"/>
    <w:rsid w:val="00113483"/>
    <w:rsid w:val="0011450F"/>
    <w:rsid w:val="00115926"/>
    <w:rsid w:val="00121129"/>
    <w:rsid w:val="00123886"/>
    <w:rsid w:val="00125F23"/>
    <w:rsid w:val="00127015"/>
    <w:rsid w:val="0012723E"/>
    <w:rsid w:val="00134FB4"/>
    <w:rsid w:val="0014074C"/>
    <w:rsid w:val="00141098"/>
    <w:rsid w:val="0014367F"/>
    <w:rsid w:val="00143A38"/>
    <w:rsid w:val="0014406E"/>
    <w:rsid w:val="001452F0"/>
    <w:rsid w:val="00146675"/>
    <w:rsid w:val="00147938"/>
    <w:rsid w:val="001502EB"/>
    <w:rsid w:val="00151A44"/>
    <w:rsid w:val="0015395A"/>
    <w:rsid w:val="001545EB"/>
    <w:rsid w:val="00157229"/>
    <w:rsid w:val="001620E5"/>
    <w:rsid w:val="00163D77"/>
    <w:rsid w:val="00167914"/>
    <w:rsid w:val="00170001"/>
    <w:rsid w:val="001717A6"/>
    <w:rsid w:val="001734F3"/>
    <w:rsid w:val="00174F8B"/>
    <w:rsid w:val="00182E4B"/>
    <w:rsid w:val="001851D2"/>
    <w:rsid w:val="00186BC5"/>
    <w:rsid w:val="0019066F"/>
    <w:rsid w:val="0019094B"/>
    <w:rsid w:val="00195756"/>
    <w:rsid w:val="00196F47"/>
    <w:rsid w:val="001977A0"/>
    <w:rsid w:val="00197A84"/>
    <w:rsid w:val="001A33FB"/>
    <w:rsid w:val="001A3AA0"/>
    <w:rsid w:val="001A48D2"/>
    <w:rsid w:val="001A4A58"/>
    <w:rsid w:val="001B0DE8"/>
    <w:rsid w:val="001B354E"/>
    <w:rsid w:val="001B44D9"/>
    <w:rsid w:val="001B7EBC"/>
    <w:rsid w:val="001B7F31"/>
    <w:rsid w:val="001C0EDB"/>
    <w:rsid w:val="001C12EB"/>
    <w:rsid w:val="001C2C10"/>
    <w:rsid w:val="001C3865"/>
    <w:rsid w:val="001C4780"/>
    <w:rsid w:val="001C4B9F"/>
    <w:rsid w:val="001C6292"/>
    <w:rsid w:val="001C76D6"/>
    <w:rsid w:val="001D303B"/>
    <w:rsid w:val="001D5DAC"/>
    <w:rsid w:val="001D67BE"/>
    <w:rsid w:val="001D6B02"/>
    <w:rsid w:val="001E0E73"/>
    <w:rsid w:val="001E10B6"/>
    <w:rsid w:val="001E201C"/>
    <w:rsid w:val="001E2EB2"/>
    <w:rsid w:val="001E53B6"/>
    <w:rsid w:val="001E6A2A"/>
    <w:rsid w:val="001E7986"/>
    <w:rsid w:val="001F1B8D"/>
    <w:rsid w:val="001F1E03"/>
    <w:rsid w:val="001F2FA1"/>
    <w:rsid w:val="001F5938"/>
    <w:rsid w:val="00201140"/>
    <w:rsid w:val="00204079"/>
    <w:rsid w:val="00207DFA"/>
    <w:rsid w:val="0021303A"/>
    <w:rsid w:val="00214810"/>
    <w:rsid w:val="00214E6C"/>
    <w:rsid w:val="00215A31"/>
    <w:rsid w:val="00215A8A"/>
    <w:rsid w:val="00215DB4"/>
    <w:rsid w:val="00217218"/>
    <w:rsid w:val="00220C13"/>
    <w:rsid w:val="0022287C"/>
    <w:rsid w:val="00223D2F"/>
    <w:rsid w:val="00225C21"/>
    <w:rsid w:val="0023213D"/>
    <w:rsid w:val="00234D34"/>
    <w:rsid w:val="00235ED3"/>
    <w:rsid w:val="002411CE"/>
    <w:rsid w:val="002425CF"/>
    <w:rsid w:val="00243731"/>
    <w:rsid w:val="00244629"/>
    <w:rsid w:val="002448E7"/>
    <w:rsid w:val="002466CC"/>
    <w:rsid w:val="00252149"/>
    <w:rsid w:val="002521A6"/>
    <w:rsid w:val="00252E38"/>
    <w:rsid w:val="0025443C"/>
    <w:rsid w:val="0025603E"/>
    <w:rsid w:val="00261135"/>
    <w:rsid w:val="002621C5"/>
    <w:rsid w:val="00263637"/>
    <w:rsid w:val="00263CDB"/>
    <w:rsid w:val="00264551"/>
    <w:rsid w:val="002661ED"/>
    <w:rsid w:val="00267B76"/>
    <w:rsid w:val="0027012A"/>
    <w:rsid w:val="0027093E"/>
    <w:rsid w:val="00273C99"/>
    <w:rsid w:val="00277D83"/>
    <w:rsid w:val="00280BE0"/>
    <w:rsid w:val="00281386"/>
    <w:rsid w:val="002841B0"/>
    <w:rsid w:val="00286AEB"/>
    <w:rsid w:val="00287A9E"/>
    <w:rsid w:val="00290C00"/>
    <w:rsid w:val="0029146F"/>
    <w:rsid w:val="002916FE"/>
    <w:rsid w:val="00293473"/>
    <w:rsid w:val="00295D13"/>
    <w:rsid w:val="002969B9"/>
    <w:rsid w:val="00296C27"/>
    <w:rsid w:val="00297AE1"/>
    <w:rsid w:val="002A0AE0"/>
    <w:rsid w:val="002A524B"/>
    <w:rsid w:val="002B02DE"/>
    <w:rsid w:val="002B0ACB"/>
    <w:rsid w:val="002B28EC"/>
    <w:rsid w:val="002B343A"/>
    <w:rsid w:val="002B4773"/>
    <w:rsid w:val="002B7679"/>
    <w:rsid w:val="002C3272"/>
    <w:rsid w:val="002C33DD"/>
    <w:rsid w:val="002C34BC"/>
    <w:rsid w:val="002C6F75"/>
    <w:rsid w:val="002D1E75"/>
    <w:rsid w:val="002D3545"/>
    <w:rsid w:val="002D5C77"/>
    <w:rsid w:val="002E0201"/>
    <w:rsid w:val="002E0546"/>
    <w:rsid w:val="002E2E9E"/>
    <w:rsid w:val="002E57C4"/>
    <w:rsid w:val="002E592D"/>
    <w:rsid w:val="002E71A9"/>
    <w:rsid w:val="002F2291"/>
    <w:rsid w:val="002F7872"/>
    <w:rsid w:val="0030058E"/>
    <w:rsid w:val="00300AC2"/>
    <w:rsid w:val="00300ADD"/>
    <w:rsid w:val="00300C75"/>
    <w:rsid w:val="003011D9"/>
    <w:rsid w:val="00303DC2"/>
    <w:rsid w:val="00304E6C"/>
    <w:rsid w:val="00305938"/>
    <w:rsid w:val="00307448"/>
    <w:rsid w:val="00312283"/>
    <w:rsid w:val="00312A53"/>
    <w:rsid w:val="00313B6C"/>
    <w:rsid w:val="00321F0B"/>
    <w:rsid w:val="00322FB7"/>
    <w:rsid w:val="003232AC"/>
    <w:rsid w:val="003233A0"/>
    <w:rsid w:val="00327FDC"/>
    <w:rsid w:val="00330E59"/>
    <w:rsid w:val="0033277F"/>
    <w:rsid w:val="00333B29"/>
    <w:rsid w:val="00333CC8"/>
    <w:rsid w:val="0033790F"/>
    <w:rsid w:val="00341EAA"/>
    <w:rsid w:val="00343960"/>
    <w:rsid w:val="0034413C"/>
    <w:rsid w:val="003441F3"/>
    <w:rsid w:val="00344331"/>
    <w:rsid w:val="00347FC0"/>
    <w:rsid w:val="003500C8"/>
    <w:rsid w:val="0035202F"/>
    <w:rsid w:val="00352C0B"/>
    <w:rsid w:val="003559A6"/>
    <w:rsid w:val="0035757E"/>
    <w:rsid w:val="00362404"/>
    <w:rsid w:val="00363B69"/>
    <w:rsid w:val="003673F5"/>
    <w:rsid w:val="003701DD"/>
    <w:rsid w:val="0037157A"/>
    <w:rsid w:val="00375ECD"/>
    <w:rsid w:val="00376DE8"/>
    <w:rsid w:val="003801E6"/>
    <w:rsid w:val="0038036B"/>
    <w:rsid w:val="00380FC2"/>
    <w:rsid w:val="003845AB"/>
    <w:rsid w:val="00393AA1"/>
    <w:rsid w:val="00394123"/>
    <w:rsid w:val="003959CA"/>
    <w:rsid w:val="003A00AC"/>
    <w:rsid w:val="003A1DA5"/>
    <w:rsid w:val="003A23B9"/>
    <w:rsid w:val="003A54FE"/>
    <w:rsid w:val="003A71CB"/>
    <w:rsid w:val="003B1FF9"/>
    <w:rsid w:val="003B2AE1"/>
    <w:rsid w:val="003B4071"/>
    <w:rsid w:val="003B4D92"/>
    <w:rsid w:val="003B5060"/>
    <w:rsid w:val="003B633D"/>
    <w:rsid w:val="003B6E1B"/>
    <w:rsid w:val="003B7DA1"/>
    <w:rsid w:val="003C2590"/>
    <w:rsid w:val="003C6B4A"/>
    <w:rsid w:val="003D0B93"/>
    <w:rsid w:val="003D2071"/>
    <w:rsid w:val="003D245F"/>
    <w:rsid w:val="003D24A9"/>
    <w:rsid w:val="003D2C3E"/>
    <w:rsid w:val="003D360B"/>
    <w:rsid w:val="003D397D"/>
    <w:rsid w:val="003D46EC"/>
    <w:rsid w:val="003E2C1A"/>
    <w:rsid w:val="003E70BF"/>
    <w:rsid w:val="003F14E1"/>
    <w:rsid w:val="003F162B"/>
    <w:rsid w:val="003F6288"/>
    <w:rsid w:val="004013D0"/>
    <w:rsid w:val="00401C11"/>
    <w:rsid w:val="00407AE9"/>
    <w:rsid w:val="00410AF7"/>
    <w:rsid w:val="00411D41"/>
    <w:rsid w:val="004168B6"/>
    <w:rsid w:val="00417075"/>
    <w:rsid w:val="0042106F"/>
    <w:rsid w:val="00425F15"/>
    <w:rsid w:val="00425FD8"/>
    <w:rsid w:val="00430CBC"/>
    <w:rsid w:val="00431FB6"/>
    <w:rsid w:val="004333E5"/>
    <w:rsid w:val="00440B7B"/>
    <w:rsid w:val="0044191B"/>
    <w:rsid w:val="004513DE"/>
    <w:rsid w:val="00453026"/>
    <w:rsid w:val="00453541"/>
    <w:rsid w:val="004555DF"/>
    <w:rsid w:val="00456860"/>
    <w:rsid w:val="004602AE"/>
    <w:rsid w:val="00462727"/>
    <w:rsid w:val="00462C5A"/>
    <w:rsid w:val="004636D7"/>
    <w:rsid w:val="00464388"/>
    <w:rsid w:val="00464681"/>
    <w:rsid w:val="00464C9C"/>
    <w:rsid w:val="00465553"/>
    <w:rsid w:val="00471FE5"/>
    <w:rsid w:val="0047358F"/>
    <w:rsid w:val="00473B2E"/>
    <w:rsid w:val="00474A5B"/>
    <w:rsid w:val="00475DEC"/>
    <w:rsid w:val="00484A41"/>
    <w:rsid w:val="00485870"/>
    <w:rsid w:val="00486D43"/>
    <w:rsid w:val="00492228"/>
    <w:rsid w:val="00494719"/>
    <w:rsid w:val="00494D66"/>
    <w:rsid w:val="00495B22"/>
    <w:rsid w:val="00497FF8"/>
    <w:rsid w:val="004A08D6"/>
    <w:rsid w:val="004A0FAD"/>
    <w:rsid w:val="004A3778"/>
    <w:rsid w:val="004B2914"/>
    <w:rsid w:val="004B2B6C"/>
    <w:rsid w:val="004B2C05"/>
    <w:rsid w:val="004B3E46"/>
    <w:rsid w:val="004B58BF"/>
    <w:rsid w:val="004B5980"/>
    <w:rsid w:val="004C186A"/>
    <w:rsid w:val="004C22C3"/>
    <w:rsid w:val="004C5947"/>
    <w:rsid w:val="004C5DDD"/>
    <w:rsid w:val="004C679A"/>
    <w:rsid w:val="004C773A"/>
    <w:rsid w:val="004D044B"/>
    <w:rsid w:val="004D1CD8"/>
    <w:rsid w:val="004D1E1E"/>
    <w:rsid w:val="004D27A3"/>
    <w:rsid w:val="004D4327"/>
    <w:rsid w:val="004D45B0"/>
    <w:rsid w:val="004D79EF"/>
    <w:rsid w:val="004D7F47"/>
    <w:rsid w:val="004E176B"/>
    <w:rsid w:val="004E5B29"/>
    <w:rsid w:val="004E65AA"/>
    <w:rsid w:val="004E6801"/>
    <w:rsid w:val="004F5D4C"/>
    <w:rsid w:val="004F7223"/>
    <w:rsid w:val="00504549"/>
    <w:rsid w:val="00504968"/>
    <w:rsid w:val="005058E8"/>
    <w:rsid w:val="00511440"/>
    <w:rsid w:val="0051486C"/>
    <w:rsid w:val="005158FF"/>
    <w:rsid w:val="00515C5F"/>
    <w:rsid w:val="0051688E"/>
    <w:rsid w:val="00517F4D"/>
    <w:rsid w:val="00521066"/>
    <w:rsid w:val="00522BAC"/>
    <w:rsid w:val="00526585"/>
    <w:rsid w:val="00526B53"/>
    <w:rsid w:val="00527BF2"/>
    <w:rsid w:val="005337A3"/>
    <w:rsid w:val="005348BC"/>
    <w:rsid w:val="00540297"/>
    <w:rsid w:val="00540FF2"/>
    <w:rsid w:val="00546701"/>
    <w:rsid w:val="0054691F"/>
    <w:rsid w:val="00547921"/>
    <w:rsid w:val="0055025F"/>
    <w:rsid w:val="00551C51"/>
    <w:rsid w:val="0055615C"/>
    <w:rsid w:val="00557CA9"/>
    <w:rsid w:val="00560E45"/>
    <w:rsid w:val="00572CB4"/>
    <w:rsid w:val="00573506"/>
    <w:rsid w:val="00574C86"/>
    <w:rsid w:val="00584100"/>
    <w:rsid w:val="0058443C"/>
    <w:rsid w:val="00585722"/>
    <w:rsid w:val="0058595A"/>
    <w:rsid w:val="00585BDB"/>
    <w:rsid w:val="00591D62"/>
    <w:rsid w:val="00592DD9"/>
    <w:rsid w:val="005A0F77"/>
    <w:rsid w:val="005A107D"/>
    <w:rsid w:val="005A17D3"/>
    <w:rsid w:val="005A4457"/>
    <w:rsid w:val="005A4528"/>
    <w:rsid w:val="005A4707"/>
    <w:rsid w:val="005A572B"/>
    <w:rsid w:val="005A6332"/>
    <w:rsid w:val="005B3063"/>
    <w:rsid w:val="005B38CC"/>
    <w:rsid w:val="005C0373"/>
    <w:rsid w:val="005C0DC5"/>
    <w:rsid w:val="005C15CD"/>
    <w:rsid w:val="005C51BD"/>
    <w:rsid w:val="005C7223"/>
    <w:rsid w:val="005D0AF6"/>
    <w:rsid w:val="005D5460"/>
    <w:rsid w:val="005D66A9"/>
    <w:rsid w:val="005D7654"/>
    <w:rsid w:val="005E011A"/>
    <w:rsid w:val="005E18EA"/>
    <w:rsid w:val="005E371D"/>
    <w:rsid w:val="005E3AA4"/>
    <w:rsid w:val="005F0B4F"/>
    <w:rsid w:val="005F0F40"/>
    <w:rsid w:val="005F1022"/>
    <w:rsid w:val="005F1DAB"/>
    <w:rsid w:val="005F21EF"/>
    <w:rsid w:val="005F24A5"/>
    <w:rsid w:val="005F59E6"/>
    <w:rsid w:val="005F67CA"/>
    <w:rsid w:val="00601307"/>
    <w:rsid w:val="00604AD2"/>
    <w:rsid w:val="00605C7B"/>
    <w:rsid w:val="00610A2C"/>
    <w:rsid w:val="006130E9"/>
    <w:rsid w:val="00615C3F"/>
    <w:rsid w:val="00615D86"/>
    <w:rsid w:val="006162D3"/>
    <w:rsid w:val="00617097"/>
    <w:rsid w:val="00620964"/>
    <w:rsid w:val="00621FE6"/>
    <w:rsid w:val="00627671"/>
    <w:rsid w:val="00631D33"/>
    <w:rsid w:val="006348A0"/>
    <w:rsid w:val="006348AC"/>
    <w:rsid w:val="00641008"/>
    <w:rsid w:val="00642B0E"/>
    <w:rsid w:val="00645A0E"/>
    <w:rsid w:val="00645D83"/>
    <w:rsid w:val="00650BBE"/>
    <w:rsid w:val="0065175A"/>
    <w:rsid w:val="00651A7E"/>
    <w:rsid w:val="00655664"/>
    <w:rsid w:val="006601DD"/>
    <w:rsid w:val="0066092C"/>
    <w:rsid w:val="00661968"/>
    <w:rsid w:val="0066220E"/>
    <w:rsid w:val="00663615"/>
    <w:rsid w:val="00665104"/>
    <w:rsid w:val="0067218B"/>
    <w:rsid w:val="00672F3B"/>
    <w:rsid w:val="00673437"/>
    <w:rsid w:val="00677F20"/>
    <w:rsid w:val="00680594"/>
    <w:rsid w:val="00684164"/>
    <w:rsid w:val="00684339"/>
    <w:rsid w:val="00687359"/>
    <w:rsid w:val="006908AF"/>
    <w:rsid w:val="00690A58"/>
    <w:rsid w:val="00694187"/>
    <w:rsid w:val="0069470C"/>
    <w:rsid w:val="006952CB"/>
    <w:rsid w:val="00695CAF"/>
    <w:rsid w:val="006979DE"/>
    <w:rsid w:val="006A1D8B"/>
    <w:rsid w:val="006A21BE"/>
    <w:rsid w:val="006A36C0"/>
    <w:rsid w:val="006A52B8"/>
    <w:rsid w:val="006A6166"/>
    <w:rsid w:val="006A7304"/>
    <w:rsid w:val="006A7507"/>
    <w:rsid w:val="006A758E"/>
    <w:rsid w:val="006A7C90"/>
    <w:rsid w:val="006A7E47"/>
    <w:rsid w:val="006B13DF"/>
    <w:rsid w:val="006B19EA"/>
    <w:rsid w:val="006B3622"/>
    <w:rsid w:val="006B3EE0"/>
    <w:rsid w:val="006B6881"/>
    <w:rsid w:val="006B6BF9"/>
    <w:rsid w:val="006B73B0"/>
    <w:rsid w:val="006C3487"/>
    <w:rsid w:val="006C4947"/>
    <w:rsid w:val="006C4AC8"/>
    <w:rsid w:val="006C59E1"/>
    <w:rsid w:val="006C5FAE"/>
    <w:rsid w:val="006C6481"/>
    <w:rsid w:val="006D3E47"/>
    <w:rsid w:val="006E1C09"/>
    <w:rsid w:val="006E20CA"/>
    <w:rsid w:val="006E3623"/>
    <w:rsid w:val="006E3DAE"/>
    <w:rsid w:val="006E539E"/>
    <w:rsid w:val="006F092D"/>
    <w:rsid w:val="006F2CF6"/>
    <w:rsid w:val="006F679F"/>
    <w:rsid w:val="006F6BFA"/>
    <w:rsid w:val="006F6C3B"/>
    <w:rsid w:val="006F7CCD"/>
    <w:rsid w:val="007018D0"/>
    <w:rsid w:val="00704355"/>
    <w:rsid w:val="007043AA"/>
    <w:rsid w:val="00707F8C"/>
    <w:rsid w:val="00710114"/>
    <w:rsid w:val="00710EF2"/>
    <w:rsid w:val="007126D2"/>
    <w:rsid w:val="0072199D"/>
    <w:rsid w:val="00725BDD"/>
    <w:rsid w:val="0072637D"/>
    <w:rsid w:val="00727B1E"/>
    <w:rsid w:val="00731E1A"/>
    <w:rsid w:val="007322C6"/>
    <w:rsid w:val="0073255C"/>
    <w:rsid w:val="00733711"/>
    <w:rsid w:val="00734042"/>
    <w:rsid w:val="00734CCF"/>
    <w:rsid w:val="00735D93"/>
    <w:rsid w:val="007363B9"/>
    <w:rsid w:val="00737F47"/>
    <w:rsid w:val="00746327"/>
    <w:rsid w:val="00750544"/>
    <w:rsid w:val="00751793"/>
    <w:rsid w:val="00754E51"/>
    <w:rsid w:val="00760491"/>
    <w:rsid w:val="00762E3C"/>
    <w:rsid w:val="0076317E"/>
    <w:rsid w:val="007638DD"/>
    <w:rsid w:val="00765FD1"/>
    <w:rsid w:val="0076758B"/>
    <w:rsid w:val="007707CB"/>
    <w:rsid w:val="007721E4"/>
    <w:rsid w:val="007740F6"/>
    <w:rsid w:val="00777040"/>
    <w:rsid w:val="007828AB"/>
    <w:rsid w:val="00790D4C"/>
    <w:rsid w:val="00793D3D"/>
    <w:rsid w:val="00793E39"/>
    <w:rsid w:val="00797651"/>
    <w:rsid w:val="007A1EAA"/>
    <w:rsid w:val="007A1EF9"/>
    <w:rsid w:val="007A28EB"/>
    <w:rsid w:val="007A4C8E"/>
    <w:rsid w:val="007A74BB"/>
    <w:rsid w:val="007A7507"/>
    <w:rsid w:val="007A7B58"/>
    <w:rsid w:val="007B01CD"/>
    <w:rsid w:val="007B0ECE"/>
    <w:rsid w:val="007B3138"/>
    <w:rsid w:val="007B454D"/>
    <w:rsid w:val="007B4C77"/>
    <w:rsid w:val="007B512C"/>
    <w:rsid w:val="007B6174"/>
    <w:rsid w:val="007B69F7"/>
    <w:rsid w:val="007B7261"/>
    <w:rsid w:val="007B78D5"/>
    <w:rsid w:val="007C1F33"/>
    <w:rsid w:val="007C2CC4"/>
    <w:rsid w:val="007C603B"/>
    <w:rsid w:val="007D0D8A"/>
    <w:rsid w:val="007D0DA6"/>
    <w:rsid w:val="007D2167"/>
    <w:rsid w:val="007D5ADC"/>
    <w:rsid w:val="007D5C33"/>
    <w:rsid w:val="007D5D57"/>
    <w:rsid w:val="007E3AF0"/>
    <w:rsid w:val="007E46FF"/>
    <w:rsid w:val="007E51AB"/>
    <w:rsid w:val="007E65E4"/>
    <w:rsid w:val="007F2335"/>
    <w:rsid w:val="00800362"/>
    <w:rsid w:val="008064E8"/>
    <w:rsid w:val="00806860"/>
    <w:rsid w:val="008078BF"/>
    <w:rsid w:val="008129AB"/>
    <w:rsid w:val="008147EB"/>
    <w:rsid w:val="00815AA4"/>
    <w:rsid w:val="008204E7"/>
    <w:rsid w:val="00821242"/>
    <w:rsid w:val="00821335"/>
    <w:rsid w:val="008232AD"/>
    <w:rsid w:val="0082516E"/>
    <w:rsid w:val="00827009"/>
    <w:rsid w:val="00827905"/>
    <w:rsid w:val="00831753"/>
    <w:rsid w:val="00835AD9"/>
    <w:rsid w:val="00835BF3"/>
    <w:rsid w:val="00840014"/>
    <w:rsid w:val="00842514"/>
    <w:rsid w:val="0084307C"/>
    <w:rsid w:val="008466BF"/>
    <w:rsid w:val="00846C47"/>
    <w:rsid w:val="008471A1"/>
    <w:rsid w:val="00850C73"/>
    <w:rsid w:val="00851278"/>
    <w:rsid w:val="00851EEE"/>
    <w:rsid w:val="008547D1"/>
    <w:rsid w:val="00860848"/>
    <w:rsid w:val="0086284C"/>
    <w:rsid w:val="008630EC"/>
    <w:rsid w:val="00863865"/>
    <w:rsid w:val="00863C11"/>
    <w:rsid w:val="00865790"/>
    <w:rsid w:val="00870080"/>
    <w:rsid w:val="00871ACB"/>
    <w:rsid w:val="00871BE6"/>
    <w:rsid w:val="00872065"/>
    <w:rsid w:val="00874133"/>
    <w:rsid w:val="00875031"/>
    <w:rsid w:val="00876D5D"/>
    <w:rsid w:val="00877452"/>
    <w:rsid w:val="00880696"/>
    <w:rsid w:val="00881EA3"/>
    <w:rsid w:val="00883014"/>
    <w:rsid w:val="008852A1"/>
    <w:rsid w:val="008861C6"/>
    <w:rsid w:val="008873F3"/>
    <w:rsid w:val="008905DF"/>
    <w:rsid w:val="00893CBF"/>
    <w:rsid w:val="008A1561"/>
    <w:rsid w:val="008A184F"/>
    <w:rsid w:val="008A1F18"/>
    <w:rsid w:val="008A2F88"/>
    <w:rsid w:val="008A3360"/>
    <w:rsid w:val="008A6381"/>
    <w:rsid w:val="008A7137"/>
    <w:rsid w:val="008B00B1"/>
    <w:rsid w:val="008B1164"/>
    <w:rsid w:val="008B15DC"/>
    <w:rsid w:val="008B3A45"/>
    <w:rsid w:val="008B53EF"/>
    <w:rsid w:val="008B6EFC"/>
    <w:rsid w:val="008B766F"/>
    <w:rsid w:val="008C04E1"/>
    <w:rsid w:val="008C0A09"/>
    <w:rsid w:val="008C0FF2"/>
    <w:rsid w:val="008C2FEB"/>
    <w:rsid w:val="008C3277"/>
    <w:rsid w:val="008C4441"/>
    <w:rsid w:val="008C454F"/>
    <w:rsid w:val="008C4E9A"/>
    <w:rsid w:val="008C6041"/>
    <w:rsid w:val="008C64AF"/>
    <w:rsid w:val="008C650D"/>
    <w:rsid w:val="008C6A67"/>
    <w:rsid w:val="008C6B50"/>
    <w:rsid w:val="008C7D4D"/>
    <w:rsid w:val="008D50AC"/>
    <w:rsid w:val="008D50DB"/>
    <w:rsid w:val="008D6C30"/>
    <w:rsid w:val="008E0636"/>
    <w:rsid w:val="008E0B94"/>
    <w:rsid w:val="008E210C"/>
    <w:rsid w:val="008E2398"/>
    <w:rsid w:val="008E27C5"/>
    <w:rsid w:val="008E29E8"/>
    <w:rsid w:val="008E2A09"/>
    <w:rsid w:val="008E6240"/>
    <w:rsid w:val="008E6D3E"/>
    <w:rsid w:val="008F02BB"/>
    <w:rsid w:val="008F29C5"/>
    <w:rsid w:val="008F3AE3"/>
    <w:rsid w:val="008F4DAE"/>
    <w:rsid w:val="008F5AF2"/>
    <w:rsid w:val="009075FF"/>
    <w:rsid w:val="00907609"/>
    <w:rsid w:val="00911356"/>
    <w:rsid w:val="009119D0"/>
    <w:rsid w:val="00914196"/>
    <w:rsid w:val="009217F7"/>
    <w:rsid w:val="00923CCF"/>
    <w:rsid w:val="00924E67"/>
    <w:rsid w:val="009252EF"/>
    <w:rsid w:val="00926D0C"/>
    <w:rsid w:val="00926D64"/>
    <w:rsid w:val="00931D12"/>
    <w:rsid w:val="00932C2F"/>
    <w:rsid w:val="0093363B"/>
    <w:rsid w:val="00933864"/>
    <w:rsid w:val="00935CBD"/>
    <w:rsid w:val="00936CA7"/>
    <w:rsid w:val="00937622"/>
    <w:rsid w:val="0094062D"/>
    <w:rsid w:val="00941A2D"/>
    <w:rsid w:val="00947707"/>
    <w:rsid w:val="009520F9"/>
    <w:rsid w:val="00952A93"/>
    <w:rsid w:val="0095449E"/>
    <w:rsid w:val="009547F1"/>
    <w:rsid w:val="00955268"/>
    <w:rsid w:val="00956799"/>
    <w:rsid w:val="0095738B"/>
    <w:rsid w:val="009574ED"/>
    <w:rsid w:val="00960104"/>
    <w:rsid w:val="00960B70"/>
    <w:rsid w:val="00960D9A"/>
    <w:rsid w:val="00962010"/>
    <w:rsid w:val="0096217E"/>
    <w:rsid w:val="009626EF"/>
    <w:rsid w:val="00963169"/>
    <w:rsid w:val="009706FD"/>
    <w:rsid w:val="009706FF"/>
    <w:rsid w:val="00972193"/>
    <w:rsid w:val="00973906"/>
    <w:rsid w:val="00974F8A"/>
    <w:rsid w:val="00976FB3"/>
    <w:rsid w:val="009803F3"/>
    <w:rsid w:val="0098297C"/>
    <w:rsid w:val="009848C3"/>
    <w:rsid w:val="00985344"/>
    <w:rsid w:val="00990455"/>
    <w:rsid w:val="0099070C"/>
    <w:rsid w:val="00992C45"/>
    <w:rsid w:val="00994587"/>
    <w:rsid w:val="009952FB"/>
    <w:rsid w:val="0099743C"/>
    <w:rsid w:val="00997583"/>
    <w:rsid w:val="00997918"/>
    <w:rsid w:val="00997FB9"/>
    <w:rsid w:val="009A1EE2"/>
    <w:rsid w:val="009A243F"/>
    <w:rsid w:val="009A24D5"/>
    <w:rsid w:val="009A2F59"/>
    <w:rsid w:val="009A2FA6"/>
    <w:rsid w:val="009A66C6"/>
    <w:rsid w:val="009C03F0"/>
    <w:rsid w:val="009C1548"/>
    <w:rsid w:val="009C1E23"/>
    <w:rsid w:val="009C340E"/>
    <w:rsid w:val="009D1587"/>
    <w:rsid w:val="009D16A3"/>
    <w:rsid w:val="009D1E0C"/>
    <w:rsid w:val="009D263E"/>
    <w:rsid w:val="009D2F6F"/>
    <w:rsid w:val="009E051E"/>
    <w:rsid w:val="009E45AC"/>
    <w:rsid w:val="009E4B01"/>
    <w:rsid w:val="009E509C"/>
    <w:rsid w:val="009E58EF"/>
    <w:rsid w:val="009F05CB"/>
    <w:rsid w:val="009F0988"/>
    <w:rsid w:val="009F0C41"/>
    <w:rsid w:val="009F15AA"/>
    <w:rsid w:val="009F1B3F"/>
    <w:rsid w:val="009F6BEF"/>
    <w:rsid w:val="009F74AE"/>
    <w:rsid w:val="00A00917"/>
    <w:rsid w:val="00A03154"/>
    <w:rsid w:val="00A04100"/>
    <w:rsid w:val="00A142C2"/>
    <w:rsid w:val="00A1537D"/>
    <w:rsid w:val="00A15677"/>
    <w:rsid w:val="00A16057"/>
    <w:rsid w:val="00A20D3C"/>
    <w:rsid w:val="00A21E83"/>
    <w:rsid w:val="00A248E6"/>
    <w:rsid w:val="00A25755"/>
    <w:rsid w:val="00A25BB9"/>
    <w:rsid w:val="00A30785"/>
    <w:rsid w:val="00A32018"/>
    <w:rsid w:val="00A3495A"/>
    <w:rsid w:val="00A35954"/>
    <w:rsid w:val="00A36F89"/>
    <w:rsid w:val="00A37674"/>
    <w:rsid w:val="00A42F93"/>
    <w:rsid w:val="00A43775"/>
    <w:rsid w:val="00A453C0"/>
    <w:rsid w:val="00A50E6B"/>
    <w:rsid w:val="00A51F80"/>
    <w:rsid w:val="00A52289"/>
    <w:rsid w:val="00A52974"/>
    <w:rsid w:val="00A52F9D"/>
    <w:rsid w:val="00A55DD1"/>
    <w:rsid w:val="00A60062"/>
    <w:rsid w:val="00A61115"/>
    <w:rsid w:val="00A6167F"/>
    <w:rsid w:val="00A62997"/>
    <w:rsid w:val="00A62C3B"/>
    <w:rsid w:val="00A64054"/>
    <w:rsid w:val="00A643B2"/>
    <w:rsid w:val="00A6483C"/>
    <w:rsid w:val="00A66C9C"/>
    <w:rsid w:val="00A675A6"/>
    <w:rsid w:val="00A73F3B"/>
    <w:rsid w:val="00A77986"/>
    <w:rsid w:val="00A82D98"/>
    <w:rsid w:val="00A82EBA"/>
    <w:rsid w:val="00A83DDE"/>
    <w:rsid w:val="00A84A8F"/>
    <w:rsid w:val="00A860A7"/>
    <w:rsid w:val="00A90C7A"/>
    <w:rsid w:val="00A9204A"/>
    <w:rsid w:val="00A9332C"/>
    <w:rsid w:val="00A935E7"/>
    <w:rsid w:val="00A95C0B"/>
    <w:rsid w:val="00A95F4E"/>
    <w:rsid w:val="00AA059D"/>
    <w:rsid w:val="00AA0A32"/>
    <w:rsid w:val="00AA4AA5"/>
    <w:rsid w:val="00AA4B65"/>
    <w:rsid w:val="00AA6E2C"/>
    <w:rsid w:val="00AA7706"/>
    <w:rsid w:val="00AB279E"/>
    <w:rsid w:val="00AB30E7"/>
    <w:rsid w:val="00AB4B39"/>
    <w:rsid w:val="00AB569F"/>
    <w:rsid w:val="00AB5FD5"/>
    <w:rsid w:val="00AB7213"/>
    <w:rsid w:val="00AC0FD6"/>
    <w:rsid w:val="00AC1C4A"/>
    <w:rsid w:val="00AC332F"/>
    <w:rsid w:val="00AC36DD"/>
    <w:rsid w:val="00AC4B63"/>
    <w:rsid w:val="00AC6646"/>
    <w:rsid w:val="00AC6681"/>
    <w:rsid w:val="00AD1E08"/>
    <w:rsid w:val="00AD286E"/>
    <w:rsid w:val="00AD38EF"/>
    <w:rsid w:val="00AD39F4"/>
    <w:rsid w:val="00AD4BE2"/>
    <w:rsid w:val="00AD6202"/>
    <w:rsid w:val="00AD6480"/>
    <w:rsid w:val="00AE00C1"/>
    <w:rsid w:val="00AE37ED"/>
    <w:rsid w:val="00AE4D1F"/>
    <w:rsid w:val="00AF17EA"/>
    <w:rsid w:val="00AF1A17"/>
    <w:rsid w:val="00AF217C"/>
    <w:rsid w:val="00AF2C4C"/>
    <w:rsid w:val="00AF444C"/>
    <w:rsid w:val="00AF5304"/>
    <w:rsid w:val="00AF54BC"/>
    <w:rsid w:val="00AF717B"/>
    <w:rsid w:val="00B0091B"/>
    <w:rsid w:val="00B014D8"/>
    <w:rsid w:val="00B016FE"/>
    <w:rsid w:val="00B02B71"/>
    <w:rsid w:val="00B03C62"/>
    <w:rsid w:val="00B05D4C"/>
    <w:rsid w:val="00B078DA"/>
    <w:rsid w:val="00B12C84"/>
    <w:rsid w:val="00B14A4D"/>
    <w:rsid w:val="00B227A0"/>
    <w:rsid w:val="00B23455"/>
    <w:rsid w:val="00B254AD"/>
    <w:rsid w:val="00B303E3"/>
    <w:rsid w:val="00B316C8"/>
    <w:rsid w:val="00B32114"/>
    <w:rsid w:val="00B327ED"/>
    <w:rsid w:val="00B33310"/>
    <w:rsid w:val="00B3394D"/>
    <w:rsid w:val="00B36C35"/>
    <w:rsid w:val="00B4179A"/>
    <w:rsid w:val="00B41B2D"/>
    <w:rsid w:val="00B43AEF"/>
    <w:rsid w:val="00B43EC7"/>
    <w:rsid w:val="00B45DE2"/>
    <w:rsid w:val="00B47E22"/>
    <w:rsid w:val="00B537C2"/>
    <w:rsid w:val="00B53D96"/>
    <w:rsid w:val="00B53FCF"/>
    <w:rsid w:val="00B553E7"/>
    <w:rsid w:val="00B6209C"/>
    <w:rsid w:val="00B678D0"/>
    <w:rsid w:val="00B700BA"/>
    <w:rsid w:val="00B712A8"/>
    <w:rsid w:val="00B71F8B"/>
    <w:rsid w:val="00B72C1C"/>
    <w:rsid w:val="00B73D38"/>
    <w:rsid w:val="00B75755"/>
    <w:rsid w:val="00B834CE"/>
    <w:rsid w:val="00B84164"/>
    <w:rsid w:val="00B843BB"/>
    <w:rsid w:val="00B84E1D"/>
    <w:rsid w:val="00B85472"/>
    <w:rsid w:val="00B86D44"/>
    <w:rsid w:val="00B87F1B"/>
    <w:rsid w:val="00B90C5C"/>
    <w:rsid w:val="00B92882"/>
    <w:rsid w:val="00B9577E"/>
    <w:rsid w:val="00B95D07"/>
    <w:rsid w:val="00B97819"/>
    <w:rsid w:val="00B97BB3"/>
    <w:rsid w:val="00BA149A"/>
    <w:rsid w:val="00BA597F"/>
    <w:rsid w:val="00BA7427"/>
    <w:rsid w:val="00BB059A"/>
    <w:rsid w:val="00BB1046"/>
    <w:rsid w:val="00BB3D9A"/>
    <w:rsid w:val="00BB4FCF"/>
    <w:rsid w:val="00BB5299"/>
    <w:rsid w:val="00BB6323"/>
    <w:rsid w:val="00BB790E"/>
    <w:rsid w:val="00BB7E3F"/>
    <w:rsid w:val="00BC115A"/>
    <w:rsid w:val="00BC1D06"/>
    <w:rsid w:val="00BC2D8D"/>
    <w:rsid w:val="00BC4353"/>
    <w:rsid w:val="00BC4ECF"/>
    <w:rsid w:val="00BD0D2D"/>
    <w:rsid w:val="00BD104A"/>
    <w:rsid w:val="00BD1235"/>
    <w:rsid w:val="00BD1448"/>
    <w:rsid w:val="00BD325F"/>
    <w:rsid w:val="00BE053F"/>
    <w:rsid w:val="00BE0A2D"/>
    <w:rsid w:val="00BE5A6C"/>
    <w:rsid w:val="00BF3051"/>
    <w:rsid w:val="00BF3C81"/>
    <w:rsid w:val="00BF5F05"/>
    <w:rsid w:val="00BF5FFD"/>
    <w:rsid w:val="00C034B0"/>
    <w:rsid w:val="00C03650"/>
    <w:rsid w:val="00C0478D"/>
    <w:rsid w:val="00C05546"/>
    <w:rsid w:val="00C124A1"/>
    <w:rsid w:val="00C12A17"/>
    <w:rsid w:val="00C12C96"/>
    <w:rsid w:val="00C17674"/>
    <w:rsid w:val="00C17D5B"/>
    <w:rsid w:val="00C20085"/>
    <w:rsid w:val="00C2037C"/>
    <w:rsid w:val="00C20DFE"/>
    <w:rsid w:val="00C228F6"/>
    <w:rsid w:val="00C24B39"/>
    <w:rsid w:val="00C24E99"/>
    <w:rsid w:val="00C272E9"/>
    <w:rsid w:val="00C2777E"/>
    <w:rsid w:val="00C302A9"/>
    <w:rsid w:val="00C32E6A"/>
    <w:rsid w:val="00C34A4C"/>
    <w:rsid w:val="00C35350"/>
    <w:rsid w:val="00C354A3"/>
    <w:rsid w:val="00C464CC"/>
    <w:rsid w:val="00C468F5"/>
    <w:rsid w:val="00C50502"/>
    <w:rsid w:val="00C53057"/>
    <w:rsid w:val="00C54401"/>
    <w:rsid w:val="00C5562E"/>
    <w:rsid w:val="00C56A77"/>
    <w:rsid w:val="00C57414"/>
    <w:rsid w:val="00C60440"/>
    <w:rsid w:val="00C62024"/>
    <w:rsid w:val="00C63451"/>
    <w:rsid w:val="00C63753"/>
    <w:rsid w:val="00C644D1"/>
    <w:rsid w:val="00C651CF"/>
    <w:rsid w:val="00C66BC1"/>
    <w:rsid w:val="00C67227"/>
    <w:rsid w:val="00C674B9"/>
    <w:rsid w:val="00C707C0"/>
    <w:rsid w:val="00C71440"/>
    <w:rsid w:val="00C721EE"/>
    <w:rsid w:val="00C742E6"/>
    <w:rsid w:val="00C77BCD"/>
    <w:rsid w:val="00C86288"/>
    <w:rsid w:val="00C87A38"/>
    <w:rsid w:val="00C90FDC"/>
    <w:rsid w:val="00C92009"/>
    <w:rsid w:val="00C92AF8"/>
    <w:rsid w:val="00C93B23"/>
    <w:rsid w:val="00C93F54"/>
    <w:rsid w:val="00C94A32"/>
    <w:rsid w:val="00C94D13"/>
    <w:rsid w:val="00C9648B"/>
    <w:rsid w:val="00C96C51"/>
    <w:rsid w:val="00C97024"/>
    <w:rsid w:val="00CA10F7"/>
    <w:rsid w:val="00CA1D39"/>
    <w:rsid w:val="00CA2A84"/>
    <w:rsid w:val="00CA5939"/>
    <w:rsid w:val="00CA5B87"/>
    <w:rsid w:val="00CA73EC"/>
    <w:rsid w:val="00CB25E7"/>
    <w:rsid w:val="00CB3FBF"/>
    <w:rsid w:val="00CB43D4"/>
    <w:rsid w:val="00CB64E2"/>
    <w:rsid w:val="00CC04B1"/>
    <w:rsid w:val="00CC218F"/>
    <w:rsid w:val="00CC70B6"/>
    <w:rsid w:val="00CD4057"/>
    <w:rsid w:val="00CD5078"/>
    <w:rsid w:val="00CD6309"/>
    <w:rsid w:val="00CD7A2F"/>
    <w:rsid w:val="00CE0683"/>
    <w:rsid w:val="00CE27B2"/>
    <w:rsid w:val="00CE3AAA"/>
    <w:rsid w:val="00CE624E"/>
    <w:rsid w:val="00CE68EB"/>
    <w:rsid w:val="00CF00B6"/>
    <w:rsid w:val="00CF574D"/>
    <w:rsid w:val="00CF68AF"/>
    <w:rsid w:val="00CF6A46"/>
    <w:rsid w:val="00CF6E79"/>
    <w:rsid w:val="00D062C9"/>
    <w:rsid w:val="00D107E3"/>
    <w:rsid w:val="00D1188F"/>
    <w:rsid w:val="00D1200A"/>
    <w:rsid w:val="00D15398"/>
    <w:rsid w:val="00D158B9"/>
    <w:rsid w:val="00D20B52"/>
    <w:rsid w:val="00D22B1A"/>
    <w:rsid w:val="00D23DC9"/>
    <w:rsid w:val="00D243DC"/>
    <w:rsid w:val="00D244CE"/>
    <w:rsid w:val="00D3242A"/>
    <w:rsid w:val="00D324B0"/>
    <w:rsid w:val="00D33A0E"/>
    <w:rsid w:val="00D342C0"/>
    <w:rsid w:val="00D36C89"/>
    <w:rsid w:val="00D37062"/>
    <w:rsid w:val="00D40B72"/>
    <w:rsid w:val="00D40FC0"/>
    <w:rsid w:val="00D440AD"/>
    <w:rsid w:val="00D445AA"/>
    <w:rsid w:val="00D508BC"/>
    <w:rsid w:val="00D5466A"/>
    <w:rsid w:val="00D54DB8"/>
    <w:rsid w:val="00D5650D"/>
    <w:rsid w:val="00D57619"/>
    <w:rsid w:val="00D57BEA"/>
    <w:rsid w:val="00D603A5"/>
    <w:rsid w:val="00D61E0C"/>
    <w:rsid w:val="00D61F02"/>
    <w:rsid w:val="00D620C7"/>
    <w:rsid w:val="00D63B9F"/>
    <w:rsid w:val="00D65B2F"/>
    <w:rsid w:val="00D67B4D"/>
    <w:rsid w:val="00D67EBC"/>
    <w:rsid w:val="00D70A75"/>
    <w:rsid w:val="00D732B0"/>
    <w:rsid w:val="00D7499E"/>
    <w:rsid w:val="00D74A90"/>
    <w:rsid w:val="00D76EA2"/>
    <w:rsid w:val="00D82201"/>
    <w:rsid w:val="00D852B4"/>
    <w:rsid w:val="00D91BEF"/>
    <w:rsid w:val="00D92074"/>
    <w:rsid w:val="00D92C0F"/>
    <w:rsid w:val="00D93788"/>
    <w:rsid w:val="00D944A4"/>
    <w:rsid w:val="00D951FF"/>
    <w:rsid w:val="00D95351"/>
    <w:rsid w:val="00D95D0D"/>
    <w:rsid w:val="00DA04EB"/>
    <w:rsid w:val="00DA179D"/>
    <w:rsid w:val="00DA1876"/>
    <w:rsid w:val="00DB0464"/>
    <w:rsid w:val="00DB065C"/>
    <w:rsid w:val="00DB27DC"/>
    <w:rsid w:val="00DB396D"/>
    <w:rsid w:val="00DB3E34"/>
    <w:rsid w:val="00DB4E35"/>
    <w:rsid w:val="00DC21CD"/>
    <w:rsid w:val="00DC21EC"/>
    <w:rsid w:val="00DC6938"/>
    <w:rsid w:val="00DC6CCB"/>
    <w:rsid w:val="00DC7699"/>
    <w:rsid w:val="00DC7B01"/>
    <w:rsid w:val="00DD08DA"/>
    <w:rsid w:val="00DD1231"/>
    <w:rsid w:val="00DD23E4"/>
    <w:rsid w:val="00DD3E0C"/>
    <w:rsid w:val="00DD4B74"/>
    <w:rsid w:val="00DD635A"/>
    <w:rsid w:val="00DE1E1A"/>
    <w:rsid w:val="00DE53A8"/>
    <w:rsid w:val="00DF0315"/>
    <w:rsid w:val="00DF2438"/>
    <w:rsid w:val="00DF42E3"/>
    <w:rsid w:val="00E038E0"/>
    <w:rsid w:val="00E054C7"/>
    <w:rsid w:val="00E05DAF"/>
    <w:rsid w:val="00E06B4E"/>
    <w:rsid w:val="00E06FB9"/>
    <w:rsid w:val="00E076FF"/>
    <w:rsid w:val="00E11B46"/>
    <w:rsid w:val="00E1425E"/>
    <w:rsid w:val="00E1620F"/>
    <w:rsid w:val="00E20E60"/>
    <w:rsid w:val="00E21017"/>
    <w:rsid w:val="00E22E68"/>
    <w:rsid w:val="00E2457F"/>
    <w:rsid w:val="00E25B7D"/>
    <w:rsid w:val="00E31C8F"/>
    <w:rsid w:val="00E333DA"/>
    <w:rsid w:val="00E36309"/>
    <w:rsid w:val="00E37D72"/>
    <w:rsid w:val="00E40394"/>
    <w:rsid w:val="00E4292B"/>
    <w:rsid w:val="00E443EA"/>
    <w:rsid w:val="00E45C37"/>
    <w:rsid w:val="00E479DC"/>
    <w:rsid w:val="00E51161"/>
    <w:rsid w:val="00E51555"/>
    <w:rsid w:val="00E52854"/>
    <w:rsid w:val="00E536C7"/>
    <w:rsid w:val="00E55B7B"/>
    <w:rsid w:val="00E56171"/>
    <w:rsid w:val="00E56715"/>
    <w:rsid w:val="00E56E68"/>
    <w:rsid w:val="00E637B1"/>
    <w:rsid w:val="00E65622"/>
    <w:rsid w:val="00E80007"/>
    <w:rsid w:val="00E86292"/>
    <w:rsid w:val="00E86A6F"/>
    <w:rsid w:val="00E91146"/>
    <w:rsid w:val="00E917A9"/>
    <w:rsid w:val="00E93C59"/>
    <w:rsid w:val="00E95836"/>
    <w:rsid w:val="00E9689C"/>
    <w:rsid w:val="00E97F68"/>
    <w:rsid w:val="00EA18D7"/>
    <w:rsid w:val="00EA1AE9"/>
    <w:rsid w:val="00EA303B"/>
    <w:rsid w:val="00EA33FE"/>
    <w:rsid w:val="00EA7C5F"/>
    <w:rsid w:val="00EB09F3"/>
    <w:rsid w:val="00EB2D1B"/>
    <w:rsid w:val="00EB347D"/>
    <w:rsid w:val="00EB41E4"/>
    <w:rsid w:val="00EB67F0"/>
    <w:rsid w:val="00EB76A8"/>
    <w:rsid w:val="00EC010E"/>
    <w:rsid w:val="00EC104A"/>
    <w:rsid w:val="00EC2193"/>
    <w:rsid w:val="00EC2297"/>
    <w:rsid w:val="00EC2362"/>
    <w:rsid w:val="00EC5C63"/>
    <w:rsid w:val="00EC7231"/>
    <w:rsid w:val="00ED0621"/>
    <w:rsid w:val="00ED2423"/>
    <w:rsid w:val="00ED3889"/>
    <w:rsid w:val="00ED3995"/>
    <w:rsid w:val="00ED5D2F"/>
    <w:rsid w:val="00EE1D41"/>
    <w:rsid w:val="00EE2508"/>
    <w:rsid w:val="00EE2ABA"/>
    <w:rsid w:val="00EE3743"/>
    <w:rsid w:val="00EE41DF"/>
    <w:rsid w:val="00EE6729"/>
    <w:rsid w:val="00EE7F86"/>
    <w:rsid w:val="00EF48D6"/>
    <w:rsid w:val="00EF4AA6"/>
    <w:rsid w:val="00EF54C5"/>
    <w:rsid w:val="00EF5879"/>
    <w:rsid w:val="00EF73EA"/>
    <w:rsid w:val="00F0024D"/>
    <w:rsid w:val="00F03F4B"/>
    <w:rsid w:val="00F04394"/>
    <w:rsid w:val="00F06700"/>
    <w:rsid w:val="00F0694C"/>
    <w:rsid w:val="00F21017"/>
    <w:rsid w:val="00F2197F"/>
    <w:rsid w:val="00F225CD"/>
    <w:rsid w:val="00F248DA"/>
    <w:rsid w:val="00F27EFE"/>
    <w:rsid w:val="00F32B0B"/>
    <w:rsid w:val="00F32E61"/>
    <w:rsid w:val="00F33E4C"/>
    <w:rsid w:val="00F35AA9"/>
    <w:rsid w:val="00F37609"/>
    <w:rsid w:val="00F42EA7"/>
    <w:rsid w:val="00F43516"/>
    <w:rsid w:val="00F449CA"/>
    <w:rsid w:val="00F44DAE"/>
    <w:rsid w:val="00F46044"/>
    <w:rsid w:val="00F46D8F"/>
    <w:rsid w:val="00F476CB"/>
    <w:rsid w:val="00F477C8"/>
    <w:rsid w:val="00F477ED"/>
    <w:rsid w:val="00F54B3B"/>
    <w:rsid w:val="00F61105"/>
    <w:rsid w:val="00F61ADC"/>
    <w:rsid w:val="00F62029"/>
    <w:rsid w:val="00F62C9C"/>
    <w:rsid w:val="00F636A2"/>
    <w:rsid w:val="00F63A27"/>
    <w:rsid w:val="00F64F18"/>
    <w:rsid w:val="00F6675F"/>
    <w:rsid w:val="00F70679"/>
    <w:rsid w:val="00F72F8C"/>
    <w:rsid w:val="00F7439C"/>
    <w:rsid w:val="00F80190"/>
    <w:rsid w:val="00F86463"/>
    <w:rsid w:val="00F9692F"/>
    <w:rsid w:val="00FA0288"/>
    <w:rsid w:val="00FA0FA6"/>
    <w:rsid w:val="00FA2983"/>
    <w:rsid w:val="00FA35B2"/>
    <w:rsid w:val="00FA657A"/>
    <w:rsid w:val="00FA683B"/>
    <w:rsid w:val="00FA71BD"/>
    <w:rsid w:val="00FA7CFA"/>
    <w:rsid w:val="00FB1BD5"/>
    <w:rsid w:val="00FB2F91"/>
    <w:rsid w:val="00FB7100"/>
    <w:rsid w:val="00FB7452"/>
    <w:rsid w:val="00FB77FD"/>
    <w:rsid w:val="00FC0CF4"/>
    <w:rsid w:val="00FC1203"/>
    <w:rsid w:val="00FC3B9D"/>
    <w:rsid w:val="00FC58AD"/>
    <w:rsid w:val="00FC599A"/>
    <w:rsid w:val="00FC66D6"/>
    <w:rsid w:val="00FD25F1"/>
    <w:rsid w:val="00FD60C9"/>
    <w:rsid w:val="00FD64D9"/>
    <w:rsid w:val="00FE2558"/>
    <w:rsid w:val="00FE3B99"/>
    <w:rsid w:val="00FE4542"/>
    <w:rsid w:val="00FE487C"/>
    <w:rsid w:val="00FE4E5A"/>
    <w:rsid w:val="00FF09EA"/>
    <w:rsid w:val="00FF4C6D"/>
    <w:rsid w:val="00FF5027"/>
    <w:rsid w:val="00FF5A70"/>
    <w:rsid w:val="00FF6AC4"/>
    <w:rsid w:val="00FF7977"/>
    <w:rsid w:val="02408F80"/>
    <w:rsid w:val="02FEC298"/>
    <w:rsid w:val="04163E6F"/>
    <w:rsid w:val="04F7FFA8"/>
    <w:rsid w:val="04F88338"/>
    <w:rsid w:val="05906C67"/>
    <w:rsid w:val="06528AAC"/>
    <w:rsid w:val="066B8AD0"/>
    <w:rsid w:val="06945399"/>
    <w:rsid w:val="071912B4"/>
    <w:rsid w:val="07A7F7C5"/>
    <w:rsid w:val="0820838E"/>
    <w:rsid w:val="08B5B1BE"/>
    <w:rsid w:val="09A32B92"/>
    <w:rsid w:val="09D01C69"/>
    <w:rsid w:val="0A37897A"/>
    <w:rsid w:val="0A98AE57"/>
    <w:rsid w:val="0ACDC05F"/>
    <w:rsid w:val="0ADA63EA"/>
    <w:rsid w:val="0BEB7B26"/>
    <w:rsid w:val="0C071B52"/>
    <w:rsid w:val="0C36E233"/>
    <w:rsid w:val="0CD85944"/>
    <w:rsid w:val="0E49084B"/>
    <w:rsid w:val="0E918F3E"/>
    <w:rsid w:val="0EB094FF"/>
    <w:rsid w:val="0F235F0F"/>
    <w:rsid w:val="0F242499"/>
    <w:rsid w:val="0F29AD6B"/>
    <w:rsid w:val="10D35754"/>
    <w:rsid w:val="11CF141D"/>
    <w:rsid w:val="12A61BF6"/>
    <w:rsid w:val="142B6C8D"/>
    <w:rsid w:val="14D98565"/>
    <w:rsid w:val="15BC06AD"/>
    <w:rsid w:val="1632CA3B"/>
    <w:rsid w:val="17154897"/>
    <w:rsid w:val="18BFFDBE"/>
    <w:rsid w:val="18ED5FE7"/>
    <w:rsid w:val="1929E313"/>
    <w:rsid w:val="19A5B475"/>
    <w:rsid w:val="1A0DD0CF"/>
    <w:rsid w:val="1BD2D656"/>
    <w:rsid w:val="1BE8B9BA"/>
    <w:rsid w:val="1C7E26CC"/>
    <w:rsid w:val="1D0E7970"/>
    <w:rsid w:val="1D94923E"/>
    <w:rsid w:val="1DACCCD1"/>
    <w:rsid w:val="1F2A3B81"/>
    <w:rsid w:val="1F7BECD7"/>
    <w:rsid w:val="207244A0"/>
    <w:rsid w:val="20968C8D"/>
    <w:rsid w:val="20A2A4AD"/>
    <w:rsid w:val="21126E0F"/>
    <w:rsid w:val="22774F09"/>
    <w:rsid w:val="2349EC6B"/>
    <w:rsid w:val="23CE31D8"/>
    <w:rsid w:val="2417136C"/>
    <w:rsid w:val="2425C1B4"/>
    <w:rsid w:val="243EAD89"/>
    <w:rsid w:val="24A48C1D"/>
    <w:rsid w:val="258513F9"/>
    <w:rsid w:val="2608101E"/>
    <w:rsid w:val="26E77D24"/>
    <w:rsid w:val="284B30B7"/>
    <w:rsid w:val="28834D85"/>
    <w:rsid w:val="28CB92E0"/>
    <w:rsid w:val="29BBC53F"/>
    <w:rsid w:val="29D760AC"/>
    <w:rsid w:val="2A714905"/>
    <w:rsid w:val="2AA7C3E8"/>
    <w:rsid w:val="2ADBF580"/>
    <w:rsid w:val="2AE32640"/>
    <w:rsid w:val="2B124ECA"/>
    <w:rsid w:val="2BEDC376"/>
    <w:rsid w:val="2C26F779"/>
    <w:rsid w:val="2C917B45"/>
    <w:rsid w:val="2CAB9E23"/>
    <w:rsid w:val="2CE85CE0"/>
    <w:rsid w:val="2DA8E9C7"/>
    <w:rsid w:val="2DCD6613"/>
    <w:rsid w:val="2DCE7679"/>
    <w:rsid w:val="2EB41FF6"/>
    <w:rsid w:val="31C63325"/>
    <w:rsid w:val="32760C8E"/>
    <w:rsid w:val="329DA388"/>
    <w:rsid w:val="33C68C11"/>
    <w:rsid w:val="33CB266C"/>
    <w:rsid w:val="34682021"/>
    <w:rsid w:val="34A74A01"/>
    <w:rsid w:val="3504C614"/>
    <w:rsid w:val="351A3F50"/>
    <w:rsid w:val="365AAE35"/>
    <w:rsid w:val="3675858D"/>
    <w:rsid w:val="368E027E"/>
    <w:rsid w:val="36E0E891"/>
    <w:rsid w:val="37AB70D3"/>
    <w:rsid w:val="37AC3A21"/>
    <w:rsid w:val="37FAF432"/>
    <w:rsid w:val="3839A93C"/>
    <w:rsid w:val="38C78E92"/>
    <w:rsid w:val="3A1CED33"/>
    <w:rsid w:val="3A1EA0A3"/>
    <w:rsid w:val="3A39DA74"/>
    <w:rsid w:val="3AE31195"/>
    <w:rsid w:val="3B38038E"/>
    <w:rsid w:val="3B88BDAF"/>
    <w:rsid w:val="3C228453"/>
    <w:rsid w:val="3CFFB4D3"/>
    <w:rsid w:val="3DE637A6"/>
    <w:rsid w:val="3EEE1790"/>
    <w:rsid w:val="3F3F9C63"/>
    <w:rsid w:val="3FAAD2C8"/>
    <w:rsid w:val="40838397"/>
    <w:rsid w:val="40CE1760"/>
    <w:rsid w:val="41A50D82"/>
    <w:rsid w:val="42D4F759"/>
    <w:rsid w:val="42E2738A"/>
    <w:rsid w:val="43746D53"/>
    <w:rsid w:val="4387B029"/>
    <w:rsid w:val="43D303BC"/>
    <w:rsid w:val="43E606E5"/>
    <w:rsid w:val="444C00AC"/>
    <w:rsid w:val="4508E9AB"/>
    <w:rsid w:val="458C184A"/>
    <w:rsid w:val="4600EBEF"/>
    <w:rsid w:val="466C9110"/>
    <w:rsid w:val="469E6BB0"/>
    <w:rsid w:val="473CB6DF"/>
    <w:rsid w:val="4821D93E"/>
    <w:rsid w:val="484EA4EA"/>
    <w:rsid w:val="4875019A"/>
    <w:rsid w:val="49924B47"/>
    <w:rsid w:val="4BB8DD6C"/>
    <w:rsid w:val="4BF32C76"/>
    <w:rsid w:val="4C0749E5"/>
    <w:rsid w:val="4CD5E8E3"/>
    <w:rsid w:val="4D0DAD34"/>
    <w:rsid w:val="4D1C2D16"/>
    <w:rsid w:val="4D95589C"/>
    <w:rsid w:val="4E9F39FE"/>
    <w:rsid w:val="506EB410"/>
    <w:rsid w:val="50B2F349"/>
    <w:rsid w:val="50D142A9"/>
    <w:rsid w:val="523CAB3C"/>
    <w:rsid w:val="54C1617A"/>
    <w:rsid w:val="54D34267"/>
    <w:rsid w:val="5537BC03"/>
    <w:rsid w:val="55EB1B9E"/>
    <w:rsid w:val="56120680"/>
    <w:rsid w:val="562AAD2F"/>
    <w:rsid w:val="57434D4D"/>
    <w:rsid w:val="5768CB97"/>
    <w:rsid w:val="579262AA"/>
    <w:rsid w:val="57DFE954"/>
    <w:rsid w:val="580C709E"/>
    <w:rsid w:val="58976074"/>
    <w:rsid w:val="58CDAC42"/>
    <w:rsid w:val="59CD8410"/>
    <w:rsid w:val="5A676B27"/>
    <w:rsid w:val="5B095949"/>
    <w:rsid w:val="5B0B2D4A"/>
    <w:rsid w:val="5B2AE903"/>
    <w:rsid w:val="5BD6EEBC"/>
    <w:rsid w:val="5C629B33"/>
    <w:rsid w:val="5C887572"/>
    <w:rsid w:val="5D1130A2"/>
    <w:rsid w:val="5D19F6CD"/>
    <w:rsid w:val="5D6C9BC3"/>
    <w:rsid w:val="5E6125E3"/>
    <w:rsid w:val="5E670DF5"/>
    <w:rsid w:val="5ECB7ED5"/>
    <w:rsid w:val="5EEFD546"/>
    <w:rsid w:val="5EF9AE85"/>
    <w:rsid w:val="5F9A515F"/>
    <w:rsid w:val="60180E68"/>
    <w:rsid w:val="603B990C"/>
    <w:rsid w:val="60C578B3"/>
    <w:rsid w:val="60E30892"/>
    <w:rsid w:val="632381CA"/>
    <w:rsid w:val="634FAF2A"/>
    <w:rsid w:val="63CD5E1C"/>
    <w:rsid w:val="6473FB74"/>
    <w:rsid w:val="6475E6D2"/>
    <w:rsid w:val="64EB7F8B"/>
    <w:rsid w:val="65A54173"/>
    <w:rsid w:val="6719A163"/>
    <w:rsid w:val="678C5F22"/>
    <w:rsid w:val="6842E046"/>
    <w:rsid w:val="68C51230"/>
    <w:rsid w:val="693CCCE5"/>
    <w:rsid w:val="6966EECD"/>
    <w:rsid w:val="6A3B795F"/>
    <w:rsid w:val="6A60E291"/>
    <w:rsid w:val="6BEEDCB2"/>
    <w:rsid w:val="6C188422"/>
    <w:rsid w:val="6C3EC83C"/>
    <w:rsid w:val="6CE755AB"/>
    <w:rsid w:val="6E0A4BC7"/>
    <w:rsid w:val="6E18E57C"/>
    <w:rsid w:val="6F63C37F"/>
    <w:rsid w:val="6FBE9BA1"/>
    <w:rsid w:val="704F1B1D"/>
    <w:rsid w:val="71064BCA"/>
    <w:rsid w:val="7184CB76"/>
    <w:rsid w:val="7283BACE"/>
    <w:rsid w:val="73047594"/>
    <w:rsid w:val="732BD88D"/>
    <w:rsid w:val="733E43B3"/>
    <w:rsid w:val="7359D53E"/>
    <w:rsid w:val="74406D8A"/>
    <w:rsid w:val="74A6F599"/>
    <w:rsid w:val="74CE4CDF"/>
    <w:rsid w:val="755ED01F"/>
    <w:rsid w:val="75C289A9"/>
    <w:rsid w:val="76BA663C"/>
    <w:rsid w:val="7739454F"/>
    <w:rsid w:val="77780E4C"/>
    <w:rsid w:val="7821BF44"/>
    <w:rsid w:val="78430876"/>
    <w:rsid w:val="784BD95C"/>
    <w:rsid w:val="78A6145D"/>
    <w:rsid w:val="78B4375D"/>
    <w:rsid w:val="78F8270D"/>
    <w:rsid w:val="7993D4B1"/>
    <w:rsid w:val="79AA5371"/>
    <w:rsid w:val="7A09D434"/>
    <w:rsid w:val="7A12B523"/>
    <w:rsid w:val="7B780801"/>
    <w:rsid w:val="7BD3FB58"/>
    <w:rsid w:val="7BDC5604"/>
    <w:rsid w:val="7C2283D7"/>
    <w:rsid w:val="7CF98CBD"/>
    <w:rsid w:val="7D3602D9"/>
    <w:rsid w:val="7DCD9B8E"/>
    <w:rsid w:val="7E56A6ED"/>
    <w:rsid w:val="7ED8AB12"/>
    <w:rsid w:val="7F0B9C1A"/>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2DC2D"/>
  <w15:chartTrackingRefBased/>
  <w15:docId w15:val="{68A47FC8-F778-45A8-B528-AF7B50E40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4E35"/>
    <w:rPr>
      <w:rFonts w:ascii="Times New Roman" w:eastAsia="Times New Roman" w:hAnsi="Times New Roman" w:cs="Times New Roman"/>
      <w:lang w:eastAsia="es-ES_tradnl"/>
    </w:rPr>
  </w:style>
  <w:style w:type="paragraph" w:styleId="Ttulo1">
    <w:name w:val="heading 1"/>
    <w:basedOn w:val="Normal"/>
    <w:next w:val="Normal"/>
    <w:link w:val="Ttulo1Car"/>
    <w:uiPriority w:val="9"/>
    <w:qFormat/>
    <w:rsid w:val="0060130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23CCF"/>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340E"/>
    <w:pPr>
      <w:tabs>
        <w:tab w:val="center" w:pos="4419"/>
        <w:tab w:val="right" w:pos="8838"/>
      </w:tabs>
    </w:pPr>
  </w:style>
  <w:style w:type="character" w:customStyle="1" w:styleId="EncabezadoCar">
    <w:name w:val="Encabezado Car"/>
    <w:basedOn w:val="Fuentedeprrafopredeter"/>
    <w:link w:val="Encabezado"/>
    <w:uiPriority w:val="99"/>
    <w:rsid w:val="009C340E"/>
  </w:style>
  <w:style w:type="paragraph" w:styleId="Piedepgina">
    <w:name w:val="footer"/>
    <w:basedOn w:val="Normal"/>
    <w:link w:val="PiedepginaCar"/>
    <w:unhideWhenUsed/>
    <w:rsid w:val="009C340E"/>
    <w:pPr>
      <w:tabs>
        <w:tab w:val="center" w:pos="4419"/>
        <w:tab w:val="right" w:pos="8838"/>
      </w:tabs>
    </w:pPr>
  </w:style>
  <w:style w:type="character" w:customStyle="1" w:styleId="PiedepginaCar">
    <w:name w:val="Pie de página Car"/>
    <w:basedOn w:val="Fuentedeprrafopredeter"/>
    <w:link w:val="Piedepgina"/>
    <w:rsid w:val="009C340E"/>
  </w:style>
  <w:style w:type="character" w:styleId="Hipervnculo">
    <w:name w:val="Hyperlink"/>
    <w:basedOn w:val="Fuentedeprrafopredeter"/>
    <w:uiPriority w:val="99"/>
    <w:unhideWhenUsed/>
    <w:rsid w:val="00FB7100"/>
    <w:rPr>
      <w:color w:val="0563C1" w:themeColor="hyperlink"/>
      <w:u w:val="single"/>
    </w:rPr>
  </w:style>
  <w:style w:type="character" w:styleId="Hipervnculovisitado">
    <w:name w:val="FollowedHyperlink"/>
    <w:basedOn w:val="Fuentedeprrafopredeter"/>
    <w:uiPriority w:val="99"/>
    <w:semiHidden/>
    <w:unhideWhenUsed/>
    <w:rsid w:val="00F42EA7"/>
    <w:rPr>
      <w:color w:val="954F72" w:themeColor="followedHyperlink"/>
      <w:u w:val="single"/>
    </w:rPr>
  </w:style>
  <w:style w:type="character" w:customStyle="1" w:styleId="Ttulo1Car">
    <w:name w:val="Título 1 Car"/>
    <w:basedOn w:val="Fuentedeprrafopredeter"/>
    <w:link w:val="Ttulo1"/>
    <w:uiPriority w:val="9"/>
    <w:rsid w:val="00601307"/>
    <w:rPr>
      <w:rFonts w:asciiTheme="majorHAnsi" w:eastAsiaTheme="majorEastAsia" w:hAnsiTheme="majorHAnsi" w:cstheme="majorBidi"/>
      <w:color w:val="2E74B5" w:themeColor="accent1" w:themeShade="BF"/>
      <w:sz w:val="32"/>
      <w:szCs w:val="32"/>
      <w:lang w:eastAsia="es-ES_tradnl"/>
    </w:rPr>
  </w:style>
  <w:style w:type="paragraph" w:styleId="Sinespaciado">
    <w:name w:val="No Spacing"/>
    <w:basedOn w:val="Normal"/>
    <w:uiPriority w:val="1"/>
    <w:qFormat/>
    <w:rsid w:val="00601307"/>
    <w:pPr>
      <w:spacing w:before="80" w:after="80"/>
      <w:ind w:left="340"/>
      <w:jc w:val="both"/>
    </w:pPr>
    <w:rPr>
      <w:rFonts w:asciiTheme="minorHAnsi" w:eastAsiaTheme="minorHAnsi" w:hAnsiTheme="minorHAnsi" w:cstheme="minorBidi"/>
      <w:sz w:val="22"/>
      <w:szCs w:val="22"/>
      <w:lang w:val="es-CL" w:eastAsia="en-US"/>
    </w:rPr>
  </w:style>
  <w:style w:type="paragraph" w:styleId="TtuloTDC">
    <w:name w:val="TOC Heading"/>
    <w:basedOn w:val="Ttulo1"/>
    <w:next w:val="Normal"/>
    <w:uiPriority w:val="39"/>
    <w:unhideWhenUsed/>
    <w:qFormat/>
    <w:rsid w:val="00601307"/>
    <w:pPr>
      <w:spacing w:line="259" w:lineRule="auto"/>
      <w:outlineLvl w:val="9"/>
    </w:pPr>
    <w:rPr>
      <w:lang w:val="es-CL" w:eastAsia="es-CL"/>
    </w:rPr>
  </w:style>
  <w:style w:type="paragraph" w:styleId="TDC1">
    <w:name w:val="toc 1"/>
    <w:basedOn w:val="Normal"/>
    <w:next w:val="Normal"/>
    <w:autoRedefine/>
    <w:uiPriority w:val="39"/>
    <w:unhideWhenUsed/>
    <w:rsid w:val="00601307"/>
    <w:pPr>
      <w:spacing w:after="100"/>
    </w:pPr>
  </w:style>
  <w:style w:type="paragraph" w:styleId="Prrafodelista">
    <w:name w:val="List Paragraph"/>
    <w:basedOn w:val="Normal"/>
    <w:uiPriority w:val="34"/>
    <w:qFormat/>
    <w:rsid w:val="008F3AE3"/>
    <w:pPr>
      <w:ind w:left="720"/>
      <w:contextualSpacing/>
    </w:pPr>
  </w:style>
  <w:style w:type="character" w:styleId="Nmerodepgina">
    <w:name w:val="page number"/>
    <w:basedOn w:val="Fuentedeprrafopredeter"/>
    <w:uiPriority w:val="99"/>
    <w:semiHidden/>
    <w:unhideWhenUsed/>
    <w:rsid w:val="003A54FE"/>
  </w:style>
  <w:style w:type="paragraph" w:styleId="Textodeglobo">
    <w:name w:val="Balloon Text"/>
    <w:basedOn w:val="Normal"/>
    <w:link w:val="TextodegloboCar"/>
    <w:uiPriority w:val="99"/>
    <w:semiHidden/>
    <w:unhideWhenUsed/>
    <w:rsid w:val="007A7B58"/>
    <w:rPr>
      <w:sz w:val="18"/>
      <w:szCs w:val="18"/>
    </w:rPr>
  </w:style>
  <w:style w:type="character" w:customStyle="1" w:styleId="TextodegloboCar">
    <w:name w:val="Texto de globo Car"/>
    <w:basedOn w:val="Fuentedeprrafopredeter"/>
    <w:link w:val="Textodeglobo"/>
    <w:uiPriority w:val="99"/>
    <w:semiHidden/>
    <w:rsid w:val="007A7B58"/>
    <w:rPr>
      <w:rFonts w:ascii="Times New Roman" w:eastAsia="Times New Roman" w:hAnsi="Times New Roman" w:cs="Times New Roman"/>
      <w:sz w:val="18"/>
      <w:szCs w:val="18"/>
      <w:lang w:eastAsia="es-ES_tradnl"/>
    </w:rPr>
  </w:style>
  <w:style w:type="character" w:customStyle="1" w:styleId="Ttulo2Car">
    <w:name w:val="Título 2 Car"/>
    <w:basedOn w:val="Fuentedeprrafopredeter"/>
    <w:link w:val="Ttulo2"/>
    <w:uiPriority w:val="9"/>
    <w:rsid w:val="00923CCF"/>
    <w:rPr>
      <w:rFonts w:asciiTheme="majorHAnsi" w:eastAsiaTheme="majorEastAsia" w:hAnsiTheme="majorHAnsi" w:cstheme="majorBidi"/>
      <w:color w:val="2E74B5" w:themeColor="accent1" w:themeShade="BF"/>
      <w:sz w:val="26"/>
      <w:szCs w:val="26"/>
      <w:lang w:eastAsia="es-ES_tradnl"/>
    </w:rPr>
  </w:style>
  <w:style w:type="character" w:styleId="Refdecomentario">
    <w:name w:val="annotation reference"/>
    <w:basedOn w:val="Fuentedeprrafopredeter"/>
    <w:rsid w:val="00923CCF"/>
    <w:rPr>
      <w:sz w:val="16"/>
      <w:szCs w:val="16"/>
    </w:rPr>
  </w:style>
  <w:style w:type="paragraph" w:styleId="Textocomentario">
    <w:name w:val="annotation text"/>
    <w:basedOn w:val="Normal"/>
    <w:link w:val="TextocomentarioCar"/>
    <w:rsid w:val="00923CCF"/>
    <w:rPr>
      <w:sz w:val="20"/>
      <w:szCs w:val="20"/>
      <w:lang w:val="es-ES" w:eastAsia="es-ES"/>
    </w:rPr>
  </w:style>
  <w:style w:type="character" w:customStyle="1" w:styleId="TextocomentarioCar">
    <w:name w:val="Texto comentario Car"/>
    <w:basedOn w:val="Fuentedeprrafopredeter"/>
    <w:link w:val="Textocomentario"/>
    <w:rsid w:val="00923CC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923CCF"/>
    <w:rPr>
      <w:b/>
      <w:bCs/>
      <w:lang w:val="es-ES_tradnl" w:eastAsia="es-ES_tradnl"/>
    </w:rPr>
  </w:style>
  <w:style w:type="character" w:customStyle="1" w:styleId="AsuntodelcomentarioCar">
    <w:name w:val="Asunto del comentario Car"/>
    <w:basedOn w:val="TextocomentarioCar"/>
    <w:link w:val="Asuntodelcomentario"/>
    <w:uiPriority w:val="99"/>
    <w:semiHidden/>
    <w:rsid w:val="00923CCF"/>
    <w:rPr>
      <w:rFonts w:ascii="Times New Roman" w:eastAsia="Times New Roman" w:hAnsi="Times New Roman" w:cs="Times New Roman"/>
      <w:b/>
      <w:bCs/>
      <w:sz w:val="20"/>
      <w:szCs w:val="20"/>
      <w:lang w:val="es-ES" w:eastAsia="es-ES_tradnl"/>
    </w:rPr>
  </w:style>
  <w:style w:type="paragraph" w:styleId="Revisin">
    <w:name w:val="Revision"/>
    <w:hidden/>
    <w:uiPriority w:val="99"/>
    <w:semiHidden/>
    <w:rsid w:val="00923CCF"/>
    <w:rPr>
      <w:rFonts w:ascii="Times New Roman" w:eastAsia="Times New Roman" w:hAnsi="Times New Roman" w:cs="Times New Roman"/>
      <w:lang w:eastAsia="es-ES_tradnl"/>
    </w:rPr>
  </w:style>
  <w:style w:type="character" w:customStyle="1" w:styleId="apple-converted-space">
    <w:name w:val="apple-converted-space"/>
    <w:basedOn w:val="Fuentedeprrafopredeter"/>
    <w:rsid w:val="00923CCF"/>
  </w:style>
  <w:style w:type="paragraph" w:styleId="TDC2">
    <w:name w:val="toc 2"/>
    <w:basedOn w:val="Normal"/>
    <w:next w:val="Normal"/>
    <w:autoRedefine/>
    <w:uiPriority w:val="39"/>
    <w:unhideWhenUsed/>
    <w:rsid w:val="00923CCF"/>
    <w:pPr>
      <w:spacing w:after="100"/>
      <w:ind w:left="240"/>
    </w:pPr>
  </w:style>
  <w:style w:type="paragraph" w:styleId="TDC3">
    <w:name w:val="toc 3"/>
    <w:basedOn w:val="Normal"/>
    <w:next w:val="Normal"/>
    <w:autoRedefine/>
    <w:uiPriority w:val="39"/>
    <w:unhideWhenUsed/>
    <w:rsid w:val="00923CCF"/>
    <w:pPr>
      <w:spacing w:after="100" w:line="259" w:lineRule="auto"/>
      <w:ind w:left="440"/>
    </w:pPr>
    <w:rPr>
      <w:rFonts w:asciiTheme="minorHAnsi" w:eastAsiaTheme="minorEastAsia" w:hAnsiTheme="minorHAnsi" w:cstheme="minorBidi"/>
      <w:sz w:val="22"/>
      <w:szCs w:val="22"/>
      <w:lang w:val="es-CL" w:eastAsia="es-CL"/>
    </w:rPr>
  </w:style>
  <w:style w:type="paragraph" w:styleId="TDC4">
    <w:name w:val="toc 4"/>
    <w:basedOn w:val="Normal"/>
    <w:next w:val="Normal"/>
    <w:autoRedefine/>
    <w:uiPriority w:val="39"/>
    <w:unhideWhenUsed/>
    <w:rsid w:val="00923CCF"/>
    <w:pPr>
      <w:spacing w:after="100" w:line="259" w:lineRule="auto"/>
      <w:ind w:left="660"/>
    </w:pPr>
    <w:rPr>
      <w:rFonts w:asciiTheme="minorHAnsi" w:eastAsiaTheme="minorEastAsia" w:hAnsiTheme="minorHAnsi" w:cstheme="minorBidi"/>
      <w:sz w:val="22"/>
      <w:szCs w:val="22"/>
      <w:lang w:val="es-CL" w:eastAsia="es-CL"/>
    </w:rPr>
  </w:style>
  <w:style w:type="paragraph" w:styleId="TDC5">
    <w:name w:val="toc 5"/>
    <w:basedOn w:val="Normal"/>
    <w:next w:val="Normal"/>
    <w:autoRedefine/>
    <w:uiPriority w:val="39"/>
    <w:unhideWhenUsed/>
    <w:rsid w:val="00923CCF"/>
    <w:pPr>
      <w:spacing w:after="100" w:line="259" w:lineRule="auto"/>
      <w:ind w:left="880"/>
    </w:pPr>
    <w:rPr>
      <w:rFonts w:asciiTheme="minorHAnsi" w:eastAsiaTheme="minorEastAsia" w:hAnsiTheme="minorHAnsi" w:cstheme="minorBidi"/>
      <w:sz w:val="22"/>
      <w:szCs w:val="22"/>
      <w:lang w:val="es-CL" w:eastAsia="es-CL"/>
    </w:rPr>
  </w:style>
  <w:style w:type="paragraph" w:styleId="TDC6">
    <w:name w:val="toc 6"/>
    <w:basedOn w:val="Normal"/>
    <w:next w:val="Normal"/>
    <w:autoRedefine/>
    <w:uiPriority w:val="39"/>
    <w:unhideWhenUsed/>
    <w:rsid w:val="00923CCF"/>
    <w:pPr>
      <w:spacing w:after="100" w:line="259" w:lineRule="auto"/>
      <w:ind w:left="1100"/>
    </w:pPr>
    <w:rPr>
      <w:rFonts w:asciiTheme="minorHAnsi" w:eastAsiaTheme="minorEastAsia" w:hAnsiTheme="minorHAnsi" w:cstheme="minorBidi"/>
      <w:sz w:val="22"/>
      <w:szCs w:val="22"/>
      <w:lang w:val="es-CL" w:eastAsia="es-CL"/>
    </w:rPr>
  </w:style>
  <w:style w:type="paragraph" w:styleId="TDC7">
    <w:name w:val="toc 7"/>
    <w:basedOn w:val="Normal"/>
    <w:next w:val="Normal"/>
    <w:autoRedefine/>
    <w:uiPriority w:val="39"/>
    <w:unhideWhenUsed/>
    <w:rsid w:val="00923CCF"/>
    <w:pPr>
      <w:spacing w:after="100" w:line="259" w:lineRule="auto"/>
      <w:ind w:left="1320"/>
    </w:pPr>
    <w:rPr>
      <w:rFonts w:asciiTheme="minorHAnsi" w:eastAsiaTheme="minorEastAsia" w:hAnsiTheme="minorHAnsi" w:cstheme="minorBidi"/>
      <w:sz w:val="22"/>
      <w:szCs w:val="22"/>
      <w:lang w:val="es-CL" w:eastAsia="es-CL"/>
    </w:rPr>
  </w:style>
  <w:style w:type="paragraph" w:styleId="TDC8">
    <w:name w:val="toc 8"/>
    <w:basedOn w:val="Normal"/>
    <w:next w:val="Normal"/>
    <w:autoRedefine/>
    <w:uiPriority w:val="39"/>
    <w:unhideWhenUsed/>
    <w:rsid w:val="00923CCF"/>
    <w:pPr>
      <w:spacing w:after="100" w:line="259" w:lineRule="auto"/>
      <w:ind w:left="1540"/>
    </w:pPr>
    <w:rPr>
      <w:rFonts w:asciiTheme="minorHAnsi" w:eastAsiaTheme="minorEastAsia" w:hAnsiTheme="minorHAnsi" w:cstheme="minorBidi"/>
      <w:sz w:val="22"/>
      <w:szCs w:val="22"/>
      <w:lang w:val="es-CL" w:eastAsia="es-CL"/>
    </w:rPr>
  </w:style>
  <w:style w:type="paragraph" w:styleId="TDC9">
    <w:name w:val="toc 9"/>
    <w:basedOn w:val="Normal"/>
    <w:next w:val="Normal"/>
    <w:autoRedefine/>
    <w:uiPriority w:val="39"/>
    <w:unhideWhenUsed/>
    <w:rsid w:val="00923CCF"/>
    <w:pPr>
      <w:spacing w:after="100" w:line="259" w:lineRule="auto"/>
      <w:ind w:left="1760"/>
    </w:pPr>
    <w:rPr>
      <w:rFonts w:asciiTheme="minorHAnsi" w:eastAsiaTheme="minorEastAsia" w:hAnsiTheme="minorHAnsi" w:cstheme="minorBidi"/>
      <w:sz w:val="22"/>
      <w:szCs w:val="22"/>
      <w:lang w:val="es-CL" w:eastAsia="es-CL"/>
    </w:rPr>
  </w:style>
  <w:style w:type="paragraph" w:styleId="NormalWeb">
    <w:name w:val="Normal (Web)"/>
    <w:basedOn w:val="Normal"/>
    <w:uiPriority w:val="99"/>
    <w:semiHidden/>
    <w:unhideWhenUsed/>
    <w:rsid w:val="00840014"/>
    <w:pPr>
      <w:spacing w:before="100" w:beforeAutospacing="1" w:after="100" w:afterAutospacing="1"/>
    </w:pPr>
    <w:rPr>
      <w:lang w:val="es-CL" w:eastAsia="es-CL"/>
    </w:rPr>
  </w:style>
  <w:style w:type="table" w:styleId="Tablaconcuadrcula">
    <w:name w:val="Table Grid"/>
    <w:basedOn w:val="Tabla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xtoennegrita">
    <w:name w:val="Strong"/>
    <w:basedOn w:val="Fuentedeprrafopredeter"/>
    <w:uiPriority w:val="22"/>
    <w:qFormat/>
    <w:rsid w:val="008212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409591">
      <w:bodyDiv w:val="1"/>
      <w:marLeft w:val="0"/>
      <w:marRight w:val="0"/>
      <w:marTop w:val="0"/>
      <w:marBottom w:val="0"/>
      <w:divBdr>
        <w:top w:val="none" w:sz="0" w:space="0" w:color="auto"/>
        <w:left w:val="none" w:sz="0" w:space="0" w:color="auto"/>
        <w:bottom w:val="none" w:sz="0" w:space="0" w:color="auto"/>
        <w:right w:val="none" w:sz="0" w:space="0" w:color="auto"/>
      </w:divBdr>
    </w:div>
    <w:div w:id="157967403">
      <w:bodyDiv w:val="1"/>
      <w:marLeft w:val="0"/>
      <w:marRight w:val="0"/>
      <w:marTop w:val="0"/>
      <w:marBottom w:val="0"/>
      <w:divBdr>
        <w:top w:val="none" w:sz="0" w:space="0" w:color="auto"/>
        <w:left w:val="none" w:sz="0" w:space="0" w:color="auto"/>
        <w:bottom w:val="none" w:sz="0" w:space="0" w:color="auto"/>
        <w:right w:val="none" w:sz="0" w:space="0" w:color="auto"/>
      </w:divBdr>
    </w:div>
    <w:div w:id="163864753">
      <w:bodyDiv w:val="1"/>
      <w:marLeft w:val="0"/>
      <w:marRight w:val="0"/>
      <w:marTop w:val="0"/>
      <w:marBottom w:val="0"/>
      <w:divBdr>
        <w:top w:val="none" w:sz="0" w:space="0" w:color="auto"/>
        <w:left w:val="none" w:sz="0" w:space="0" w:color="auto"/>
        <w:bottom w:val="none" w:sz="0" w:space="0" w:color="auto"/>
        <w:right w:val="none" w:sz="0" w:space="0" w:color="auto"/>
      </w:divBdr>
    </w:div>
    <w:div w:id="285163434">
      <w:bodyDiv w:val="1"/>
      <w:marLeft w:val="0"/>
      <w:marRight w:val="0"/>
      <w:marTop w:val="0"/>
      <w:marBottom w:val="0"/>
      <w:divBdr>
        <w:top w:val="none" w:sz="0" w:space="0" w:color="auto"/>
        <w:left w:val="none" w:sz="0" w:space="0" w:color="auto"/>
        <w:bottom w:val="none" w:sz="0" w:space="0" w:color="auto"/>
        <w:right w:val="none" w:sz="0" w:space="0" w:color="auto"/>
      </w:divBdr>
    </w:div>
    <w:div w:id="450974798">
      <w:bodyDiv w:val="1"/>
      <w:marLeft w:val="0"/>
      <w:marRight w:val="0"/>
      <w:marTop w:val="0"/>
      <w:marBottom w:val="0"/>
      <w:divBdr>
        <w:top w:val="none" w:sz="0" w:space="0" w:color="auto"/>
        <w:left w:val="none" w:sz="0" w:space="0" w:color="auto"/>
        <w:bottom w:val="none" w:sz="0" w:space="0" w:color="auto"/>
        <w:right w:val="none" w:sz="0" w:space="0" w:color="auto"/>
      </w:divBdr>
    </w:div>
    <w:div w:id="497423671">
      <w:bodyDiv w:val="1"/>
      <w:marLeft w:val="0"/>
      <w:marRight w:val="0"/>
      <w:marTop w:val="0"/>
      <w:marBottom w:val="0"/>
      <w:divBdr>
        <w:top w:val="none" w:sz="0" w:space="0" w:color="auto"/>
        <w:left w:val="none" w:sz="0" w:space="0" w:color="auto"/>
        <w:bottom w:val="none" w:sz="0" w:space="0" w:color="auto"/>
        <w:right w:val="none" w:sz="0" w:space="0" w:color="auto"/>
      </w:divBdr>
    </w:div>
    <w:div w:id="504787296">
      <w:bodyDiv w:val="1"/>
      <w:marLeft w:val="0"/>
      <w:marRight w:val="0"/>
      <w:marTop w:val="0"/>
      <w:marBottom w:val="0"/>
      <w:divBdr>
        <w:top w:val="none" w:sz="0" w:space="0" w:color="auto"/>
        <w:left w:val="none" w:sz="0" w:space="0" w:color="auto"/>
        <w:bottom w:val="none" w:sz="0" w:space="0" w:color="auto"/>
        <w:right w:val="none" w:sz="0" w:space="0" w:color="auto"/>
      </w:divBdr>
    </w:div>
    <w:div w:id="545994445">
      <w:bodyDiv w:val="1"/>
      <w:marLeft w:val="0"/>
      <w:marRight w:val="0"/>
      <w:marTop w:val="0"/>
      <w:marBottom w:val="0"/>
      <w:divBdr>
        <w:top w:val="none" w:sz="0" w:space="0" w:color="auto"/>
        <w:left w:val="none" w:sz="0" w:space="0" w:color="auto"/>
        <w:bottom w:val="none" w:sz="0" w:space="0" w:color="auto"/>
        <w:right w:val="none" w:sz="0" w:space="0" w:color="auto"/>
      </w:divBdr>
    </w:div>
    <w:div w:id="588849994">
      <w:bodyDiv w:val="1"/>
      <w:marLeft w:val="0"/>
      <w:marRight w:val="0"/>
      <w:marTop w:val="0"/>
      <w:marBottom w:val="0"/>
      <w:divBdr>
        <w:top w:val="none" w:sz="0" w:space="0" w:color="auto"/>
        <w:left w:val="none" w:sz="0" w:space="0" w:color="auto"/>
        <w:bottom w:val="none" w:sz="0" w:space="0" w:color="auto"/>
        <w:right w:val="none" w:sz="0" w:space="0" w:color="auto"/>
      </w:divBdr>
    </w:div>
    <w:div w:id="612632710">
      <w:bodyDiv w:val="1"/>
      <w:marLeft w:val="0"/>
      <w:marRight w:val="0"/>
      <w:marTop w:val="0"/>
      <w:marBottom w:val="0"/>
      <w:divBdr>
        <w:top w:val="none" w:sz="0" w:space="0" w:color="auto"/>
        <w:left w:val="none" w:sz="0" w:space="0" w:color="auto"/>
        <w:bottom w:val="none" w:sz="0" w:space="0" w:color="auto"/>
        <w:right w:val="none" w:sz="0" w:space="0" w:color="auto"/>
      </w:divBdr>
    </w:div>
    <w:div w:id="744258962">
      <w:bodyDiv w:val="1"/>
      <w:marLeft w:val="0"/>
      <w:marRight w:val="0"/>
      <w:marTop w:val="0"/>
      <w:marBottom w:val="0"/>
      <w:divBdr>
        <w:top w:val="none" w:sz="0" w:space="0" w:color="auto"/>
        <w:left w:val="none" w:sz="0" w:space="0" w:color="auto"/>
        <w:bottom w:val="none" w:sz="0" w:space="0" w:color="auto"/>
        <w:right w:val="none" w:sz="0" w:space="0" w:color="auto"/>
      </w:divBdr>
    </w:div>
    <w:div w:id="834493288">
      <w:bodyDiv w:val="1"/>
      <w:marLeft w:val="0"/>
      <w:marRight w:val="0"/>
      <w:marTop w:val="0"/>
      <w:marBottom w:val="0"/>
      <w:divBdr>
        <w:top w:val="none" w:sz="0" w:space="0" w:color="auto"/>
        <w:left w:val="none" w:sz="0" w:space="0" w:color="auto"/>
        <w:bottom w:val="none" w:sz="0" w:space="0" w:color="auto"/>
        <w:right w:val="none" w:sz="0" w:space="0" w:color="auto"/>
      </w:divBdr>
    </w:div>
    <w:div w:id="952712329">
      <w:bodyDiv w:val="1"/>
      <w:marLeft w:val="0"/>
      <w:marRight w:val="0"/>
      <w:marTop w:val="0"/>
      <w:marBottom w:val="0"/>
      <w:divBdr>
        <w:top w:val="none" w:sz="0" w:space="0" w:color="auto"/>
        <w:left w:val="none" w:sz="0" w:space="0" w:color="auto"/>
        <w:bottom w:val="none" w:sz="0" w:space="0" w:color="auto"/>
        <w:right w:val="none" w:sz="0" w:space="0" w:color="auto"/>
      </w:divBdr>
    </w:div>
    <w:div w:id="1107845193">
      <w:bodyDiv w:val="1"/>
      <w:marLeft w:val="0"/>
      <w:marRight w:val="0"/>
      <w:marTop w:val="0"/>
      <w:marBottom w:val="0"/>
      <w:divBdr>
        <w:top w:val="none" w:sz="0" w:space="0" w:color="auto"/>
        <w:left w:val="none" w:sz="0" w:space="0" w:color="auto"/>
        <w:bottom w:val="none" w:sz="0" w:space="0" w:color="auto"/>
        <w:right w:val="none" w:sz="0" w:space="0" w:color="auto"/>
      </w:divBdr>
    </w:div>
    <w:div w:id="1119301355">
      <w:bodyDiv w:val="1"/>
      <w:marLeft w:val="0"/>
      <w:marRight w:val="0"/>
      <w:marTop w:val="0"/>
      <w:marBottom w:val="0"/>
      <w:divBdr>
        <w:top w:val="none" w:sz="0" w:space="0" w:color="auto"/>
        <w:left w:val="none" w:sz="0" w:space="0" w:color="auto"/>
        <w:bottom w:val="none" w:sz="0" w:space="0" w:color="auto"/>
        <w:right w:val="none" w:sz="0" w:space="0" w:color="auto"/>
      </w:divBdr>
    </w:div>
    <w:div w:id="1217011124">
      <w:bodyDiv w:val="1"/>
      <w:marLeft w:val="0"/>
      <w:marRight w:val="0"/>
      <w:marTop w:val="0"/>
      <w:marBottom w:val="0"/>
      <w:divBdr>
        <w:top w:val="none" w:sz="0" w:space="0" w:color="auto"/>
        <w:left w:val="none" w:sz="0" w:space="0" w:color="auto"/>
        <w:bottom w:val="none" w:sz="0" w:space="0" w:color="auto"/>
        <w:right w:val="none" w:sz="0" w:space="0" w:color="auto"/>
      </w:divBdr>
    </w:div>
    <w:div w:id="1513569647">
      <w:bodyDiv w:val="1"/>
      <w:marLeft w:val="0"/>
      <w:marRight w:val="0"/>
      <w:marTop w:val="0"/>
      <w:marBottom w:val="0"/>
      <w:divBdr>
        <w:top w:val="none" w:sz="0" w:space="0" w:color="auto"/>
        <w:left w:val="none" w:sz="0" w:space="0" w:color="auto"/>
        <w:bottom w:val="none" w:sz="0" w:space="0" w:color="auto"/>
        <w:right w:val="none" w:sz="0" w:space="0" w:color="auto"/>
      </w:divBdr>
    </w:div>
    <w:div w:id="1629430718">
      <w:bodyDiv w:val="1"/>
      <w:marLeft w:val="0"/>
      <w:marRight w:val="0"/>
      <w:marTop w:val="0"/>
      <w:marBottom w:val="0"/>
      <w:divBdr>
        <w:top w:val="none" w:sz="0" w:space="0" w:color="auto"/>
        <w:left w:val="none" w:sz="0" w:space="0" w:color="auto"/>
        <w:bottom w:val="none" w:sz="0" w:space="0" w:color="auto"/>
        <w:right w:val="none" w:sz="0" w:space="0" w:color="auto"/>
      </w:divBdr>
    </w:div>
    <w:div w:id="20050116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_rels/footer2.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hyperlink" Target="http://www.aduana.cl" TargetMode="External"/><Relationship Id="rId1" Type="http://schemas.openxmlformats.org/officeDocument/2006/relationships/image" Target="media/image8.jpeg"/><Relationship Id="rId5" Type="http://schemas.openxmlformats.org/officeDocument/2006/relationships/image" Target="media/image90.emf"/><Relationship Id="rId4" Type="http://schemas.openxmlformats.org/officeDocument/2006/relationships/hyperlink" Target="http://www.aduana.c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06119e2-32cb-4d99-86ae-c80755f33cfe" xsi:nil="true"/>
    <lcf76f155ced4ddcb4097134ff3c332f xmlns="03fc531e-811a-4886-acdf-6bee4ececb3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1C1D61F6097E8D409B083B3ED36F0573" ma:contentTypeVersion="14" ma:contentTypeDescription="Crear nuevo documento." ma:contentTypeScope="" ma:versionID="24bd60df9dcc1a06b775c66ebfa41012">
  <xsd:schema xmlns:xsd="http://www.w3.org/2001/XMLSchema" xmlns:xs="http://www.w3.org/2001/XMLSchema" xmlns:p="http://schemas.microsoft.com/office/2006/metadata/properties" xmlns:ns2="03fc531e-811a-4886-acdf-6bee4ececb3a" xmlns:ns3="506119e2-32cb-4d99-86ae-c80755f33cfe" targetNamespace="http://schemas.microsoft.com/office/2006/metadata/properties" ma:root="true" ma:fieldsID="02e10cbbc336f7fecc4dc38c33d01805" ns2:_="" ns3:_="">
    <xsd:import namespace="03fc531e-811a-4886-acdf-6bee4ececb3a"/>
    <xsd:import namespace="506119e2-32cb-4d99-86ae-c80755f33cf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fc531e-811a-4886-acdf-6bee4ececb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5fe8204c-580d-4f0c-8e13-7b70e14b7fa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6119e2-32cb-4d99-86ae-c80755f33cfe"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88148c2-79d6-4bb9-ac74-a973e6548333}" ma:internalName="TaxCatchAll" ma:showField="CatchAllData" ma:web="506119e2-32cb-4d99-86ae-c80755f33cfe">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1F0C34-2A29-4996-BD99-70E85EEBC371}">
  <ds:schemaRefs>
    <ds:schemaRef ds:uri="http://schemas.openxmlformats.org/package/2006/metadata/core-properties"/>
    <ds:schemaRef ds:uri="http://purl.org/dc/terms/"/>
    <ds:schemaRef ds:uri="http://purl.org/dc/elements/1.1/"/>
    <ds:schemaRef ds:uri="506119e2-32cb-4d99-86ae-c80755f33cfe"/>
    <ds:schemaRef ds:uri="http://purl.org/dc/dcmitype/"/>
    <ds:schemaRef ds:uri="03fc531e-811a-4886-acdf-6bee4ececb3a"/>
    <ds:schemaRef ds:uri="http://schemas.microsoft.com/office/2006/metadata/properties"/>
    <ds:schemaRef ds:uri="http://schemas.microsoft.com/office/2006/documentManagement/typ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F135E4D0-9494-4BC7-8409-1A22077347E1}">
  <ds:schemaRefs>
    <ds:schemaRef ds:uri="http://schemas.microsoft.com/sharepoint/v3/contenttype/forms"/>
  </ds:schemaRefs>
</ds:datastoreItem>
</file>

<file path=customXml/itemProps3.xml><?xml version="1.0" encoding="utf-8"?>
<ds:datastoreItem xmlns:ds="http://schemas.openxmlformats.org/officeDocument/2006/customXml" ds:itemID="{8EDCE20F-CE0D-4615-AA93-E483E6F3E2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fc531e-811a-4886-acdf-6bee4ececb3a"/>
    <ds:schemaRef ds:uri="506119e2-32cb-4d99-86ae-c80755f33c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3CA27E-6EAF-4381-B18D-2BA9FD091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7301</Words>
  <Characters>40159</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Javier Ramirez Andersen</cp:lastModifiedBy>
  <cp:revision>3</cp:revision>
  <cp:lastPrinted>2017-10-03T20:19:00Z</cp:lastPrinted>
  <dcterms:created xsi:type="dcterms:W3CDTF">2024-09-04T20:49:00Z</dcterms:created>
  <dcterms:modified xsi:type="dcterms:W3CDTF">2024-09-04T20:52:00Z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0x0101001C1D61F6097E8D409B083B3ED36F0573</vt:lpwstr>
  </property>
  <property fmtid="{D5CDD505-2E9C-101B-9397-08002B2CF9AE}" pid="3" name="MediaServiceImageTags">
    <vt:lpwstr/>
  </property>
</Properties>
</file>