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RESOLUCIÓN  EXENTA N°</w:t>
      </w:r>
    </w:p>
    <w:p w:rsidR="00287350" w:rsidRPr="00C54424" w:rsidRDefault="00287350" w:rsidP="00287350">
      <w:pPr>
        <w:spacing w:line="276" w:lineRule="auto"/>
        <w:jc w:val="both"/>
        <w:rPr>
          <w:rFonts w:ascii="Tahoma" w:eastAsia="Times New Roman" w:hAnsi="Tahoma" w:cs="Tahoma"/>
          <w:b/>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Valparaíso,</w:t>
      </w:r>
    </w:p>
    <w:p w:rsidR="00287350" w:rsidRPr="00C54424" w:rsidRDefault="00287350" w:rsidP="00287350">
      <w:pPr>
        <w:spacing w:line="276" w:lineRule="auto"/>
        <w:jc w:val="both"/>
        <w:rPr>
          <w:rFonts w:ascii="Tahoma" w:eastAsia="Times New Roman" w:hAnsi="Tahoma" w:cs="Tahoma"/>
          <w:b/>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VISTOS:</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El Decreto con Fuerza de Ley N°30, de </w:t>
      </w:r>
      <w:r w:rsidR="00871CA6" w:rsidRPr="00C54424">
        <w:rPr>
          <w:rFonts w:ascii="Tahoma" w:eastAsia="Times New Roman" w:hAnsi="Tahoma" w:cs="Tahoma"/>
          <w:bCs/>
          <w:w w:val="105"/>
          <w:sz w:val="20"/>
          <w:szCs w:val="20"/>
          <w:lang w:val="es-CL"/>
        </w:rPr>
        <w:t>1</w:t>
      </w:r>
      <w:r w:rsidR="00021D17" w:rsidRPr="00C54424">
        <w:rPr>
          <w:rFonts w:ascii="Tahoma" w:eastAsia="Times New Roman" w:hAnsi="Tahoma" w:cs="Tahoma"/>
          <w:bCs/>
          <w:w w:val="105"/>
          <w:sz w:val="20"/>
          <w:szCs w:val="20"/>
          <w:lang w:val="es-CL"/>
        </w:rPr>
        <w:t>8</w:t>
      </w:r>
      <w:r w:rsidR="00871CA6" w:rsidRPr="00C54424">
        <w:rPr>
          <w:rFonts w:ascii="Tahoma" w:eastAsia="Times New Roman" w:hAnsi="Tahoma" w:cs="Tahoma"/>
          <w:bCs/>
          <w:w w:val="105"/>
          <w:sz w:val="20"/>
          <w:szCs w:val="20"/>
          <w:lang w:val="es-CL"/>
        </w:rPr>
        <w:t xml:space="preserve"> de octubre de </w:t>
      </w:r>
      <w:r w:rsidRPr="00C54424">
        <w:rPr>
          <w:rFonts w:ascii="Tahoma" w:eastAsia="Times New Roman" w:hAnsi="Tahoma" w:cs="Tahoma"/>
          <w:bCs/>
          <w:w w:val="105"/>
          <w:sz w:val="20"/>
          <w:szCs w:val="20"/>
          <w:lang w:val="es-CL"/>
        </w:rPr>
        <w:t xml:space="preserve">2004, </w:t>
      </w:r>
      <w:r w:rsidR="00C5309F" w:rsidRPr="00C54424">
        <w:rPr>
          <w:rFonts w:ascii="Tahoma" w:eastAsia="Times New Roman" w:hAnsi="Tahoma" w:cs="Tahoma"/>
          <w:bCs/>
          <w:w w:val="105"/>
          <w:sz w:val="20"/>
          <w:szCs w:val="20"/>
          <w:lang w:val="es-CL"/>
        </w:rPr>
        <w:t>del Ministerio de Hacienda</w:t>
      </w:r>
      <w:r w:rsidR="00C5309F">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 xml:space="preserve">que </w:t>
      </w:r>
      <w:r w:rsidR="00147597" w:rsidRPr="00C54424">
        <w:rPr>
          <w:rFonts w:ascii="Tahoma" w:eastAsia="Times New Roman" w:hAnsi="Tahoma" w:cs="Tahoma"/>
          <w:bCs/>
          <w:w w:val="105"/>
          <w:sz w:val="20"/>
          <w:szCs w:val="20"/>
          <w:lang w:val="es-CL"/>
        </w:rPr>
        <w:t>“A</w:t>
      </w:r>
      <w:r w:rsidRPr="00C54424">
        <w:rPr>
          <w:rFonts w:ascii="Tahoma" w:eastAsia="Times New Roman" w:hAnsi="Tahoma" w:cs="Tahoma"/>
          <w:bCs/>
          <w:w w:val="105"/>
          <w:sz w:val="20"/>
          <w:szCs w:val="20"/>
          <w:lang w:val="es-CL"/>
        </w:rPr>
        <w:t xml:space="preserve">prueba el texto refundido, coordinado y sistematizado del </w:t>
      </w:r>
      <w:r w:rsidR="00021D17" w:rsidRPr="00C54424">
        <w:rPr>
          <w:rFonts w:ascii="Tahoma" w:eastAsia="Times New Roman" w:hAnsi="Tahoma" w:cs="Tahoma"/>
          <w:bCs/>
          <w:w w:val="105"/>
          <w:sz w:val="20"/>
          <w:szCs w:val="20"/>
          <w:lang w:val="es-CL"/>
        </w:rPr>
        <w:t>D</w:t>
      </w:r>
      <w:r w:rsidRPr="00C54424">
        <w:rPr>
          <w:rFonts w:ascii="Tahoma" w:eastAsia="Times New Roman" w:hAnsi="Tahoma" w:cs="Tahoma"/>
          <w:bCs/>
          <w:w w:val="105"/>
          <w:sz w:val="20"/>
          <w:szCs w:val="20"/>
          <w:lang w:val="es-CL"/>
        </w:rPr>
        <w:t>ecreto con Fuerza de Ley de Hacienda N° 213, de 1953, sobre Ordenanza de Aduanas</w:t>
      </w:r>
      <w:r w:rsidR="00147597" w:rsidRPr="00C54424">
        <w:rPr>
          <w:rFonts w:ascii="Tahoma" w:eastAsia="Times New Roman" w:hAnsi="Tahoma" w:cs="Tahoma"/>
          <w:bCs/>
          <w:w w:val="105"/>
          <w:sz w:val="20"/>
          <w:szCs w:val="20"/>
          <w:lang w:val="es-CL"/>
        </w:rPr>
        <w:t>”.</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147597" w:rsidRPr="00C54424" w:rsidRDefault="00147597"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La Ley N°19.880, que “Establece Bases de los Procedimientos Administrativos que rigen los actos de los Órganos de la Administración del Estado”.</w:t>
      </w:r>
    </w:p>
    <w:p w:rsidR="00147597" w:rsidRPr="00C54424" w:rsidRDefault="00147597"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El Decreto N°1140, de </w:t>
      </w:r>
      <w:r w:rsidR="00021D17" w:rsidRPr="00C54424">
        <w:rPr>
          <w:rFonts w:ascii="Tahoma" w:eastAsia="Times New Roman" w:hAnsi="Tahoma" w:cs="Tahoma"/>
          <w:bCs/>
          <w:w w:val="105"/>
          <w:sz w:val="20"/>
          <w:szCs w:val="20"/>
          <w:lang w:val="es-CL"/>
        </w:rPr>
        <w:t xml:space="preserve">31 de julio de 2017, </w:t>
      </w:r>
      <w:r w:rsidR="00C5309F" w:rsidRPr="00C54424">
        <w:rPr>
          <w:rFonts w:ascii="Tahoma" w:eastAsia="Times New Roman" w:hAnsi="Tahoma" w:cs="Tahoma"/>
          <w:bCs/>
          <w:w w:val="105"/>
          <w:sz w:val="20"/>
          <w:szCs w:val="20"/>
          <w:lang w:val="es-CL"/>
        </w:rPr>
        <w:t>del Ministerio de Hacienda</w:t>
      </w:r>
      <w:r w:rsidR="00C5309F">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 xml:space="preserve">que </w:t>
      </w:r>
      <w:r w:rsidR="00147597" w:rsidRPr="00C54424">
        <w:rPr>
          <w:rFonts w:ascii="Tahoma" w:eastAsia="Times New Roman" w:hAnsi="Tahoma" w:cs="Tahoma"/>
          <w:bCs/>
          <w:w w:val="105"/>
          <w:sz w:val="20"/>
          <w:szCs w:val="20"/>
          <w:lang w:val="es-CL"/>
        </w:rPr>
        <w:t>“A</w:t>
      </w:r>
      <w:r w:rsidRPr="00C54424">
        <w:rPr>
          <w:rFonts w:ascii="Tahoma" w:eastAsia="Times New Roman" w:hAnsi="Tahoma" w:cs="Tahoma"/>
          <w:bCs/>
          <w:w w:val="105"/>
          <w:sz w:val="20"/>
          <w:szCs w:val="20"/>
          <w:lang w:val="es-CL"/>
        </w:rPr>
        <w:t>prueba el reglamento para la certificación de Operador Económico Autorizado (OEA), que establece las actividades susceptibles de ser certificadas y los requisitos, las condiciones, prerrogativas y obligaciones de las personas que accedan a la certificación</w:t>
      </w:r>
      <w:r w:rsidR="00147597" w:rsidRPr="00C54424">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La Instrucción Ordinaria/Permanente N° 032/011, de 20 de mayo de 1992, y sus modificaciones, de la Dirección General del Territorio Marítimo y de Marina Mercante, que establece procedimientos de control de mercancías peligrosas en los recintos portuarios.</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La Resolución N° 1300, de 14 de marzo de 2006, del Director Nacional de Aduanas, </w:t>
      </w:r>
      <w:r w:rsidR="00021D17" w:rsidRPr="00C54424">
        <w:rPr>
          <w:rFonts w:ascii="Tahoma" w:eastAsia="Times New Roman" w:hAnsi="Tahoma" w:cs="Tahoma"/>
          <w:bCs/>
          <w:w w:val="105"/>
          <w:sz w:val="20"/>
          <w:szCs w:val="20"/>
          <w:lang w:val="es-CL"/>
        </w:rPr>
        <w:t xml:space="preserve">que sustituyó el cuerpo del </w:t>
      </w:r>
      <w:r w:rsidRPr="00C54424">
        <w:rPr>
          <w:rFonts w:ascii="Tahoma" w:eastAsia="Times New Roman" w:hAnsi="Tahoma" w:cs="Tahoma"/>
          <w:bCs/>
          <w:w w:val="105"/>
          <w:sz w:val="20"/>
          <w:szCs w:val="20"/>
          <w:lang w:val="es-CL"/>
        </w:rPr>
        <w:t>Compendio de Normas Aduaneras</w:t>
      </w:r>
      <w:r w:rsidR="00021D17" w:rsidRPr="00C54424">
        <w:rPr>
          <w:rFonts w:ascii="Tahoma" w:eastAsia="Times New Roman" w:hAnsi="Tahoma" w:cs="Tahoma"/>
          <w:bCs/>
          <w:w w:val="105"/>
          <w:sz w:val="20"/>
          <w:szCs w:val="20"/>
          <w:lang w:val="es-CL"/>
        </w:rPr>
        <w:t>, aprobado por Resolución N°2400, de 1985</w:t>
      </w:r>
      <w:r w:rsidRPr="00C54424">
        <w:rPr>
          <w:rFonts w:ascii="Tahoma" w:eastAsia="Times New Roman" w:hAnsi="Tahoma" w:cs="Tahoma"/>
          <w:bCs/>
          <w:w w:val="105"/>
          <w:sz w:val="20"/>
          <w:szCs w:val="20"/>
          <w:lang w:val="es-CL"/>
        </w:rPr>
        <w:t>.</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La Resolución Exenta N° 7923, de 30 de julio de 2013, </w:t>
      </w:r>
      <w:r w:rsidR="00C5309F" w:rsidRPr="00C54424">
        <w:rPr>
          <w:rFonts w:ascii="Tahoma" w:eastAsia="Times New Roman" w:hAnsi="Tahoma" w:cs="Tahoma"/>
          <w:bCs/>
          <w:w w:val="105"/>
          <w:sz w:val="20"/>
          <w:szCs w:val="20"/>
          <w:lang w:val="es-CL"/>
        </w:rPr>
        <w:t>del Director Nacional de Aduanas,</w:t>
      </w:r>
      <w:r w:rsidR="00C5309F">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 xml:space="preserve">que </w:t>
      </w:r>
      <w:r w:rsidR="006460D6" w:rsidRPr="00C54424">
        <w:rPr>
          <w:rFonts w:ascii="Tahoma" w:eastAsia="Times New Roman" w:hAnsi="Tahoma" w:cs="Tahoma"/>
          <w:bCs/>
          <w:w w:val="105"/>
          <w:sz w:val="20"/>
          <w:szCs w:val="20"/>
          <w:lang w:val="es-CL"/>
        </w:rPr>
        <w:t>“F</w:t>
      </w:r>
      <w:r w:rsidRPr="00C54424">
        <w:rPr>
          <w:rFonts w:ascii="Tahoma" w:eastAsia="Times New Roman" w:hAnsi="Tahoma" w:cs="Tahoma"/>
          <w:bCs/>
          <w:w w:val="105"/>
          <w:sz w:val="20"/>
          <w:szCs w:val="20"/>
          <w:lang w:val="es-CL"/>
        </w:rPr>
        <w:t>ija sistema de procedimiento para tramitación de presentaciones a través de medios electrónicos</w:t>
      </w:r>
      <w:r w:rsidR="006460D6" w:rsidRPr="00C54424">
        <w:rPr>
          <w:rFonts w:ascii="Tahoma" w:eastAsia="Times New Roman" w:hAnsi="Tahoma" w:cs="Tahoma"/>
          <w:bCs/>
          <w:w w:val="105"/>
          <w:sz w:val="20"/>
          <w:szCs w:val="20"/>
          <w:lang w:val="es-CL"/>
        </w:rPr>
        <w:t xml:space="preserve"> ante organismos que indica”</w:t>
      </w:r>
      <w:r w:rsidRPr="00C54424">
        <w:rPr>
          <w:rFonts w:ascii="Tahoma" w:eastAsia="Times New Roman" w:hAnsi="Tahoma" w:cs="Tahoma"/>
          <w:bCs/>
          <w:w w:val="105"/>
          <w:sz w:val="20"/>
          <w:szCs w:val="20"/>
          <w:lang w:val="es-CL"/>
        </w:rPr>
        <w:t>.</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905D5F" w:rsidRPr="00C54424" w:rsidRDefault="00905D5F"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La Resolución Nº 7305, de 30 de diciembre de 2014, </w:t>
      </w:r>
      <w:r w:rsidR="00C5309F" w:rsidRPr="00C54424">
        <w:rPr>
          <w:rFonts w:ascii="Tahoma" w:eastAsia="Times New Roman" w:hAnsi="Tahoma" w:cs="Tahoma"/>
          <w:bCs/>
          <w:w w:val="105"/>
          <w:sz w:val="20"/>
          <w:szCs w:val="20"/>
          <w:lang w:val="es-CL"/>
        </w:rPr>
        <w:t>del Director Nacional de Aduanas,</w:t>
      </w:r>
      <w:r w:rsidR="00C5309F">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que aprueba el procedimiento de “Solicitud para la presentación de antecedentes y documentos por medios electrónicos ante el Servicio Nacional de Aduanas”.</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CD358E"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CONSIDERANDO:</w:t>
      </w:r>
    </w:p>
    <w:p w:rsidR="000C30CB" w:rsidRPr="00C54424" w:rsidRDefault="000C30CB" w:rsidP="00287350">
      <w:pPr>
        <w:spacing w:line="276" w:lineRule="auto"/>
        <w:jc w:val="both"/>
        <w:rPr>
          <w:rFonts w:ascii="Tahoma" w:eastAsia="Times New Roman" w:hAnsi="Tahoma" w:cs="Tahoma"/>
          <w:bCs/>
          <w:w w:val="105"/>
          <w:sz w:val="20"/>
          <w:szCs w:val="20"/>
          <w:lang w:val="es-CL"/>
        </w:rPr>
      </w:pPr>
    </w:p>
    <w:p w:rsidR="00A37388" w:rsidRPr="00C54424" w:rsidRDefault="009B5E5D"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Que</w:t>
      </w:r>
      <w:r w:rsidR="00A37388" w:rsidRPr="00C54424">
        <w:rPr>
          <w:rFonts w:ascii="Tahoma" w:eastAsia="Times New Roman" w:hAnsi="Tahoma" w:cs="Tahoma"/>
          <w:bCs/>
          <w:w w:val="105"/>
          <w:sz w:val="20"/>
          <w:szCs w:val="20"/>
          <w:lang w:val="es-CL"/>
        </w:rPr>
        <w:t>, de conformidad con lo dispuesto en</w:t>
      </w:r>
      <w:r w:rsidRPr="00C54424">
        <w:rPr>
          <w:rFonts w:ascii="Tahoma" w:eastAsia="Times New Roman" w:hAnsi="Tahoma" w:cs="Tahoma"/>
          <w:bCs/>
          <w:w w:val="105"/>
          <w:sz w:val="20"/>
          <w:szCs w:val="20"/>
          <w:lang w:val="es-CL"/>
        </w:rPr>
        <w:t xml:space="preserve"> los artículos 34</w:t>
      </w:r>
      <w:r w:rsidR="00A37388" w:rsidRPr="00C54424">
        <w:rPr>
          <w:rFonts w:ascii="Tahoma" w:eastAsia="Times New Roman" w:hAnsi="Tahoma" w:cs="Tahoma"/>
          <w:bCs/>
          <w:w w:val="105"/>
          <w:sz w:val="20"/>
          <w:szCs w:val="20"/>
          <w:lang w:val="es-CL"/>
        </w:rPr>
        <w:t xml:space="preserve"> y</w:t>
      </w:r>
      <w:r w:rsidRPr="00C54424">
        <w:rPr>
          <w:rFonts w:ascii="Tahoma" w:eastAsia="Times New Roman" w:hAnsi="Tahoma" w:cs="Tahoma"/>
          <w:bCs/>
          <w:w w:val="105"/>
          <w:sz w:val="20"/>
          <w:szCs w:val="20"/>
          <w:lang w:val="es-CL"/>
        </w:rPr>
        <w:t xml:space="preserve"> 44 </w:t>
      </w:r>
      <w:r w:rsidR="00A37388" w:rsidRPr="00C54424">
        <w:rPr>
          <w:rFonts w:ascii="Tahoma" w:eastAsia="Times New Roman" w:hAnsi="Tahoma" w:cs="Tahoma"/>
          <w:bCs/>
          <w:w w:val="105"/>
          <w:sz w:val="20"/>
          <w:szCs w:val="20"/>
          <w:lang w:val="es-CL"/>
        </w:rPr>
        <w:t>de la Ordenanza de Aduanas,</w:t>
      </w:r>
      <w:r w:rsidRPr="00C54424">
        <w:rPr>
          <w:rFonts w:ascii="Tahoma" w:eastAsia="Times New Roman" w:hAnsi="Tahoma" w:cs="Tahoma"/>
          <w:bCs/>
          <w:w w:val="105"/>
          <w:sz w:val="20"/>
          <w:szCs w:val="20"/>
          <w:lang w:val="es-CL"/>
        </w:rPr>
        <w:t xml:space="preserve"> las mercancías introducidas al territorio nacional deberán ser presentadas ante la Aduana, las cuales </w:t>
      </w:r>
      <w:r w:rsidR="00C54424" w:rsidRPr="00C54424">
        <w:rPr>
          <w:rFonts w:ascii="Tahoma" w:eastAsia="Times New Roman" w:hAnsi="Tahoma" w:cs="Tahoma"/>
          <w:bCs/>
          <w:w w:val="105"/>
          <w:sz w:val="20"/>
          <w:szCs w:val="20"/>
          <w:lang w:val="es-CL"/>
        </w:rPr>
        <w:t>permanecerán</w:t>
      </w:r>
      <w:r w:rsidRPr="00C54424">
        <w:rPr>
          <w:rFonts w:ascii="Tahoma" w:eastAsia="Times New Roman" w:hAnsi="Tahoma" w:cs="Tahoma"/>
          <w:bCs/>
          <w:w w:val="105"/>
          <w:sz w:val="20"/>
          <w:szCs w:val="20"/>
          <w:lang w:val="es-CL"/>
        </w:rPr>
        <w:t xml:space="preserve"> bajo su potestad en los recintos habilitados hasta el momento de su retiro</w:t>
      </w:r>
      <w:r w:rsidR="00A37388" w:rsidRPr="00C54424">
        <w:rPr>
          <w:rFonts w:ascii="Tahoma" w:eastAsia="Times New Roman" w:hAnsi="Tahoma" w:cs="Tahoma"/>
          <w:bCs/>
          <w:w w:val="105"/>
          <w:sz w:val="20"/>
          <w:szCs w:val="20"/>
          <w:lang w:val="es-CL"/>
        </w:rPr>
        <w:t>.</w:t>
      </w:r>
    </w:p>
    <w:p w:rsidR="00A37388" w:rsidRPr="00C54424" w:rsidRDefault="00A37388" w:rsidP="00287350">
      <w:pPr>
        <w:spacing w:line="276" w:lineRule="auto"/>
        <w:jc w:val="both"/>
        <w:rPr>
          <w:rFonts w:ascii="Tahoma" w:eastAsia="Times New Roman" w:hAnsi="Tahoma" w:cs="Tahoma"/>
          <w:bCs/>
          <w:w w:val="105"/>
          <w:sz w:val="20"/>
          <w:szCs w:val="20"/>
          <w:lang w:val="es-CL"/>
        </w:rPr>
      </w:pPr>
    </w:p>
    <w:p w:rsidR="009B5E5D" w:rsidRPr="00C54424" w:rsidRDefault="00A37388"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Que, el inciso primero del artículo 197 de la Ordenanza de Aduanas, establece que el mandato para despachar se rige por las prescripciones de dicho texto legal y sus leyes complementarias y, supletoriamente, por las normas del Código Civil; y</w:t>
      </w:r>
      <w:r w:rsidR="000911E8" w:rsidRPr="00C54424">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conforme su inciso cuarto,</w:t>
      </w:r>
      <w:r w:rsidR="000911E8" w:rsidRPr="00C54424">
        <w:rPr>
          <w:rFonts w:ascii="Tahoma" w:eastAsia="Times New Roman" w:hAnsi="Tahoma" w:cs="Tahoma"/>
          <w:bCs/>
          <w:w w:val="105"/>
          <w:sz w:val="20"/>
          <w:szCs w:val="20"/>
          <w:lang w:val="es-CL"/>
        </w:rPr>
        <w:t xml:space="preserve"> este mandato</w:t>
      </w:r>
      <w:r w:rsidRPr="00C54424">
        <w:rPr>
          <w:rFonts w:ascii="Tahoma" w:eastAsia="Times New Roman" w:hAnsi="Tahoma" w:cs="Tahoma"/>
          <w:bCs/>
          <w:w w:val="105"/>
          <w:sz w:val="20"/>
          <w:szCs w:val="20"/>
          <w:lang w:val="es-CL"/>
        </w:rPr>
        <w:t xml:space="preserve"> </w:t>
      </w:r>
      <w:r w:rsidR="009B5E5D" w:rsidRPr="00C54424">
        <w:rPr>
          <w:rFonts w:ascii="Tahoma" w:eastAsia="Times New Roman" w:hAnsi="Tahoma" w:cs="Tahoma"/>
          <w:bCs/>
          <w:w w:val="105"/>
          <w:sz w:val="20"/>
          <w:szCs w:val="20"/>
          <w:lang w:val="es-CL"/>
        </w:rPr>
        <w:t>inc</w:t>
      </w:r>
      <w:r w:rsidR="008268F5" w:rsidRPr="00C54424">
        <w:rPr>
          <w:rFonts w:ascii="Tahoma" w:eastAsia="Times New Roman" w:hAnsi="Tahoma" w:cs="Tahoma"/>
          <w:bCs/>
          <w:w w:val="105"/>
          <w:sz w:val="20"/>
          <w:szCs w:val="20"/>
          <w:lang w:val="es-CL"/>
        </w:rPr>
        <w:t>l</w:t>
      </w:r>
      <w:r w:rsidR="009B5E5D" w:rsidRPr="00C54424">
        <w:rPr>
          <w:rFonts w:ascii="Tahoma" w:eastAsia="Times New Roman" w:hAnsi="Tahoma" w:cs="Tahoma"/>
          <w:bCs/>
          <w:w w:val="105"/>
          <w:sz w:val="20"/>
          <w:szCs w:val="20"/>
          <w:lang w:val="es-CL"/>
        </w:rPr>
        <w:t xml:space="preserve">uye, sin necesidad de mención expresa, las facultades de retirar las mercancías de la potestad aduanera, formular peticiones y reclamaciones </w:t>
      </w:r>
      <w:r w:rsidR="008268F5" w:rsidRPr="00C54424">
        <w:rPr>
          <w:rFonts w:ascii="Tahoma" w:eastAsia="Times New Roman" w:hAnsi="Tahoma" w:cs="Tahoma"/>
          <w:bCs/>
          <w:w w:val="105"/>
          <w:sz w:val="20"/>
          <w:szCs w:val="20"/>
          <w:lang w:val="es-CL"/>
        </w:rPr>
        <w:t>y</w:t>
      </w:r>
      <w:r w:rsidR="009B5E5D" w:rsidRPr="00C54424">
        <w:rPr>
          <w:rFonts w:ascii="Tahoma" w:eastAsia="Times New Roman" w:hAnsi="Tahoma" w:cs="Tahoma"/>
          <w:bCs/>
          <w:w w:val="105"/>
          <w:sz w:val="20"/>
          <w:szCs w:val="20"/>
          <w:lang w:val="es-CL"/>
        </w:rPr>
        <w:t>, en general, realizar todos los actos o trámites relacionados directamente con el despacho mismo</w:t>
      </w:r>
      <w:r w:rsidR="008268F5" w:rsidRPr="00C54424">
        <w:rPr>
          <w:rFonts w:ascii="Tahoma" w:eastAsia="Times New Roman" w:hAnsi="Tahoma" w:cs="Tahoma"/>
          <w:bCs/>
          <w:w w:val="105"/>
          <w:sz w:val="20"/>
          <w:szCs w:val="20"/>
          <w:lang w:val="es-CL"/>
        </w:rPr>
        <w:t>.</w:t>
      </w:r>
    </w:p>
    <w:p w:rsidR="009B5E5D" w:rsidRPr="00C54424" w:rsidRDefault="009B5E5D" w:rsidP="00287350">
      <w:pPr>
        <w:spacing w:line="276" w:lineRule="auto"/>
        <w:jc w:val="both"/>
        <w:rPr>
          <w:rFonts w:ascii="Tahoma" w:eastAsia="Times New Roman" w:hAnsi="Tahoma" w:cs="Tahoma"/>
          <w:bCs/>
          <w:w w:val="105"/>
          <w:sz w:val="20"/>
          <w:szCs w:val="20"/>
          <w:lang w:val="es-CL"/>
        </w:rPr>
      </w:pPr>
    </w:p>
    <w:p w:rsidR="000C30CB" w:rsidRPr="00C54424" w:rsidRDefault="000C30CB"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Que, el </w:t>
      </w:r>
      <w:r w:rsidR="00791BA4" w:rsidRPr="00C54424">
        <w:rPr>
          <w:rFonts w:ascii="Tahoma" w:eastAsia="Times New Roman" w:hAnsi="Tahoma" w:cs="Tahoma"/>
          <w:bCs/>
          <w:w w:val="105"/>
          <w:sz w:val="20"/>
          <w:szCs w:val="20"/>
          <w:lang w:val="es-CL"/>
        </w:rPr>
        <w:t xml:space="preserve">inciso cuarto del </w:t>
      </w:r>
      <w:r w:rsidR="005F6C52" w:rsidRPr="00C54424">
        <w:rPr>
          <w:rFonts w:ascii="Tahoma" w:eastAsia="Times New Roman" w:hAnsi="Tahoma" w:cs="Tahoma"/>
          <w:bCs/>
          <w:w w:val="105"/>
          <w:sz w:val="20"/>
          <w:szCs w:val="20"/>
          <w:lang w:val="es-CL"/>
        </w:rPr>
        <w:t xml:space="preserve">artículo 84 </w:t>
      </w:r>
      <w:r w:rsidR="00791BA4" w:rsidRPr="00C54424">
        <w:rPr>
          <w:rFonts w:ascii="Tahoma" w:eastAsia="Times New Roman" w:hAnsi="Tahoma" w:cs="Tahoma"/>
          <w:bCs/>
          <w:w w:val="105"/>
          <w:sz w:val="20"/>
          <w:szCs w:val="20"/>
          <w:lang w:val="es-CL"/>
        </w:rPr>
        <w:t xml:space="preserve">de la Ordenanza de Aduanas </w:t>
      </w:r>
      <w:r w:rsidR="00711FA5" w:rsidRPr="00C54424">
        <w:rPr>
          <w:rFonts w:ascii="Tahoma" w:eastAsia="Times New Roman" w:hAnsi="Tahoma" w:cs="Tahoma"/>
          <w:bCs/>
          <w:w w:val="105"/>
          <w:sz w:val="20"/>
          <w:szCs w:val="20"/>
          <w:lang w:val="es-CL"/>
        </w:rPr>
        <w:t xml:space="preserve">define </w:t>
      </w:r>
      <w:r w:rsidR="00E70668" w:rsidRPr="00C54424">
        <w:rPr>
          <w:rFonts w:ascii="Tahoma" w:eastAsia="Times New Roman" w:hAnsi="Tahoma" w:cs="Tahoma"/>
          <w:bCs/>
          <w:w w:val="105"/>
          <w:sz w:val="20"/>
          <w:szCs w:val="20"/>
          <w:lang w:val="es-CL"/>
        </w:rPr>
        <w:t xml:space="preserve">el acto de aforo como </w:t>
      </w:r>
      <w:r w:rsidR="00791BA4" w:rsidRPr="00C54424">
        <w:rPr>
          <w:rFonts w:ascii="Tahoma" w:eastAsia="Times New Roman" w:hAnsi="Tahoma" w:cs="Tahoma"/>
          <w:bCs/>
          <w:w w:val="105"/>
          <w:sz w:val="20"/>
          <w:szCs w:val="20"/>
          <w:lang w:val="es-CL"/>
        </w:rPr>
        <w:t>“</w:t>
      </w:r>
      <w:r w:rsidR="00E70668" w:rsidRPr="00C54424">
        <w:rPr>
          <w:rFonts w:ascii="Tahoma" w:eastAsia="Times New Roman" w:hAnsi="Tahoma" w:cs="Tahoma"/>
          <w:bCs/>
          <w:w w:val="105"/>
          <w:sz w:val="20"/>
          <w:szCs w:val="20"/>
          <w:lang w:val="es-CL"/>
        </w:rPr>
        <w:t>una operación única</w:t>
      </w:r>
      <w:r w:rsidR="00791BA4" w:rsidRPr="00C54424">
        <w:rPr>
          <w:rFonts w:ascii="Tahoma" w:eastAsia="Times New Roman" w:hAnsi="Tahoma" w:cs="Tahoma"/>
          <w:bCs/>
          <w:w w:val="105"/>
          <w:sz w:val="20"/>
          <w:szCs w:val="20"/>
          <w:lang w:val="es-CL"/>
        </w:rPr>
        <w:t xml:space="preserve"> que</w:t>
      </w:r>
      <w:r w:rsidR="00E70668" w:rsidRPr="00C54424">
        <w:rPr>
          <w:rFonts w:ascii="Tahoma" w:eastAsia="Times New Roman" w:hAnsi="Tahoma" w:cs="Tahoma"/>
          <w:bCs/>
          <w:w w:val="105"/>
          <w:sz w:val="20"/>
          <w:szCs w:val="20"/>
          <w:lang w:val="es-CL"/>
        </w:rPr>
        <w:t xml:space="preserve"> consistente en practicar en una misma actuación el ex</w:t>
      </w:r>
      <w:r w:rsidR="00791BA4" w:rsidRPr="00C54424">
        <w:rPr>
          <w:rFonts w:ascii="Tahoma" w:eastAsia="Times New Roman" w:hAnsi="Tahoma" w:cs="Tahoma"/>
          <w:bCs/>
          <w:w w:val="105"/>
          <w:sz w:val="20"/>
          <w:szCs w:val="20"/>
          <w:lang w:val="es-CL"/>
        </w:rPr>
        <w:t>a</w:t>
      </w:r>
      <w:r w:rsidR="00E70668" w:rsidRPr="00C54424">
        <w:rPr>
          <w:rFonts w:ascii="Tahoma" w:eastAsia="Times New Roman" w:hAnsi="Tahoma" w:cs="Tahoma"/>
          <w:bCs/>
          <w:w w:val="105"/>
          <w:sz w:val="20"/>
          <w:szCs w:val="20"/>
          <w:lang w:val="es-CL"/>
        </w:rPr>
        <w:t xml:space="preserve">men físico y la revisión documental, de </w:t>
      </w:r>
      <w:r w:rsidR="00791BA4" w:rsidRPr="00C54424">
        <w:rPr>
          <w:rFonts w:ascii="Tahoma" w:eastAsia="Times New Roman" w:hAnsi="Tahoma" w:cs="Tahoma"/>
          <w:bCs/>
          <w:w w:val="105"/>
          <w:sz w:val="20"/>
          <w:szCs w:val="20"/>
          <w:lang w:val="es-CL"/>
        </w:rPr>
        <w:t xml:space="preserve">tal </w:t>
      </w:r>
      <w:r w:rsidR="00E70668" w:rsidRPr="00C54424">
        <w:rPr>
          <w:rFonts w:ascii="Tahoma" w:eastAsia="Times New Roman" w:hAnsi="Tahoma" w:cs="Tahoma"/>
          <w:bCs/>
          <w:w w:val="105"/>
          <w:sz w:val="20"/>
          <w:szCs w:val="20"/>
          <w:lang w:val="es-CL"/>
        </w:rPr>
        <w:t xml:space="preserve">manera </w:t>
      </w:r>
      <w:r w:rsidR="00791BA4" w:rsidRPr="00C54424">
        <w:rPr>
          <w:rFonts w:ascii="Tahoma" w:eastAsia="Times New Roman" w:hAnsi="Tahoma" w:cs="Tahoma"/>
          <w:bCs/>
          <w:w w:val="105"/>
          <w:sz w:val="20"/>
          <w:szCs w:val="20"/>
          <w:lang w:val="es-CL"/>
        </w:rPr>
        <w:t xml:space="preserve">que se compruebe </w:t>
      </w:r>
      <w:r w:rsidR="00E70668" w:rsidRPr="00C54424">
        <w:rPr>
          <w:rFonts w:ascii="Tahoma" w:eastAsia="Times New Roman" w:hAnsi="Tahoma" w:cs="Tahoma"/>
          <w:bCs/>
          <w:w w:val="105"/>
          <w:sz w:val="20"/>
          <w:szCs w:val="20"/>
          <w:lang w:val="es-CL"/>
        </w:rPr>
        <w:t xml:space="preserve">la clasificación de las mercancías, su avaluación, </w:t>
      </w:r>
      <w:r w:rsidR="00791BA4" w:rsidRPr="00C54424">
        <w:rPr>
          <w:rFonts w:ascii="Tahoma" w:eastAsia="Times New Roman" w:hAnsi="Tahoma" w:cs="Tahoma"/>
          <w:bCs/>
          <w:w w:val="105"/>
          <w:sz w:val="20"/>
          <w:szCs w:val="20"/>
          <w:lang w:val="es-CL"/>
        </w:rPr>
        <w:t xml:space="preserve">la </w:t>
      </w:r>
      <w:r w:rsidR="00E70668" w:rsidRPr="00C54424">
        <w:rPr>
          <w:rFonts w:ascii="Tahoma" w:eastAsia="Times New Roman" w:hAnsi="Tahoma" w:cs="Tahoma"/>
          <w:bCs/>
          <w:w w:val="105"/>
          <w:sz w:val="20"/>
          <w:szCs w:val="20"/>
          <w:lang w:val="es-CL"/>
        </w:rPr>
        <w:t>determinación de</w:t>
      </w:r>
      <w:r w:rsidR="00791BA4" w:rsidRPr="00C54424">
        <w:rPr>
          <w:rFonts w:ascii="Tahoma" w:eastAsia="Times New Roman" w:hAnsi="Tahoma" w:cs="Tahoma"/>
          <w:bCs/>
          <w:w w:val="105"/>
          <w:sz w:val="20"/>
          <w:szCs w:val="20"/>
          <w:lang w:val="es-CL"/>
        </w:rPr>
        <w:t xml:space="preserve"> su</w:t>
      </w:r>
      <w:r w:rsidR="00E70668" w:rsidRPr="00C54424">
        <w:rPr>
          <w:rFonts w:ascii="Tahoma" w:eastAsia="Times New Roman" w:hAnsi="Tahoma" w:cs="Tahoma"/>
          <w:bCs/>
          <w:w w:val="105"/>
          <w:sz w:val="20"/>
          <w:szCs w:val="20"/>
          <w:lang w:val="es-CL"/>
        </w:rPr>
        <w:t xml:space="preserve"> origen cuando proceda, y los demás datos necesarios para fines de tributación y fiscalización aduanera</w:t>
      </w:r>
      <w:r w:rsidR="00791BA4" w:rsidRPr="00C54424">
        <w:rPr>
          <w:rFonts w:ascii="Tahoma" w:eastAsia="Times New Roman" w:hAnsi="Tahoma" w:cs="Tahoma"/>
          <w:bCs/>
          <w:w w:val="105"/>
          <w:sz w:val="20"/>
          <w:szCs w:val="20"/>
          <w:lang w:val="es-CL"/>
        </w:rPr>
        <w:t>”</w:t>
      </w:r>
      <w:r w:rsidR="008268F5" w:rsidRPr="00C54424">
        <w:rPr>
          <w:rFonts w:ascii="Tahoma" w:eastAsia="Times New Roman" w:hAnsi="Tahoma" w:cs="Tahoma"/>
          <w:bCs/>
          <w:w w:val="105"/>
          <w:sz w:val="20"/>
          <w:szCs w:val="20"/>
          <w:lang w:val="es-CL"/>
        </w:rPr>
        <w:t xml:space="preserve">; </w:t>
      </w:r>
      <w:r w:rsidR="00791BA4" w:rsidRPr="00C54424">
        <w:rPr>
          <w:rFonts w:ascii="Tahoma" w:eastAsia="Times New Roman" w:hAnsi="Tahoma" w:cs="Tahoma"/>
          <w:bCs/>
          <w:w w:val="105"/>
          <w:sz w:val="20"/>
          <w:szCs w:val="20"/>
          <w:lang w:val="es-CL"/>
        </w:rPr>
        <w:t>estableciendo en su</w:t>
      </w:r>
      <w:r w:rsidR="00E70668" w:rsidRPr="00C54424">
        <w:rPr>
          <w:rFonts w:ascii="Tahoma" w:eastAsia="Times New Roman" w:hAnsi="Tahoma" w:cs="Tahoma"/>
          <w:bCs/>
          <w:w w:val="105"/>
          <w:sz w:val="20"/>
          <w:szCs w:val="20"/>
          <w:lang w:val="es-CL"/>
        </w:rPr>
        <w:t xml:space="preserve"> inciso quinto que</w:t>
      </w:r>
      <w:r w:rsidR="00791BA4" w:rsidRPr="00C54424">
        <w:rPr>
          <w:rFonts w:ascii="Tahoma" w:eastAsia="Times New Roman" w:hAnsi="Tahoma" w:cs="Tahoma"/>
          <w:bCs/>
          <w:w w:val="105"/>
          <w:sz w:val="20"/>
          <w:szCs w:val="20"/>
          <w:lang w:val="es-CL"/>
        </w:rPr>
        <w:t>,</w:t>
      </w:r>
      <w:r w:rsidR="00E70668" w:rsidRPr="00C54424">
        <w:rPr>
          <w:rFonts w:ascii="Tahoma" w:eastAsia="Times New Roman" w:hAnsi="Tahoma" w:cs="Tahoma"/>
          <w:bCs/>
          <w:w w:val="105"/>
          <w:sz w:val="20"/>
          <w:szCs w:val="20"/>
          <w:lang w:val="es-CL"/>
        </w:rPr>
        <w:t xml:space="preserve"> la operación de aforo debe ser realizada por funcionarios aduaneros especialmente facultados para</w:t>
      </w:r>
      <w:r w:rsidR="00791BA4" w:rsidRPr="00C54424">
        <w:rPr>
          <w:rFonts w:ascii="Tahoma" w:eastAsia="Times New Roman" w:hAnsi="Tahoma" w:cs="Tahoma"/>
          <w:bCs/>
          <w:w w:val="105"/>
          <w:sz w:val="20"/>
          <w:szCs w:val="20"/>
          <w:lang w:val="es-CL"/>
        </w:rPr>
        <w:t xml:space="preserve"> ese objeto</w:t>
      </w:r>
      <w:r w:rsidR="00E70668" w:rsidRPr="00C54424">
        <w:rPr>
          <w:rFonts w:ascii="Tahoma" w:eastAsia="Times New Roman" w:hAnsi="Tahoma" w:cs="Tahoma"/>
          <w:bCs/>
          <w:w w:val="105"/>
          <w:sz w:val="20"/>
          <w:szCs w:val="20"/>
          <w:lang w:val="es-CL"/>
        </w:rPr>
        <w:t xml:space="preserve"> </w:t>
      </w:r>
      <w:r w:rsidR="005F6C52" w:rsidRPr="00C54424">
        <w:rPr>
          <w:rFonts w:ascii="Tahoma" w:eastAsia="Times New Roman" w:hAnsi="Tahoma" w:cs="Tahoma"/>
          <w:bCs/>
          <w:w w:val="105"/>
          <w:sz w:val="20"/>
          <w:szCs w:val="20"/>
          <w:lang w:val="es-CL"/>
        </w:rPr>
        <w:t xml:space="preserve">por la Ordenanza de </w:t>
      </w:r>
      <w:r w:rsidR="005F6C52" w:rsidRPr="00C54424">
        <w:rPr>
          <w:rFonts w:ascii="Tahoma" w:eastAsia="Times New Roman" w:hAnsi="Tahoma" w:cs="Tahoma"/>
          <w:bCs/>
          <w:w w:val="105"/>
          <w:sz w:val="20"/>
          <w:szCs w:val="20"/>
          <w:lang w:val="es-CL"/>
        </w:rPr>
        <w:lastRenderedPageBreak/>
        <w:t xml:space="preserve">Adunas y </w:t>
      </w:r>
      <w:r w:rsidR="00791BA4" w:rsidRPr="00C54424">
        <w:rPr>
          <w:rFonts w:ascii="Tahoma" w:eastAsia="Times New Roman" w:hAnsi="Tahoma" w:cs="Tahoma"/>
          <w:bCs/>
          <w:w w:val="105"/>
          <w:sz w:val="20"/>
          <w:szCs w:val="20"/>
          <w:lang w:val="es-CL"/>
        </w:rPr>
        <w:t xml:space="preserve">sus </w:t>
      </w:r>
      <w:r w:rsidR="005F6C52" w:rsidRPr="00C54424">
        <w:rPr>
          <w:rFonts w:ascii="Tahoma" w:eastAsia="Times New Roman" w:hAnsi="Tahoma" w:cs="Tahoma"/>
          <w:bCs/>
          <w:w w:val="105"/>
          <w:sz w:val="20"/>
          <w:szCs w:val="20"/>
          <w:lang w:val="es-CL"/>
        </w:rPr>
        <w:t>reglamentos</w:t>
      </w:r>
      <w:r w:rsidR="008B7FAD" w:rsidRPr="00C54424">
        <w:rPr>
          <w:rFonts w:ascii="Tahoma" w:eastAsia="Times New Roman" w:hAnsi="Tahoma" w:cs="Tahoma"/>
          <w:bCs/>
          <w:w w:val="105"/>
          <w:sz w:val="20"/>
          <w:szCs w:val="20"/>
          <w:lang w:val="es-CL"/>
        </w:rPr>
        <w:t xml:space="preserve"> y que, podrá realizarse en las zonas primarias de jurisdicción o en los recintos puestos, temporal o permanentemente, bajo su potestad</w:t>
      </w:r>
      <w:r w:rsidR="005F6C52" w:rsidRPr="00C54424">
        <w:rPr>
          <w:rFonts w:ascii="Tahoma" w:eastAsia="Times New Roman" w:hAnsi="Tahoma" w:cs="Tahoma"/>
          <w:bCs/>
          <w:w w:val="105"/>
          <w:sz w:val="20"/>
          <w:szCs w:val="20"/>
          <w:lang w:val="es-CL"/>
        </w:rPr>
        <w:t>.</w:t>
      </w:r>
    </w:p>
    <w:p w:rsidR="008B7FAD" w:rsidRPr="00C54424" w:rsidRDefault="008B7FAD" w:rsidP="00287350">
      <w:pPr>
        <w:spacing w:line="276" w:lineRule="auto"/>
        <w:jc w:val="both"/>
        <w:rPr>
          <w:rFonts w:ascii="Tahoma" w:eastAsia="Times New Roman" w:hAnsi="Tahoma" w:cs="Tahoma"/>
          <w:bCs/>
          <w:w w:val="105"/>
          <w:sz w:val="20"/>
          <w:szCs w:val="20"/>
          <w:lang w:val="es-CL"/>
        </w:rPr>
      </w:pPr>
    </w:p>
    <w:p w:rsidR="008B7FAD" w:rsidRPr="00C54424" w:rsidRDefault="008B7FAD" w:rsidP="0046503B">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Que, por su parte, el artículo 22 del mismo cuerpo legal dispone que “</w:t>
      </w:r>
      <w:r w:rsidR="0046503B" w:rsidRPr="00C54424">
        <w:rPr>
          <w:rFonts w:ascii="Tahoma" w:eastAsia="Times New Roman" w:hAnsi="Tahoma" w:cs="Tahoma"/>
          <w:bCs/>
          <w:w w:val="105"/>
          <w:sz w:val="20"/>
          <w:szCs w:val="20"/>
          <w:lang w:val="es-CL"/>
        </w:rPr>
        <w:t>El Servicio Nacional de Aduanas podrá practicar la inspección, fiscalización y el aforo de las mercancías que salen o ingresan al país, mediante su examen físico, en los lugares de origen o destino respectivamente. Para todos los efectos legales, estos lugares se considerarán zona primaria de jurisdicción.”.</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Que, el procedimiento </w:t>
      </w:r>
      <w:r w:rsidR="00E929AB" w:rsidRPr="00C54424">
        <w:rPr>
          <w:rFonts w:ascii="Tahoma" w:eastAsia="Times New Roman" w:hAnsi="Tahoma" w:cs="Tahoma"/>
          <w:bCs/>
          <w:w w:val="105"/>
          <w:sz w:val="20"/>
          <w:szCs w:val="20"/>
          <w:lang w:val="es-CL"/>
        </w:rPr>
        <w:t xml:space="preserve">que deben adoptar las Aduanas </w:t>
      </w:r>
      <w:r w:rsidR="009B5E5D" w:rsidRPr="00C54424">
        <w:rPr>
          <w:rFonts w:ascii="Tahoma" w:eastAsia="Times New Roman" w:hAnsi="Tahoma" w:cs="Tahoma"/>
          <w:bCs/>
          <w:w w:val="105"/>
          <w:sz w:val="20"/>
          <w:szCs w:val="20"/>
          <w:lang w:val="es-CL"/>
        </w:rPr>
        <w:t>para el caso de</w:t>
      </w:r>
      <w:r w:rsidR="00E929AB" w:rsidRPr="00C54424">
        <w:rPr>
          <w:rFonts w:ascii="Tahoma" w:eastAsia="Times New Roman" w:hAnsi="Tahoma" w:cs="Tahoma"/>
          <w:bCs/>
          <w:w w:val="105"/>
          <w:sz w:val="20"/>
          <w:szCs w:val="20"/>
          <w:lang w:val="es-CL"/>
        </w:rPr>
        <w:t xml:space="preserve"> </w:t>
      </w:r>
      <w:r w:rsidR="00085FA1" w:rsidRPr="00C54424">
        <w:rPr>
          <w:rFonts w:ascii="Tahoma" w:eastAsia="Times New Roman" w:hAnsi="Tahoma" w:cs="Tahoma"/>
          <w:bCs/>
          <w:w w:val="105"/>
          <w:sz w:val="20"/>
          <w:szCs w:val="20"/>
          <w:lang w:val="es-CL"/>
        </w:rPr>
        <w:t xml:space="preserve">las </w:t>
      </w:r>
      <w:r w:rsidR="00E929AB" w:rsidRPr="00C54424">
        <w:rPr>
          <w:rFonts w:ascii="Tahoma" w:eastAsia="Times New Roman" w:hAnsi="Tahoma" w:cs="Tahoma"/>
          <w:bCs/>
          <w:w w:val="105"/>
          <w:sz w:val="20"/>
          <w:szCs w:val="20"/>
          <w:lang w:val="es-CL"/>
        </w:rPr>
        <w:t>mercancías seleccionadas para aforo</w:t>
      </w:r>
      <w:r w:rsidR="00791BA4" w:rsidRPr="00C54424">
        <w:rPr>
          <w:rFonts w:ascii="Tahoma" w:eastAsia="Times New Roman" w:hAnsi="Tahoma" w:cs="Tahoma"/>
          <w:bCs/>
          <w:w w:val="105"/>
          <w:sz w:val="20"/>
          <w:szCs w:val="20"/>
          <w:lang w:val="es-CL"/>
        </w:rPr>
        <w:t>,</w:t>
      </w:r>
      <w:r w:rsidR="00E929AB" w:rsidRPr="00C54424">
        <w:rPr>
          <w:rFonts w:ascii="Tahoma" w:eastAsia="Times New Roman" w:hAnsi="Tahoma" w:cs="Tahoma"/>
          <w:bCs/>
          <w:w w:val="105"/>
          <w:sz w:val="20"/>
          <w:szCs w:val="20"/>
          <w:lang w:val="es-CL"/>
        </w:rPr>
        <w:t xml:space="preserve"> se encuentra dispuesto </w:t>
      </w:r>
      <w:r w:rsidRPr="00C54424">
        <w:rPr>
          <w:rFonts w:ascii="Tahoma" w:eastAsia="Times New Roman" w:hAnsi="Tahoma" w:cs="Tahoma"/>
          <w:bCs/>
          <w:w w:val="105"/>
          <w:sz w:val="20"/>
          <w:szCs w:val="20"/>
          <w:lang w:val="es-CL"/>
        </w:rPr>
        <w:t>en el numeral 11.3. (Examen Físico, Revisión Documental o Aforo de las Mercancías), Capítulo III (Ingreso de Mercancías) de</w:t>
      </w:r>
      <w:r w:rsidR="00791BA4" w:rsidRPr="00C54424">
        <w:rPr>
          <w:rFonts w:ascii="Tahoma" w:eastAsia="Times New Roman" w:hAnsi="Tahoma" w:cs="Tahoma"/>
          <w:bCs/>
          <w:w w:val="105"/>
          <w:sz w:val="20"/>
          <w:szCs w:val="20"/>
          <w:lang w:val="es-CL"/>
        </w:rPr>
        <w:t xml:space="preserve">l Compendio de Normas Aduaneras. </w:t>
      </w:r>
    </w:p>
    <w:p w:rsidR="00794F40" w:rsidRPr="00C54424" w:rsidRDefault="00794F40" w:rsidP="00287350">
      <w:pPr>
        <w:spacing w:line="276" w:lineRule="auto"/>
        <w:jc w:val="both"/>
        <w:rPr>
          <w:rFonts w:ascii="Tahoma" w:eastAsia="Times New Roman" w:hAnsi="Tahoma" w:cs="Tahoma"/>
          <w:bCs/>
          <w:w w:val="105"/>
          <w:sz w:val="20"/>
          <w:szCs w:val="20"/>
          <w:lang w:val="es-CL"/>
        </w:rPr>
      </w:pPr>
    </w:p>
    <w:p w:rsidR="00794F40" w:rsidRPr="00C54424" w:rsidRDefault="00794F4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Que, la Instrucción Ordinaria/Permanente N° 032/011, del 20 de mayo de 1992 y sus modificaciones, </w:t>
      </w:r>
      <w:r w:rsidR="00677FD0" w:rsidRPr="00C54424">
        <w:rPr>
          <w:rFonts w:ascii="Tahoma" w:eastAsia="Times New Roman" w:hAnsi="Tahoma" w:cs="Tahoma"/>
          <w:bCs/>
          <w:w w:val="105"/>
          <w:sz w:val="20"/>
          <w:szCs w:val="20"/>
          <w:lang w:val="es-CL"/>
        </w:rPr>
        <w:t>de la Dirección General del Territorio Marítimo y de Marina Mercante</w:t>
      </w:r>
      <w:r w:rsidR="00677FD0">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establece los procedimientos de control de mercancías peligrosas en los recintos portuarios, entendiéndose como tal “toda solución, sustancia química, mezcla o artículo que puede ocasionar daño a las personas, materiales y/o medio ambiente”. En su numeral II letra B, se regulan las mercancías peligrosas que requieren de escolta de seguridad, en los puertos.</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042AEE" w:rsidRPr="00C54424" w:rsidRDefault="00042AEE"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Que, </w:t>
      </w:r>
      <w:r w:rsidR="00A41A87" w:rsidRPr="00C54424">
        <w:rPr>
          <w:rFonts w:ascii="Tahoma" w:eastAsia="Times New Roman" w:hAnsi="Tahoma" w:cs="Tahoma"/>
          <w:bCs/>
          <w:w w:val="105"/>
          <w:sz w:val="20"/>
          <w:szCs w:val="20"/>
          <w:lang w:val="es-CL"/>
        </w:rPr>
        <w:t xml:space="preserve">por su parte, </w:t>
      </w:r>
      <w:r w:rsidR="00F85F15" w:rsidRPr="00C54424">
        <w:rPr>
          <w:rFonts w:ascii="Tahoma" w:eastAsia="Times New Roman" w:hAnsi="Tahoma" w:cs="Tahoma"/>
          <w:bCs/>
          <w:w w:val="105"/>
          <w:sz w:val="20"/>
          <w:szCs w:val="20"/>
          <w:lang w:val="es-CL"/>
        </w:rPr>
        <w:t xml:space="preserve">el artículo 23 bis </w:t>
      </w:r>
      <w:r w:rsidR="0046503B" w:rsidRPr="00C54424">
        <w:rPr>
          <w:rFonts w:ascii="Tahoma" w:eastAsia="Times New Roman" w:hAnsi="Tahoma" w:cs="Tahoma"/>
          <w:bCs/>
          <w:w w:val="105"/>
          <w:sz w:val="20"/>
          <w:szCs w:val="20"/>
          <w:lang w:val="es-CL"/>
        </w:rPr>
        <w:t xml:space="preserve">de la Ordenanza de Aduanas </w:t>
      </w:r>
      <w:r w:rsidR="00F85F15" w:rsidRPr="00C54424">
        <w:rPr>
          <w:rFonts w:ascii="Tahoma" w:eastAsia="Times New Roman" w:hAnsi="Tahoma" w:cs="Tahoma"/>
          <w:bCs/>
          <w:w w:val="105"/>
          <w:sz w:val="20"/>
          <w:szCs w:val="20"/>
          <w:lang w:val="es-CL"/>
        </w:rPr>
        <w:t>faculta al Director Nacional de Aduanas, para certificar como Operadores Económicos Autorizados a personas que podrán actuar en la cadena logística del comercio exterior, con el objeto de acceder a los beneficios relativos a</w:t>
      </w:r>
      <w:r w:rsidR="00085FA1" w:rsidRPr="00C54424">
        <w:rPr>
          <w:rFonts w:ascii="Tahoma" w:eastAsia="Times New Roman" w:hAnsi="Tahoma" w:cs="Tahoma"/>
          <w:bCs/>
          <w:w w:val="105"/>
          <w:sz w:val="20"/>
          <w:szCs w:val="20"/>
          <w:lang w:val="es-CL"/>
        </w:rPr>
        <w:t>l</w:t>
      </w:r>
      <w:r w:rsidR="00F85F15" w:rsidRPr="00C54424">
        <w:rPr>
          <w:rFonts w:ascii="Tahoma" w:eastAsia="Times New Roman" w:hAnsi="Tahoma" w:cs="Tahoma"/>
          <w:bCs/>
          <w:w w:val="105"/>
          <w:sz w:val="20"/>
          <w:szCs w:val="20"/>
          <w:lang w:val="es-CL"/>
        </w:rPr>
        <w:t xml:space="preserve"> control y simplificación de procesos aduaneros, según su rol en la referida cadena.</w:t>
      </w:r>
    </w:p>
    <w:p w:rsidR="00042AEE" w:rsidRPr="00C54424" w:rsidRDefault="00042AEE" w:rsidP="00287350">
      <w:pPr>
        <w:spacing w:line="276" w:lineRule="auto"/>
        <w:jc w:val="both"/>
        <w:rPr>
          <w:rFonts w:ascii="Tahoma" w:eastAsia="Times New Roman" w:hAnsi="Tahoma" w:cs="Tahoma"/>
          <w:bCs/>
          <w:w w:val="105"/>
          <w:sz w:val="20"/>
          <w:szCs w:val="20"/>
          <w:lang w:val="es-CL"/>
        </w:rPr>
      </w:pPr>
    </w:p>
    <w:p w:rsidR="009A6815"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Que, el </w:t>
      </w:r>
      <w:r w:rsidR="00CF6BA0" w:rsidRPr="00C54424">
        <w:rPr>
          <w:rFonts w:ascii="Tahoma" w:eastAsia="Times New Roman" w:hAnsi="Tahoma" w:cs="Tahoma"/>
          <w:bCs/>
          <w:w w:val="105"/>
          <w:sz w:val="20"/>
          <w:szCs w:val="20"/>
          <w:lang w:val="es-CL"/>
        </w:rPr>
        <w:t xml:space="preserve">artículo 10 del </w:t>
      </w:r>
      <w:r w:rsidRPr="00C54424">
        <w:rPr>
          <w:rFonts w:ascii="Tahoma" w:eastAsia="Times New Roman" w:hAnsi="Tahoma" w:cs="Tahoma"/>
          <w:bCs/>
          <w:w w:val="105"/>
          <w:sz w:val="20"/>
          <w:szCs w:val="20"/>
          <w:lang w:val="es-CL"/>
        </w:rPr>
        <w:t xml:space="preserve">Decreto N° 1140, del 12 de enero de 2018, del Ministerio de Hacienda, que aprueba el reglamento para la certificación de Operador Económico Autorizado (OEA), </w:t>
      </w:r>
      <w:r w:rsidR="00CF6BA0" w:rsidRPr="00C54424">
        <w:rPr>
          <w:rFonts w:ascii="Tahoma" w:eastAsia="Times New Roman" w:hAnsi="Tahoma" w:cs="Tahoma"/>
          <w:bCs/>
          <w:w w:val="105"/>
          <w:sz w:val="20"/>
          <w:szCs w:val="20"/>
          <w:lang w:val="es-CL"/>
        </w:rPr>
        <w:t xml:space="preserve">en sus letras </w:t>
      </w:r>
      <w:r w:rsidRPr="00C54424">
        <w:rPr>
          <w:rFonts w:ascii="Tahoma" w:eastAsia="Times New Roman" w:hAnsi="Tahoma" w:cs="Tahoma"/>
          <w:bCs/>
          <w:w w:val="105"/>
          <w:sz w:val="20"/>
          <w:szCs w:val="20"/>
          <w:lang w:val="es-CL"/>
        </w:rPr>
        <w:t xml:space="preserve">a) y b) </w:t>
      </w:r>
      <w:r w:rsidR="00CF6BA0" w:rsidRPr="00C54424">
        <w:rPr>
          <w:rFonts w:ascii="Tahoma" w:eastAsia="Times New Roman" w:hAnsi="Tahoma" w:cs="Tahoma"/>
          <w:bCs/>
          <w:w w:val="105"/>
          <w:sz w:val="20"/>
          <w:szCs w:val="20"/>
          <w:lang w:val="es-CL"/>
        </w:rPr>
        <w:t xml:space="preserve">considera, </w:t>
      </w:r>
      <w:r w:rsidRPr="00C54424">
        <w:rPr>
          <w:rFonts w:ascii="Tahoma" w:eastAsia="Times New Roman" w:hAnsi="Tahoma" w:cs="Tahoma"/>
          <w:bCs/>
          <w:w w:val="105"/>
          <w:sz w:val="20"/>
          <w:szCs w:val="20"/>
          <w:lang w:val="es-CL"/>
        </w:rPr>
        <w:t>entre los beneficios aplicables en materia de control y simplificación de procesos aduaneros a los cuales podrá acceder un OEA, procedimientos expeditos de aforo e inspección preferente de las mercancías en sus instalaciones.</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147597" w:rsidRPr="00C54424" w:rsidRDefault="00147597" w:rsidP="00147597">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Que, los artículos 5° y 19° de la Ley N°19.880, preceptúan que los procedimientos y actos administrativos pueden practicarse a través de técnicas o medios electrónicos.</w:t>
      </w:r>
    </w:p>
    <w:p w:rsidR="00147597" w:rsidRPr="00C54424" w:rsidRDefault="00147597" w:rsidP="00147597">
      <w:pPr>
        <w:spacing w:line="276" w:lineRule="auto"/>
        <w:jc w:val="both"/>
        <w:rPr>
          <w:rFonts w:ascii="Tahoma" w:eastAsia="Times New Roman" w:hAnsi="Tahoma" w:cs="Tahoma"/>
          <w:bCs/>
          <w:w w:val="105"/>
          <w:sz w:val="20"/>
          <w:szCs w:val="20"/>
          <w:lang w:val="es-CL"/>
        </w:rPr>
      </w:pPr>
    </w:p>
    <w:p w:rsidR="00147597" w:rsidRPr="00C54424" w:rsidRDefault="00147597" w:rsidP="008459FE">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Que, el </w:t>
      </w:r>
      <w:r w:rsidR="008459FE" w:rsidRPr="00C54424">
        <w:rPr>
          <w:rFonts w:ascii="Tahoma" w:eastAsia="Times New Roman" w:hAnsi="Tahoma" w:cs="Tahoma"/>
          <w:bCs/>
          <w:w w:val="105"/>
          <w:sz w:val="20"/>
          <w:szCs w:val="20"/>
          <w:lang w:val="es-CL"/>
        </w:rPr>
        <w:t>inciso segundo del artículo 7° de la Ordenanza de Aduanas faculta al Director Nacional de Aduanas para autorizar a quienes realicen operaciones aduaneras a nombre de terceros y a los que se encuentren sujetos a su jurisdicción disciplinaria conforme al artículo 202 de la Ordenanza de Aduanas, para que efectúen la presentación de antecedentes, documentos y su conservación, así como, en general, el cumplimiento de cualquier trámite ante el Servicio, a través de medios electrónicos.</w:t>
      </w:r>
    </w:p>
    <w:p w:rsidR="00147597" w:rsidRPr="00C54424" w:rsidRDefault="00147597" w:rsidP="00147597">
      <w:pPr>
        <w:spacing w:line="276" w:lineRule="auto"/>
        <w:jc w:val="both"/>
        <w:rPr>
          <w:rFonts w:ascii="Tahoma" w:eastAsia="Times New Roman" w:hAnsi="Tahoma" w:cs="Tahoma"/>
          <w:bCs/>
          <w:w w:val="105"/>
          <w:sz w:val="20"/>
          <w:szCs w:val="20"/>
          <w:lang w:val="es-CL"/>
        </w:rPr>
      </w:pPr>
    </w:p>
    <w:p w:rsidR="00287350" w:rsidRPr="00C54424" w:rsidRDefault="00A41A87"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Que, </w:t>
      </w:r>
      <w:r w:rsidR="00287350" w:rsidRPr="00C54424">
        <w:rPr>
          <w:rFonts w:ascii="Tahoma" w:eastAsia="Times New Roman" w:hAnsi="Tahoma" w:cs="Tahoma"/>
          <w:bCs/>
          <w:w w:val="105"/>
          <w:sz w:val="20"/>
          <w:szCs w:val="20"/>
          <w:lang w:val="es-CL"/>
        </w:rPr>
        <w:t xml:space="preserve">con el objeto de actualizar las instrucciones </w:t>
      </w:r>
      <w:r w:rsidR="00790C84" w:rsidRPr="00C54424">
        <w:rPr>
          <w:rFonts w:ascii="Tahoma" w:eastAsia="Times New Roman" w:hAnsi="Tahoma" w:cs="Tahoma"/>
          <w:bCs/>
          <w:w w:val="105"/>
          <w:sz w:val="20"/>
          <w:szCs w:val="20"/>
          <w:lang w:val="es-CL"/>
        </w:rPr>
        <w:t xml:space="preserve">vigentes </w:t>
      </w:r>
      <w:r w:rsidR="00287350" w:rsidRPr="00C54424">
        <w:rPr>
          <w:rFonts w:ascii="Tahoma" w:eastAsia="Times New Roman" w:hAnsi="Tahoma" w:cs="Tahoma"/>
          <w:bCs/>
          <w:w w:val="105"/>
          <w:sz w:val="20"/>
          <w:szCs w:val="20"/>
          <w:lang w:val="es-CL"/>
        </w:rPr>
        <w:t xml:space="preserve">sobre el aforo en destino de las Declaraciones de Ingreso, </w:t>
      </w:r>
      <w:r w:rsidR="00956A15" w:rsidRPr="00C54424">
        <w:rPr>
          <w:rFonts w:ascii="Tahoma" w:eastAsia="Times New Roman" w:hAnsi="Tahoma" w:cs="Tahoma"/>
          <w:bCs/>
          <w:w w:val="105"/>
          <w:sz w:val="20"/>
          <w:szCs w:val="20"/>
          <w:lang w:val="es-CL"/>
        </w:rPr>
        <w:t xml:space="preserve">contenidas en el Oficio Circular N°259, de 17 de septiembre de 2013, del Subdirector de Fiscalización, </w:t>
      </w:r>
      <w:r w:rsidR="00287350" w:rsidRPr="00C54424">
        <w:rPr>
          <w:rFonts w:ascii="Tahoma" w:eastAsia="Times New Roman" w:hAnsi="Tahoma" w:cs="Tahoma"/>
          <w:bCs/>
          <w:w w:val="105"/>
          <w:sz w:val="20"/>
          <w:szCs w:val="20"/>
          <w:lang w:val="es-CL"/>
        </w:rPr>
        <w:t xml:space="preserve">se ha estimado pertinente </w:t>
      </w:r>
      <w:r w:rsidR="000B1183" w:rsidRPr="00C54424">
        <w:rPr>
          <w:rFonts w:ascii="Tahoma" w:eastAsia="Times New Roman" w:hAnsi="Tahoma" w:cs="Tahoma"/>
          <w:bCs/>
          <w:w w:val="105"/>
          <w:sz w:val="20"/>
          <w:szCs w:val="20"/>
          <w:lang w:val="es-CL"/>
        </w:rPr>
        <w:t xml:space="preserve">establecer un nuevo procedimiento, </w:t>
      </w:r>
      <w:r w:rsidR="00C148FB" w:rsidRPr="00C54424">
        <w:rPr>
          <w:rFonts w:ascii="Tahoma" w:eastAsia="Times New Roman" w:hAnsi="Tahoma" w:cs="Tahoma"/>
          <w:bCs/>
          <w:w w:val="105"/>
          <w:sz w:val="20"/>
          <w:szCs w:val="20"/>
          <w:lang w:val="es-CL"/>
        </w:rPr>
        <w:t xml:space="preserve">el cual </w:t>
      </w:r>
      <w:r w:rsidR="000B1183" w:rsidRPr="00C54424">
        <w:rPr>
          <w:rFonts w:ascii="Tahoma" w:eastAsia="Times New Roman" w:hAnsi="Tahoma" w:cs="Tahoma"/>
          <w:bCs/>
          <w:w w:val="105"/>
          <w:sz w:val="20"/>
          <w:szCs w:val="20"/>
          <w:lang w:val="es-CL"/>
        </w:rPr>
        <w:t xml:space="preserve">considera </w:t>
      </w:r>
      <w:r w:rsidR="004C5EA3" w:rsidRPr="00C54424">
        <w:rPr>
          <w:rFonts w:ascii="Tahoma" w:eastAsia="Times New Roman" w:hAnsi="Tahoma" w:cs="Tahoma"/>
          <w:bCs/>
          <w:w w:val="105"/>
          <w:sz w:val="20"/>
          <w:szCs w:val="20"/>
          <w:lang w:val="es-CL"/>
        </w:rPr>
        <w:t xml:space="preserve">asimismo </w:t>
      </w:r>
      <w:r w:rsidR="000B1183" w:rsidRPr="00C54424">
        <w:rPr>
          <w:rFonts w:ascii="Tahoma" w:eastAsia="Times New Roman" w:hAnsi="Tahoma" w:cs="Tahoma"/>
          <w:bCs/>
          <w:w w:val="105"/>
          <w:sz w:val="20"/>
          <w:szCs w:val="20"/>
          <w:lang w:val="es-CL"/>
        </w:rPr>
        <w:t xml:space="preserve">una tramitación simplificada </w:t>
      </w:r>
      <w:r w:rsidR="00790C84" w:rsidRPr="00C54424">
        <w:rPr>
          <w:rFonts w:ascii="Tahoma" w:eastAsia="Times New Roman" w:hAnsi="Tahoma" w:cs="Tahoma"/>
          <w:bCs/>
          <w:w w:val="105"/>
          <w:sz w:val="20"/>
          <w:szCs w:val="20"/>
          <w:lang w:val="es-CL"/>
        </w:rPr>
        <w:t>para</w:t>
      </w:r>
      <w:r w:rsidR="000B1183" w:rsidRPr="00C54424">
        <w:rPr>
          <w:rFonts w:ascii="Tahoma" w:eastAsia="Times New Roman" w:hAnsi="Tahoma" w:cs="Tahoma"/>
          <w:bCs/>
          <w:w w:val="105"/>
          <w:sz w:val="20"/>
          <w:szCs w:val="20"/>
          <w:lang w:val="es-CL"/>
        </w:rPr>
        <w:t xml:space="preserve"> aquellos</w:t>
      </w:r>
      <w:r w:rsidR="00790C84" w:rsidRPr="00C54424">
        <w:rPr>
          <w:rFonts w:ascii="Tahoma" w:eastAsia="Times New Roman" w:hAnsi="Tahoma" w:cs="Tahoma"/>
          <w:bCs/>
          <w:w w:val="105"/>
          <w:sz w:val="20"/>
          <w:szCs w:val="20"/>
          <w:lang w:val="es-CL"/>
        </w:rPr>
        <w:t xml:space="preserve"> Operadores Económicos Autorizados </w:t>
      </w:r>
      <w:r w:rsidR="004C5EA3" w:rsidRPr="00C54424">
        <w:rPr>
          <w:rFonts w:ascii="Tahoma" w:eastAsia="Times New Roman" w:hAnsi="Tahoma" w:cs="Tahoma"/>
          <w:bCs/>
          <w:w w:val="105"/>
          <w:sz w:val="20"/>
          <w:szCs w:val="20"/>
          <w:lang w:val="es-CL"/>
        </w:rPr>
        <w:t xml:space="preserve">que han sido </w:t>
      </w:r>
      <w:r w:rsidR="000B1183" w:rsidRPr="00C54424">
        <w:rPr>
          <w:rFonts w:ascii="Tahoma" w:eastAsia="Times New Roman" w:hAnsi="Tahoma" w:cs="Tahoma"/>
          <w:bCs/>
          <w:w w:val="105"/>
          <w:sz w:val="20"/>
          <w:szCs w:val="20"/>
          <w:lang w:val="es-CL"/>
        </w:rPr>
        <w:t xml:space="preserve">certificados </w:t>
      </w:r>
      <w:r w:rsidR="00790C84" w:rsidRPr="00C54424">
        <w:rPr>
          <w:rFonts w:ascii="Tahoma" w:eastAsia="Times New Roman" w:hAnsi="Tahoma" w:cs="Tahoma"/>
          <w:bCs/>
          <w:w w:val="105"/>
          <w:sz w:val="20"/>
          <w:szCs w:val="20"/>
          <w:lang w:val="es-CL"/>
        </w:rPr>
        <w:t>en su actividad de importación; y,</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TENIENDO PRESENTE:</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El artículo 4</w:t>
      </w:r>
      <w:r w:rsidR="00062F65">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números 7, 8 y 29 del Decreto con Fuerza de Ley N°329, de 1979, </w:t>
      </w:r>
      <w:r w:rsidR="00654C1A" w:rsidRPr="00C54424">
        <w:rPr>
          <w:rFonts w:ascii="Tahoma" w:eastAsia="Times New Roman" w:hAnsi="Tahoma" w:cs="Tahoma"/>
          <w:bCs/>
          <w:w w:val="105"/>
          <w:sz w:val="20"/>
          <w:szCs w:val="20"/>
          <w:lang w:val="es-CL"/>
        </w:rPr>
        <w:t xml:space="preserve">que fija el texto de la </w:t>
      </w:r>
      <w:r w:rsidRPr="00C54424">
        <w:rPr>
          <w:rFonts w:ascii="Tahoma" w:eastAsia="Times New Roman" w:hAnsi="Tahoma" w:cs="Tahoma"/>
          <w:bCs/>
          <w:w w:val="105"/>
          <w:sz w:val="20"/>
          <w:szCs w:val="20"/>
          <w:lang w:val="es-CL"/>
        </w:rPr>
        <w:t xml:space="preserve">Ley Orgánica del Servicio Nacional de Aduanas; </w:t>
      </w:r>
      <w:r w:rsidR="004C5EA3" w:rsidRPr="00C54424">
        <w:rPr>
          <w:rFonts w:ascii="Tahoma" w:eastAsia="Times New Roman" w:hAnsi="Tahoma" w:cs="Tahoma"/>
          <w:bCs/>
          <w:w w:val="105"/>
          <w:sz w:val="20"/>
          <w:szCs w:val="20"/>
          <w:lang w:val="es-CL"/>
        </w:rPr>
        <w:t xml:space="preserve">y, </w:t>
      </w:r>
      <w:r w:rsidRPr="00C54424">
        <w:rPr>
          <w:rFonts w:ascii="Tahoma" w:eastAsia="Times New Roman" w:hAnsi="Tahoma" w:cs="Tahoma"/>
          <w:bCs/>
          <w:w w:val="105"/>
          <w:sz w:val="20"/>
          <w:szCs w:val="20"/>
          <w:lang w:val="es-CL"/>
        </w:rPr>
        <w:t xml:space="preserve">la Resolución N°7, de 2019, de la Contraloría General de la República, </w:t>
      </w:r>
      <w:r w:rsidR="00654C1A" w:rsidRPr="00C54424">
        <w:rPr>
          <w:rFonts w:ascii="Tahoma" w:eastAsia="Times New Roman" w:hAnsi="Tahoma" w:cs="Tahoma"/>
          <w:bCs/>
          <w:w w:val="105"/>
          <w:sz w:val="20"/>
          <w:szCs w:val="20"/>
          <w:lang w:val="es-CL"/>
        </w:rPr>
        <w:t>que fija normas sobre exención del trámite de toma de razón,</w:t>
      </w:r>
      <w:r w:rsidRPr="00C54424">
        <w:rPr>
          <w:rFonts w:ascii="Tahoma" w:eastAsia="Times New Roman" w:hAnsi="Tahoma" w:cs="Tahoma"/>
          <w:bCs/>
          <w:w w:val="105"/>
          <w:sz w:val="20"/>
          <w:szCs w:val="20"/>
          <w:lang w:val="es-CL"/>
        </w:rPr>
        <w:t xml:space="preserve"> dicto la siguiente:</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RESOLUCIÓN:</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3C4A6D" w:rsidP="007E31C7">
      <w:pPr>
        <w:pStyle w:val="Prrafodelista"/>
        <w:numPr>
          <w:ilvl w:val="0"/>
          <w:numId w:val="47"/>
        </w:num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
          <w:bCs/>
          <w:w w:val="105"/>
          <w:sz w:val="20"/>
          <w:szCs w:val="20"/>
          <w:lang w:val="es-CL"/>
        </w:rPr>
        <w:t>E</w:t>
      </w:r>
      <w:r w:rsidR="00FE7E35" w:rsidRPr="00C54424">
        <w:rPr>
          <w:rFonts w:ascii="Tahoma" w:eastAsia="Times New Roman" w:hAnsi="Tahoma" w:cs="Tahoma"/>
          <w:b/>
          <w:bCs/>
          <w:w w:val="105"/>
          <w:sz w:val="20"/>
          <w:szCs w:val="20"/>
          <w:lang w:val="es-CL"/>
        </w:rPr>
        <w:t>STABLÉCESE</w:t>
      </w:r>
      <w:r w:rsidRPr="00C54424">
        <w:rPr>
          <w:rFonts w:ascii="Tahoma" w:eastAsia="Times New Roman" w:hAnsi="Tahoma" w:cs="Tahoma"/>
          <w:w w:val="105"/>
          <w:sz w:val="20"/>
          <w:szCs w:val="20"/>
          <w:lang w:val="es-CL"/>
        </w:rPr>
        <w:t xml:space="preserve"> el siguiente procedimiento para el aforo en destino de las Declaraciones de Ingreso</w:t>
      </w:r>
      <w:r w:rsidR="00287350" w:rsidRPr="00C54424">
        <w:rPr>
          <w:rFonts w:ascii="Tahoma" w:eastAsia="Times New Roman" w:hAnsi="Tahoma" w:cs="Tahoma"/>
          <w:bCs/>
          <w:w w:val="105"/>
          <w:sz w:val="20"/>
          <w:szCs w:val="20"/>
          <w:lang w:val="es-CL"/>
        </w:rPr>
        <w:t>:</w:t>
      </w:r>
    </w:p>
    <w:p w:rsidR="003D7ACB" w:rsidRPr="00C54424" w:rsidRDefault="003D7ACB" w:rsidP="007E31C7">
      <w:pPr>
        <w:spacing w:line="276" w:lineRule="auto"/>
        <w:jc w:val="both"/>
        <w:rPr>
          <w:rFonts w:ascii="Tahoma" w:eastAsia="Times New Roman" w:hAnsi="Tahoma" w:cs="Tahoma"/>
          <w:b/>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1.</w:t>
      </w:r>
      <w:r w:rsidRPr="00C54424">
        <w:rPr>
          <w:rFonts w:ascii="Tahoma" w:eastAsia="Times New Roman" w:hAnsi="Tahoma" w:cs="Tahoma"/>
          <w:b/>
          <w:bCs/>
          <w:w w:val="105"/>
          <w:sz w:val="20"/>
          <w:szCs w:val="20"/>
          <w:lang w:val="es-CL"/>
        </w:rPr>
        <w:tab/>
        <w:t>ALCANCE:</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Podrá autorizarse el aforo en destino cuando la Declaración de Ingreso correspondiente se encuentre seleccionada para aforo y ampare alguna de las siguientes mercancías:</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1.1.</w:t>
      </w:r>
      <w:r w:rsidRPr="00C54424">
        <w:rPr>
          <w:rFonts w:ascii="Tahoma" w:eastAsia="Times New Roman" w:hAnsi="Tahoma" w:cs="Tahoma"/>
          <w:bCs/>
          <w:w w:val="105"/>
          <w:sz w:val="20"/>
          <w:szCs w:val="20"/>
          <w:lang w:val="es-CL"/>
        </w:rPr>
        <w:tab/>
        <w:t>Las comprendidas en el procedimiento de control para mercancías peligrosas en recintos portuarios, establecido en Instrucción Ordinaria/Permanente N° 032/011 de 14.01.2000 y sus modificaciones, de la Dirección General del Territorio Marítimo y Marina Mercante Nacional, que alcanza a toda solución, sustancia química, mezcla o artículo que puede ocasionar daño a las personas, materiales y/o medio ambiente, identificadas en el numeral II (Instrucciones), letra B, de la referida normativa.</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1"/>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En caso que el aforo de estas mercancías sea posible de ejecutar en recintos de depósito aduanero extraportuarios, podrá omitirse la autorización de aforo en destino, con las medidas de seguridad que procedan de acuerdo con la naturaleza del producto.</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1.2.</w:t>
      </w:r>
      <w:r w:rsidRPr="00C54424">
        <w:rPr>
          <w:rFonts w:ascii="Tahoma" w:eastAsia="Times New Roman" w:hAnsi="Tahoma" w:cs="Tahoma"/>
          <w:bCs/>
          <w:w w:val="105"/>
          <w:sz w:val="20"/>
          <w:szCs w:val="20"/>
          <w:lang w:val="es-CL"/>
        </w:rPr>
        <w:tab/>
        <w:t>Las que, por su naturaleza, volumen o peso, no disponga el Almacenista de la maquinaria o medios para su movilización y disposición para el aforo.</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1.3.</w:t>
      </w:r>
      <w:r w:rsidRPr="00C54424">
        <w:rPr>
          <w:rFonts w:ascii="Tahoma" w:eastAsia="Times New Roman" w:hAnsi="Tahoma" w:cs="Tahoma"/>
          <w:bCs/>
          <w:w w:val="105"/>
          <w:sz w:val="20"/>
          <w:szCs w:val="20"/>
          <w:lang w:val="es-CL"/>
        </w:rPr>
        <w:tab/>
        <w:t>Las que se presenten en ambientes especiales tales como refrigerados, congelados o de atm</w:t>
      </w:r>
      <w:r w:rsidR="00654C1A" w:rsidRPr="00C54424">
        <w:rPr>
          <w:rFonts w:ascii="Tahoma" w:eastAsia="Times New Roman" w:hAnsi="Tahoma" w:cs="Tahoma"/>
          <w:bCs/>
          <w:w w:val="105"/>
          <w:sz w:val="20"/>
          <w:szCs w:val="20"/>
          <w:lang w:val="es-CL"/>
        </w:rPr>
        <w:t>ó</w:t>
      </w:r>
      <w:r w:rsidRPr="00C54424">
        <w:rPr>
          <w:rFonts w:ascii="Tahoma" w:eastAsia="Times New Roman" w:hAnsi="Tahoma" w:cs="Tahoma"/>
          <w:bCs/>
          <w:w w:val="105"/>
          <w:sz w:val="20"/>
          <w:szCs w:val="20"/>
          <w:lang w:val="es-CL"/>
        </w:rPr>
        <w:t>sferas controladas y modificadas, en los que el aforo no pueda concluirse en el tiempo límite, existiendo posibilidades que se dañe la mercancía, y que no haya sido posible traspasar la carga a otro contenedor similar para su conservación durante el aforo.</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1.4.</w:t>
      </w:r>
      <w:r w:rsidRPr="00C54424">
        <w:rPr>
          <w:rFonts w:ascii="Tahoma" w:eastAsia="Times New Roman" w:hAnsi="Tahoma" w:cs="Tahoma"/>
          <w:bCs/>
          <w:w w:val="105"/>
          <w:sz w:val="20"/>
          <w:szCs w:val="20"/>
          <w:lang w:val="es-CL"/>
        </w:rPr>
        <w:tab/>
        <w:t>Otras que, por su naturaleza, valor o fragilidad, pueda presumirse fundadamente que su movilización durante el aforo le ocasionará daño, merma o afectará su calidad y que el fiscalizador requiera de esta acción para alcanzar su convicción.</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567882" w:rsidRPr="00C54424" w:rsidRDefault="00567882"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2.</w:t>
      </w:r>
      <w:r w:rsidRPr="00C54424">
        <w:rPr>
          <w:rFonts w:ascii="Tahoma" w:eastAsia="Times New Roman" w:hAnsi="Tahoma" w:cs="Tahoma"/>
          <w:b/>
          <w:bCs/>
          <w:w w:val="105"/>
          <w:sz w:val="20"/>
          <w:szCs w:val="20"/>
          <w:lang w:val="es-CL"/>
        </w:rPr>
        <w:tab/>
        <w:t xml:space="preserve">PROCEDIMIENTO: </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Tratándose del aforo dispuesto para las mercancías comprendidas en el numeral anterior, </w:t>
      </w:r>
      <w:r w:rsidR="00654C1A" w:rsidRPr="00C54424">
        <w:rPr>
          <w:rFonts w:ascii="Tahoma" w:eastAsia="Times New Roman" w:hAnsi="Tahoma" w:cs="Tahoma"/>
          <w:bCs/>
          <w:w w:val="105"/>
          <w:sz w:val="20"/>
          <w:szCs w:val="20"/>
          <w:lang w:val="es-CL"/>
        </w:rPr>
        <w:t>la solicitud de</w:t>
      </w:r>
      <w:r w:rsidRPr="00C54424">
        <w:rPr>
          <w:rFonts w:ascii="Tahoma" w:eastAsia="Times New Roman" w:hAnsi="Tahoma" w:cs="Tahoma"/>
          <w:bCs/>
          <w:w w:val="105"/>
          <w:sz w:val="20"/>
          <w:szCs w:val="20"/>
          <w:lang w:val="es-CL"/>
        </w:rPr>
        <w:t xml:space="preserve"> aforo en destino será resuelt</w:t>
      </w:r>
      <w:r w:rsidR="00654C1A" w:rsidRPr="00C54424">
        <w:rPr>
          <w:rFonts w:ascii="Tahoma" w:eastAsia="Times New Roman" w:hAnsi="Tahoma" w:cs="Tahoma"/>
          <w:bCs/>
          <w:w w:val="105"/>
          <w:sz w:val="20"/>
          <w:szCs w:val="20"/>
          <w:lang w:val="es-CL"/>
        </w:rPr>
        <w:t>a</w:t>
      </w:r>
      <w:r w:rsidRPr="00C54424">
        <w:rPr>
          <w:rFonts w:ascii="Tahoma" w:eastAsia="Times New Roman" w:hAnsi="Tahoma" w:cs="Tahoma"/>
          <w:bCs/>
          <w:w w:val="105"/>
          <w:sz w:val="20"/>
          <w:szCs w:val="20"/>
          <w:lang w:val="es-CL"/>
        </w:rPr>
        <w:t xml:space="preserve"> por el Jefe del Departamento de Fiscalización</w:t>
      </w:r>
      <w:r w:rsidR="00D40ADD" w:rsidRPr="00C54424">
        <w:rPr>
          <w:rFonts w:ascii="Tahoma" w:eastAsia="Times New Roman" w:hAnsi="Tahoma" w:cs="Tahoma"/>
          <w:bCs/>
          <w:w w:val="105"/>
          <w:sz w:val="20"/>
          <w:szCs w:val="20"/>
          <w:lang w:val="es-CL"/>
        </w:rPr>
        <w:t xml:space="preserve"> de la Aduana de jurisdicción</w:t>
      </w:r>
      <w:r w:rsidRPr="00C54424">
        <w:rPr>
          <w:rFonts w:ascii="Tahoma" w:eastAsia="Times New Roman" w:hAnsi="Tahoma" w:cs="Tahoma"/>
          <w:bCs/>
          <w:w w:val="105"/>
          <w:sz w:val="20"/>
          <w:szCs w:val="20"/>
          <w:lang w:val="es-CL"/>
        </w:rPr>
        <w:t xml:space="preserve">, según el siguiente procedimiento, que contempla las etapas de solicitud; autorización para el retiro; ejecución del aforo en destino; informe del resultado; </w:t>
      </w:r>
      <w:r w:rsidR="00FB1C31" w:rsidRPr="00C54424">
        <w:rPr>
          <w:rFonts w:ascii="Tahoma" w:eastAsia="Times New Roman" w:hAnsi="Tahoma" w:cs="Tahoma"/>
          <w:bCs/>
          <w:w w:val="105"/>
          <w:sz w:val="20"/>
          <w:szCs w:val="20"/>
          <w:lang w:val="es-CL"/>
        </w:rPr>
        <w:t xml:space="preserve">y </w:t>
      </w:r>
      <w:r w:rsidRPr="00C54424">
        <w:rPr>
          <w:rFonts w:ascii="Tahoma" w:eastAsia="Times New Roman" w:hAnsi="Tahoma" w:cs="Tahoma"/>
          <w:bCs/>
          <w:w w:val="105"/>
          <w:sz w:val="20"/>
          <w:szCs w:val="20"/>
          <w:lang w:val="es-CL"/>
        </w:rPr>
        <w:t>seguimiento y control</w:t>
      </w:r>
      <w:r w:rsidR="00FB1C31" w:rsidRPr="00C54424">
        <w:rPr>
          <w:rFonts w:ascii="Tahoma" w:eastAsia="Times New Roman" w:hAnsi="Tahoma" w:cs="Tahoma"/>
          <w:bCs/>
          <w:w w:val="105"/>
          <w:sz w:val="20"/>
          <w:szCs w:val="20"/>
          <w:lang w:val="es-CL"/>
        </w:rPr>
        <w:t>.</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2.1.</w:t>
      </w:r>
      <w:r w:rsidRPr="00C54424">
        <w:rPr>
          <w:rFonts w:ascii="Tahoma" w:eastAsia="Times New Roman" w:hAnsi="Tahoma" w:cs="Tahoma"/>
          <w:b/>
          <w:bCs/>
          <w:w w:val="105"/>
          <w:sz w:val="20"/>
          <w:szCs w:val="20"/>
          <w:lang w:val="es-CL"/>
        </w:rPr>
        <w:tab/>
        <w:t>De la solicitud:</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342DFD" w:rsidRPr="00C54424" w:rsidRDefault="00593D25" w:rsidP="00593D25">
      <w:pPr>
        <w:spacing w:line="276" w:lineRule="auto"/>
        <w:jc w:val="both"/>
        <w:rPr>
          <w:rFonts w:ascii="Tahoma" w:eastAsia="Times New Roman" w:hAnsi="Tahoma" w:cs="Tahoma"/>
          <w:bCs/>
          <w:w w:val="105"/>
          <w:sz w:val="20"/>
          <w:szCs w:val="20"/>
          <w:lang w:val="es-CL"/>
        </w:rPr>
      </w:pPr>
      <w:r w:rsidRPr="00854EA7">
        <w:rPr>
          <w:rFonts w:ascii="Tahoma" w:eastAsia="Times New Roman" w:hAnsi="Tahoma" w:cs="Tahoma"/>
          <w:bCs/>
          <w:w w:val="105"/>
          <w:sz w:val="20"/>
          <w:szCs w:val="20"/>
          <w:lang w:val="es-CL"/>
        </w:rPr>
        <w:t>La solicitud de aforo en destino puede originarse:</w:t>
      </w:r>
      <w:r w:rsidRPr="00C54424">
        <w:rPr>
          <w:rFonts w:ascii="Tahoma" w:eastAsia="Times New Roman" w:hAnsi="Tahoma" w:cs="Tahoma"/>
          <w:bCs/>
          <w:w w:val="105"/>
          <w:sz w:val="20"/>
          <w:szCs w:val="20"/>
          <w:lang w:val="es-CL"/>
        </w:rPr>
        <w:t xml:space="preserve"> </w:t>
      </w:r>
    </w:p>
    <w:p w:rsidR="00342DFD" w:rsidRPr="00C54424" w:rsidRDefault="00342DFD" w:rsidP="00593D25">
      <w:pPr>
        <w:spacing w:line="276" w:lineRule="auto"/>
        <w:jc w:val="both"/>
        <w:rPr>
          <w:rFonts w:ascii="Tahoma" w:eastAsia="Times New Roman" w:hAnsi="Tahoma" w:cs="Tahoma"/>
          <w:bCs/>
          <w:w w:val="105"/>
          <w:sz w:val="20"/>
          <w:szCs w:val="20"/>
          <w:lang w:val="es-CL"/>
        </w:rPr>
      </w:pPr>
    </w:p>
    <w:p w:rsidR="00342DFD" w:rsidRPr="00C54424" w:rsidRDefault="00342DFD" w:rsidP="00593D25">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w:t>
      </w:r>
      <w:r w:rsidR="00670328">
        <w:rPr>
          <w:rFonts w:ascii="Tahoma" w:eastAsia="Times New Roman" w:hAnsi="Tahoma" w:cs="Tahoma"/>
          <w:bCs/>
          <w:w w:val="105"/>
          <w:sz w:val="20"/>
          <w:szCs w:val="20"/>
          <w:lang w:val="es-CL"/>
        </w:rPr>
        <w:t xml:space="preserve">A petición del despachador: en aquellos casos en que </w:t>
      </w:r>
      <w:r w:rsidR="00593D25" w:rsidRPr="00C54424">
        <w:rPr>
          <w:rFonts w:ascii="Tahoma" w:eastAsia="Times New Roman" w:hAnsi="Tahoma" w:cs="Tahoma"/>
          <w:bCs/>
          <w:w w:val="105"/>
          <w:sz w:val="20"/>
          <w:szCs w:val="20"/>
          <w:lang w:val="es-CL"/>
        </w:rPr>
        <w:t>la mercancía no ha sido presentada en un andén de zona primaria</w:t>
      </w:r>
      <w:r w:rsidR="00E82487" w:rsidRPr="00C54424">
        <w:rPr>
          <w:rFonts w:ascii="Tahoma" w:eastAsia="Times New Roman" w:hAnsi="Tahoma" w:cs="Tahoma"/>
          <w:bCs/>
          <w:w w:val="105"/>
          <w:sz w:val="20"/>
          <w:szCs w:val="20"/>
          <w:lang w:val="es-CL"/>
        </w:rPr>
        <w:t xml:space="preserve"> y </w:t>
      </w:r>
      <w:r w:rsidRPr="00C54424">
        <w:rPr>
          <w:rFonts w:ascii="Tahoma" w:eastAsia="Times New Roman" w:hAnsi="Tahoma" w:cs="Tahoma"/>
          <w:bCs/>
          <w:w w:val="105"/>
          <w:sz w:val="20"/>
          <w:szCs w:val="20"/>
          <w:lang w:val="es-CL"/>
        </w:rPr>
        <w:t xml:space="preserve">corresponde a </w:t>
      </w:r>
      <w:r w:rsidR="00062F65">
        <w:rPr>
          <w:rFonts w:ascii="Tahoma" w:eastAsia="Times New Roman" w:hAnsi="Tahoma" w:cs="Tahoma"/>
          <w:bCs/>
          <w:w w:val="105"/>
          <w:sz w:val="20"/>
          <w:szCs w:val="20"/>
          <w:lang w:val="es-CL"/>
        </w:rPr>
        <w:t xml:space="preserve">alguna de </w:t>
      </w:r>
      <w:r w:rsidRPr="00C54424">
        <w:rPr>
          <w:rFonts w:ascii="Tahoma" w:eastAsia="Times New Roman" w:hAnsi="Tahoma" w:cs="Tahoma"/>
          <w:bCs/>
          <w:w w:val="105"/>
          <w:sz w:val="20"/>
          <w:szCs w:val="20"/>
          <w:lang w:val="es-CL"/>
        </w:rPr>
        <w:t>las inclu</w:t>
      </w:r>
      <w:r w:rsidR="00050F0A" w:rsidRPr="00C54424">
        <w:rPr>
          <w:rFonts w:ascii="Tahoma" w:eastAsia="Times New Roman" w:hAnsi="Tahoma" w:cs="Tahoma"/>
          <w:bCs/>
          <w:w w:val="105"/>
          <w:sz w:val="20"/>
          <w:szCs w:val="20"/>
          <w:lang w:val="es-CL"/>
        </w:rPr>
        <w:t>i</w:t>
      </w:r>
      <w:r w:rsidRPr="00C54424">
        <w:rPr>
          <w:rFonts w:ascii="Tahoma" w:eastAsia="Times New Roman" w:hAnsi="Tahoma" w:cs="Tahoma"/>
          <w:bCs/>
          <w:w w:val="105"/>
          <w:sz w:val="20"/>
          <w:szCs w:val="20"/>
          <w:lang w:val="es-CL"/>
        </w:rPr>
        <w:t>das en</w:t>
      </w:r>
      <w:r w:rsidR="00062F65">
        <w:rPr>
          <w:rFonts w:ascii="Tahoma" w:eastAsia="Times New Roman" w:hAnsi="Tahoma" w:cs="Tahoma"/>
          <w:bCs/>
          <w:w w:val="105"/>
          <w:sz w:val="20"/>
          <w:szCs w:val="20"/>
          <w:lang w:val="es-CL"/>
        </w:rPr>
        <w:t xml:space="preserve"> el numeral 1</w:t>
      </w:r>
      <w:r w:rsidRPr="00C54424">
        <w:rPr>
          <w:rFonts w:ascii="Tahoma" w:eastAsia="Times New Roman" w:hAnsi="Tahoma" w:cs="Tahoma"/>
          <w:bCs/>
          <w:w w:val="105"/>
          <w:sz w:val="20"/>
          <w:szCs w:val="20"/>
          <w:lang w:val="es-CL"/>
        </w:rPr>
        <w:t xml:space="preserve"> de la presente resolución</w:t>
      </w:r>
      <w:r w:rsidR="00E82487" w:rsidRPr="00C54424">
        <w:rPr>
          <w:rFonts w:ascii="Tahoma" w:eastAsia="Times New Roman" w:hAnsi="Tahoma" w:cs="Tahoma"/>
          <w:bCs/>
          <w:w w:val="105"/>
          <w:sz w:val="20"/>
          <w:szCs w:val="20"/>
          <w:lang w:val="es-CL"/>
        </w:rPr>
        <w:t>.</w:t>
      </w:r>
    </w:p>
    <w:p w:rsidR="00E82487" w:rsidRPr="00C54424" w:rsidRDefault="00E82487" w:rsidP="00593D25">
      <w:pPr>
        <w:spacing w:line="276" w:lineRule="auto"/>
        <w:jc w:val="both"/>
        <w:rPr>
          <w:rFonts w:ascii="Tahoma" w:eastAsia="Times New Roman" w:hAnsi="Tahoma" w:cs="Tahoma"/>
          <w:bCs/>
          <w:w w:val="105"/>
          <w:sz w:val="20"/>
          <w:szCs w:val="20"/>
          <w:lang w:val="es-CL"/>
        </w:rPr>
      </w:pPr>
    </w:p>
    <w:p w:rsidR="00593D25" w:rsidRPr="00C54424" w:rsidRDefault="00342DFD" w:rsidP="00593D25">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w:t>
      </w:r>
      <w:bookmarkStart w:id="0" w:name="_Hlk38291296"/>
      <w:r w:rsidR="00670328">
        <w:rPr>
          <w:rFonts w:ascii="Tahoma" w:eastAsia="Times New Roman" w:hAnsi="Tahoma" w:cs="Tahoma"/>
          <w:bCs/>
          <w:w w:val="105"/>
          <w:sz w:val="20"/>
          <w:szCs w:val="20"/>
          <w:lang w:val="es-CL"/>
        </w:rPr>
        <w:t>A requerimiento del Jefe de Andén: en aquellos casos en que</w:t>
      </w:r>
      <w:r w:rsidRPr="00C54424">
        <w:rPr>
          <w:rFonts w:ascii="Tahoma" w:eastAsia="Times New Roman" w:hAnsi="Tahoma" w:cs="Tahoma"/>
          <w:bCs/>
          <w:w w:val="105"/>
          <w:sz w:val="20"/>
          <w:szCs w:val="20"/>
          <w:lang w:val="es-CL"/>
        </w:rPr>
        <w:t xml:space="preserve"> la mercancía ha sido presentada en un andén de zona primara</w:t>
      </w:r>
      <w:r w:rsidR="00FA14E7">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w:t>
      </w:r>
      <w:r w:rsidR="00593D25" w:rsidRPr="00C54424">
        <w:rPr>
          <w:rFonts w:ascii="Tahoma" w:eastAsia="Times New Roman" w:hAnsi="Tahoma" w:cs="Tahoma"/>
          <w:bCs/>
          <w:w w:val="105"/>
          <w:sz w:val="20"/>
          <w:szCs w:val="20"/>
          <w:lang w:val="es-CL"/>
        </w:rPr>
        <w:t xml:space="preserve">y </w:t>
      </w:r>
      <w:r w:rsidRPr="00C54424">
        <w:rPr>
          <w:rFonts w:ascii="Tahoma" w:eastAsia="Times New Roman" w:hAnsi="Tahoma" w:cs="Tahoma"/>
          <w:bCs/>
          <w:w w:val="105"/>
          <w:sz w:val="20"/>
          <w:szCs w:val="20"/>
          <w:lang w:val="es-CL"/>
        </w:rPr>
        <w:t>al abrir el contenedor</w:t>
      </w:r>
      <w:r w:rsidR="00670328">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el fiscalizador designado para efectuar el aforo</w:t>
      </w:r>
      <w:r w:rsidR="007F0894">
        <w:rPr>
          <w:rFonts w:ascii="Tahoma" w:eastAsia="Times New Roman" w:hAnsi="Tahoma" w:cs="Tahoma"/>
          <w:bCs/>
          <w:w w:val="105"/>
          <w:sz w:val="20"/>
          <w:szCs w:val="20"/>
          <w:lang w:val="es-CL"/>
        </w:rPr>
        <w:t xml:space="preserve"> </w:t>
      </w:r>
      <w:r w:rsidR="007F0894">
        <w:rPr>
          <w:rFonts w:ascii="Tahoma" w:eastAsia="Times New Roman" w:hAnsi="Tahoma" w:cs="Tahoma"/>
          <w:bCs/>
          <w:w w:val="105"/>
          <w:sz w:val="20"/>
          <w:szCs w:val="20"/>
          <w:lang w:val="es-CL"/>
        </w:rPr>
        <w:lastRenderedPageBreak/>
        <w:t xml:space="preserve">junto con el </w:t>
      </w:r>
      <w:r w:rsidR="00670328">
        <w:rPr>
          <w:rFonts w:ascii="Tahoma" w:eastAsia="Times New Roman" w:hAnsi="Tahoma" w:cs="Tahoma"/>
          <w:bCs/>
          <w:w w:val="105"/>
          <w:sz w:val="20"/>
          <w:szCs w:val="20"/>
          <w:lang w:val="es-CL"/>
        </w:rPr>
        <w:t>J</w:t>
      </w:r>
      <w:r w:rsidR="007F0894">
        <w:rPr>
          <w:rFonts w:ascii="Tahoma" w:eastAsia="Times New Roman" w:hAnsi="Tahoma" w:cs="Tahoma"/>
          <w:bCs/>
          <w:w w:val="105"/>
          <w:sz w:val="20"/>
          <w:szCs w:val="20"/>
          <w:lang w:val="es-CL"/>
        </w:rPr>
        <w:t xml:space="preserve">efe de </w:t>
      </w:r>
      <w:r w:rsidR="00670328">
        <w:rPr>
          <w:rFonts w:ascii="Tahoma" w:eastAsia="Times New Roman" w:hAnsi="Tahoma" w:cs="Tahoma"/>
          <w:bCs/>
          <w:w w:val="105"/>
          <w:sz w:val="20"/>
          <w:szCs w:val="20"/>
          <w:lang w:val="es-CL"/>
        </w:rPr>
        <w:t>A</w:t>
      </w:r>
      <w:r w:rsidR="007F0894">
        <w:rPr>
          <w:rFonts w:ascii="Tahoma" w:eastAsia="Times New Roman" w:hAnsi="Tahoma" w:cs="Tahoma"/>
          <w:bCs/>
          <w:w w:val="105"/>
          <w:sz w:val="20"/>
          <w:szCs w:val="20"/>
          <w:lang w:val="es-CL"/>
        </w:rPr>
        <w:t>ndén,</w:t>
      </w:r>
      <w:r w:rsidRPr="00C54424">
        <w:rPr>
          <w:rFonts w:ascii="Tahoma" w:eastAsia="Times New Roman" w:hAnsi="Tahoma" w:cs="Tahoma"/>
          <w:bCs/>
          <w:w w:val="105"/>
          <w:sz w:val="20"/>
          <w:szCs w:val="20"/>
          <w:lang w:val="es-CL"/>
        </w:rPr>
        <w:t xml:space="preserve"> verifica</w:t>
      </w:r>
      <w:r w:rsidR="007F0894">
        <w:rPr>
          <w:rFonts w:ascii="Tahoma" w:eastAsia="Times New Roman" w:hAnsi="Tahoma" w:cs="Tahoma"/>
          <w:bCs/>
          <w:w w:val="105"/>
          <w:sz w:val="20"/>
          <w:szCs w:val="20"/>
          <w:lang w:val="es-CL"/>
        </w:rPr>
        <w:t>n</w:t>
      </w:r>
      <w:r w:rsidRPr="00C54424">
        <w:rPr>
          <w:rFonts w:ascii="Tahoma" w:eastAsia="Times New Roman" w:hAnsi="Tahoma" w:cs="Tahoma"/>
          <w:bCs/>
          <w:w w:val="105"/>
          <w:sz w:val="20"/>
          <w:szCs w:val="20"/>
          <w:lang w:val="es-CL"/>
        </w:rPr>
        <w:t xml:space="preserve"> que no es posible su realización en dicho recinto, </w:t>
      </w:r>
      <w:r w:rsidR="00062F65">
        <w:rPr>
          <w:rFonts w:ascii="Tahoma" w:eastAsia="Times New Roman" w:hAnsi="Tahoma" w:cs="Tahoma"/>
          <w:bCs/>
          <w:w w:val="105"/>
          <w:sz w:val="20"/>
          <w:szCs w:val="20"/>
          <w:lang w:val="es-CL"/>
        </w:rPr>
        <w:t xml:space="preserve"> por corresponder a alguna de las mercancías incluidas en el numeral 1 de la presente resolución.</w:t>
      </w:r>
    </w:p>
    <w:bookmarkEnd w:id="0"/>
    <w:p w:rsidR="00E82487" w:rsidRPr="00C54424" w:rsidRDefault="00E82487" w:rsidP="00593D25">
      <w:pPr>
        <w:spacing w:line="276" w:lineRule="auto"/>
        <w:jc w:val="both"/>
        <w:rPr>
          <w:rFonts w:ascii="Tahoma" w:eastAsia="Times New Roman" w:hAnsi="Tahoma" w:cs="Tahoma"/>
          <w:bCs/>
          <w:w w:val="105"/>
          <w:sz w:val="20"/>
          <w:szCs w:val="20"/>
          <w:lang w:val="es-CL"/>
        </w:rPr>
      </w:pPr>
    </w:p>
    <w:p w:rsidR="00E82487" w:rsidRPr="00C54424" w:rsidRDefault="00E82487" w:rsidP="00593D25">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2.1.1. Solicitud de aforo en destino efectuada por el Agente de Aduana</w:t>
      </w:r>
    </w:p>
    <w:p w:rsidR="00593D25" w:rsidRPr="00C54424" w:rsidRDefault="00593D25"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2.1.1</w:t>
      </w:r>
      <w:r w:rsidR="00E82487" w:rsidRPr="00C54424">
        <w:rPr>
          <w:rFonts w:ascii="Tahoma" w:eastAsia="Times New Roman" w:hAnsi="Tahoma" w:cs="Tahoma"/>
          <w:bCs/>
          <w:w w:val="105"/>
          <w:sz w:val="20"/>
          <w:szCs w:val="20"/>
          <w:lang w:val="es-CL"/>
        </w:rPr>
        <w:t>.1</w:t>
      </w:r>
      <w:r w:rsidRPr="00C54424">
        <w:rPr>
          <w:rFonts w:ascii="Tahoma" w:eastAsia="Times New Roman" w:hAnsi="Tahoma" w:cs="Tahoma"/>
          <w:bCs/>
          <w:w w:val="105"/>
          <w:sz w:val="20"/>
          <w:szCs w:val="20"/>
          <w:lang w:val="es-CL"/>
        </w:rPr>
        <w:t>.El Agente de Aduana mandatado en la operación deberá solicitar el aforo en destino</w:t>
      </w:r>
      <w:r w:rsidR="004C5EA3" w:rsidRPr="00C54424">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dirigiendo su petición a la Oficina de Atención y Asistencia al Usuario de la Aduana </w:t>
      </w:r>
      <w:r w:rsidR="00D227A2" w:rsidRPr="00C54424">
        <w:rPr>
          <w:rFonts w:ascii="Tahoma" w:eastAsia="Times New Roman" w:hAnsi="Tahoma" w:cs="Tahoma"/>
          <w:bCs/>
          <w:w w:val="105"/>
          <w:sz w:val="20"/>
          <w:szCs w:val="20"/>
          <w:lang w:val="es-CL"/>
        </w:rPr>
        <w:t xml:space="preserve">en cuya </w:t>
      </w:r>
      <w:r w:rsidR="00C54424" w:rsidRPr="00C54424">
        <w:rPr>
          <w:rFonts w:ascii="Tahoma" w:eastAsia="Times New Roman" w:hAnsi="Tahoma" w:cs="Tahoma"/>
          <w:bCs/>
          <w:w w:val="105"/>
          <w:sz w:val="20"/>
          <w:szCs w:val="20"/>
          <w:lang w:val="es-CL"/>
        </w:rPr>
        <w:t>jurisdicción</w:t>
      </w:r>
      <w:r w:rsidR="00D227A2" w:rsidRPr="00C54424">
        <w:rPr>
          <w:rFonts w:ascii="Tahoma" w:eastAsia="Times New Roman" w:hAnsi="Tahoma" w:cs="Tahoma"/>
          <w:bCs/>
          <w:w w:val="105"/>
          <w:sz w:val="20"/>
          <w:szCs w:val="20"/>
          <w:lang w:val="es-CL"/>
        </w:rPr>
        <w:t xml:space="preserve"> se </w:t>
      </w:r>
      <w:r w:rsidR="00F40862" w:rsidRPr="00C54424">
        <w:rPr>
          <w:rFonts w:ascii="Tahoma" w:eastAsia="Times New Roman" w:hAnsi="Tahoma" w:cs="Tahoma"/>
          <w:bCs/>
          <w:w w:val="105"/>
          <w:sz w:val="20"/>
          <w:szCs w:val="20"/>
          <w:lang w:val="es-CL"/>
        </w:rPr>
        <w:t>efectuó la tramitación de la declaración de ingreso</w:t>
      </w:r>
      <w:r w:rsidRPr="00C54424">
        <w:rPr>
          <w:rFonts w:ascii="Tahoma" w:eastAsia="Times New Roman" w:hAnsi="Tahoma" w:cs="Tahoma"/>
          <w:bCs/>
          <w:w w:val="105"/>
          <w:sz w:val="20"/>
          <w:szCs w:val="20"/>
          <w:lang w:val="es-CL"/>
        </w:rPr>
        <w:t xml:space="preserve">, </w:t>
      </w:r>
      <w:r w:rsidR="00FB1C31" w:rsidRPr="00C54424">
        <w:rPr>
          <w:rFonts w:ascii="Tahoma" w:eastAsia="Times New Roman" w:hAnsi="Tahoma" w:cs="Tahoma"/>
          <w:bCs/>
          <w:w w:val="105"/>
          <w:sz w:val="20"/>
          <w:szCs w:val="20"/>
          <w:lang w:val="es-CL"/>
        </w:rPr>
        <w:t>a través d</w:t>
      </w:r>
      <w:r w:rsidRPr="00C54424">
        <w:rPr>
          <w:rFonts w:ascii="Tahoma" w:eastAsia="Times New Roman" w:hAnsi="Tahoma" w:cs="Tahoma"/>
          <w:bCs/>
          <w:w w:val="105"/>
          <w:sz w:val="20"/>
          <w:szCs w:val="20"/>
          <w:lang w:val="es-CL"/>
        </w:rPr>
        <w:t>el procedimiento para presentaciones electrónicas, establecido mediante Resolución Exenta N°7923, de 30 de julio de 2013</w:t>
      </w:r>
      <w:r w:rsidR="006D5431" w:rsidRPr="00C54424">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 xml:space="preserve">del Director Nacional de Aduanas, acompañando </w:t>
      </w:r>
      <w:r w:rsidR="00550960">
        <w:rPr>
          <w:rFonts w:ascii="Tahoma" w:eastAsia="Times New Roman" w:hAnsi="Tahoma" w:cs="Tahoma"/>
          <w:bCs/>
          <w:w w:val="105"/>
          <w:sz w:val="20"/>
          <w:szCs w:val="20"/>
          <w:lang w:val="es-CL"/>
        </w:rPr>
        <w:t xml:space="preserve">una copia de </w:t>
      </w:r>
      <w:r w:rsidR="00C71817" w:rsidRPr="00C54424">
        <w:rPr>
          <w:rFonts w:ascii="Tahoma" w:eastAsia="Times New Roman" w:hAnsi="Tahoma" w:cs="Tahoma"/>
          <w:bCs/>
          <w:w w:val="105"/>
          <w:sz w:val="20"/>
          <w:szCs w:val="20"/>
          <w:lang w:val="es-CL"/>
        </w:rPr>
        <w:t xml:space="preserve">la </w:t>
      </w:r>
      <w:r w:rsidRPr="00C54424">
        <w:rPr>
          <w:rFonts w:ascii="Tahoma" w:eastAsia="Times New Roman" w:hAnsi="Tahoma" w:cs="Tahoma"/>
          <w:bCs/>
          <w:w w:val="105"/>
          <w:sz w:val="20"/>
          <w:szCs w:val="20"/>
          <w:lang w:val="es-CL"/>
        </w:rPr>
        <w:t xml:space="preserve">declaración de ingreso y </w:t>
      </w:r>
      <w:r w:rsidR="00C71817" w:rsidRPr="00C54424">
        <w:rPr>
          <w:rFonts w:ascii="Tahoma" w:eastAsia="Times New Roman" w:hAnsi="Tahoma" w:cs="Tahoma"/>
          <w:bCs/>
          <w:w w:val="105"/>
          <w:sz w:val="20"/>
          <w:szCs w:val="20"/>
          <w:lang w:val="es-CL"/>
        </w:rPr>
        <w:t xml:space="preserve">los </w:t>
      </w:r>
      <w:r w:rsidRPr="00C54424">
        <w:rPr>
          <w:rFonts w:ascii="Tahoma" w:eastAsia="Times New Roman" w:hAnsi="Tahoma" w:cs="Tahoma"/>
          <w:bCs/>
          <w:w w:val="105"/>
          <w:sz w:val="20"/>
          <w:szCs w:val="20"/>
          <w:lang w:val="es-CL"/>
        </w:rPr>
        <w:t xml:space="preserve">antecedentes de base de la carpeta de despacho, en PDF. </w:t>
      </w:r>
    </w:p>
    <w:p w:rsidR="00861971" w:rsidRPr="00C54424" w:rsidRDefault="00861971" w:rsidP="00124450">
      <w:pPr>
        <w:spacing w:line="276" w:lineRule="auto"/>
        <w:jc w:val="both"/>
        <w:rPr>
          <w:rFonts w:ascii="Tahoma" w:eastAsia="Times New Roman" w:hAnsi="Tahoma" w:cs="Tahoma"/>
          <w:bCs/>
          <w:w w:val="105"/>
          <w:sz w:val="20"/>
          <w:szCs w:val="20"/>
          <w:lang w:val="es-CL"/>
        </w:rPr>
      </w:pPr>
    </w:p>
    <w:p w:rsidR="00287350" w:rsidRPr="00C54424" w:rsidRDefault="00861971" w:rsidP="00124450">
      <w:pPr>
        <w:spacing w:line="276" w:lineRule="auto"/>
        <w:ind w:left="709" w:hanging="1"/>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E</w:t>
      </w:r>
      <w:r w:rsidR="001E3CFC" w:rsidRPr="00C54424">
        <w:rPr>
          <w:rFonts w:ascii="Tahoma" w:eastAsia="Times New Roman" w:hAnsi="Tahoma" w:cs="Tahoma"/>
          <w:bCs/>
          <w:w w:val="105"/>
          <w:sz w:val="20"/>
          <w:szCs w:val="20"/>
          <w:lang w:val="es-CL"/>
        </w:rPr>
        <w:t xml:space="preserve">l </w:t>
      </w:r>
      <w:r w:rsidR="001458A8" w:rsidRPr="00C54424">
        <w:rPr>
          <w:rFonts w:ascii="Tahoma" w:eastAsia="Times New Roman" w:hAnsi="Tahoma" w:cs="Tahoma"/>
          <w:bCs/>
          <w:w w:val="105"/>
          <w:sz w:val="20"/>
          <w:szCs w:val="20"/>
          <w:lang w:val="es-CL"/>
        </w:rPr>
        <w:t>Agente de Aduana</w:t>
      </w:r>
      <w:r w:rsidR="001E3CFC" w:rsidRPr="00C54424">
        <w:rPr>
          <w:rFonts w:ascii="Tahoma" w:eastAsia="Times New Roman" w:hAnsi="Tahoma" w:cs="Tahoma"/>
          <w:bCs/>
          <w:w w:val="105"/>
          <w:sz w:val="20"/>
          <w:szCs w:val="20"/>
          <w:lang w:val="es-CL"/>
        </w:rPr>
        <w:t xml:space="preserve"> deberá </w:t>
      </w:r>
      <w:r w:rsidRPr="00C54424">
        <w:rPr>
          <w:rFonts w:ascii="Tahoma" w:eastAsia="Times New Roman" w:hAnsi="Tahoma" w:cs="Tahoma"/>
          <w:bCs/>
          <w:w w:val="105"/>
          <w:sz w:val="20"/>
          <w:szCs w:val="20"/>
          <w:lang w:val="es-CL"/>
        </w:rPr>
        <w:t xml:space="preserve">adjuntar </w:t>
      </w:r>
      <w:r w:rsidR="001458A8" w:rsidRPr="00C54424">
        <w:rPr>
          <w:rFonts w:ascii="Tahoma" w:eastAsia="Times New Roman" w:hAnsi="Tahoma" w:cs="Tahoma"/>
          <w:bCs/>
          <w:w w:val="105"/>
          <w:sz w:val="20"/>
          <w:szCs w:val="20"/>
          <w:lang w:val="es-CL"/>
        </w:rPr>
        <w:t>una presentación</w:t>
      </w:r>
      <w:r w:rsidRPr="00C54424">
        <w:rPr>
          <w:rFonts w:ascii="Tahoma" w:eastAsia="Times New Roman" w:hAnsi="Tahoma" w:cs="Tahoma"/>
          <w:bCs/>
          <w:w w:val="105"/>
          <w:sz w:val="20"/>
          <w:szCs w:val="20"/>
          <w:lang w:val="es-CL"/>
        </w:rPr>
        <w:t xml:space="preserve"> con los fundamentos </w:t>
      </w:r>
      <w:r w:rsidR="001458A8" w:rsidRPr="00C54424">
        <w:rPr>
          <w:rFonts w:ascii="Tahoma" w:eastAsia="Times New Roman" w:hAnsi="Tahoma" w:cs="Tahoma"/>
          <w:bCs/>
          <w:w w:val="105"/>
          <w:sz w:val="20"/>
          <w:szCs w:val="20"/>
          <w:lang w:val="es-CL"/>
        </w:rPr>
        <w:t xml:space="preserve">de la petición, </w:t>
      </w:r>
      <w:r w:rsidR="00654C1A" w:rsidRPr="00C54424">
        <w:rPr>
          <w:rFonts w:ascii="Tahoma" w:eastAsia="Times New Roman" w:hAnsi="Tahoma" w:cs="Tahoma"/>
          <w:bCs/>
          <w:w w:val="105"/>
          <w:sz w:val="20"/>
          <w:szCs w:val="20"/>
          <w:lang w:val="es-CL"/>
        </w:rPr>
        <w:t xml:space="preserve">indicando </w:t>
      </w:r>
      <w:r w:rsidR="001E3CFC" w:rsidRPr="00C54424">
        <w:rPr>
          <w:rFonts w:ascii="Tahoma" w:eastAsia="Times New Roman" w:hAnsi="Tahoma" w:cs="Tahoma"/>
          <w:bCs/>
          <w:w w:val="105"/>
          <w:sz w:val="20"/>
          <w:szCs w:val="20"/>
          <w:lang w:val="es-CL"/>
        </w:rPr>
        <w:t>la razón o el impedimento por el cual no es posible materializar el aforo en la zona portuaria o extraportuaria, según corresponda; estar en conocimiento que el contenedor respectivo no podrá ser objeto de rotura de sus sellos ni abierto sin presencia de Aduanas; y que dispone de todas las facilidades necesarias para realizar la operación en el lugar de destino, y de movilización para el funcionario que practicará el aforo.</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7836D0" w:rsidRPr="00C54424" w:rsidRDefault="00287350" w:rsidP="00287350">
      <w:pPr>
        <w:spacing w:line="276" w:lineRule="auto"/>
        <w:ind w:left="709" w:hanging="1"/>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La solicitud </w:t>
      </w:r>
      <w:r w:rsidR="0062660D" w:rsidRPr="00C54424">
        <w:rPr>
          <w:rFonts w:ascii="Tahoma" w:eastAsia="Times New Roman" w:hAnsi="Tahoma" w:cs="Tahoma"/>
          <w:bCs/>
          <w:w w:val="105"/>
          <w:sz w:val="20"/>
          <w:szCs w:val="20"/>
          <w:lang w:val="es-CL"/>
        </w:rPr>
        <w:t xml:space="preserve">del Agente de Aduana </w:t>
      </w:r>
      <w:r w:rsidR="00654C1A" w:rsidRPr="00C54424">
        <w:rPr>
          <w:rFonts w:ascii="Tahoma" w:eastAsia="Times New Roman" w:hAnsi="Tahoma" w:cs="Tahoma"/>
          <w:bCs/>
          <w:w w:val="105"/>
          <w:sz w:val="20"/>
          <w:szCs w:val="20"/>
          <w:lang w:val="es-CL"/>
        </w:rPr>
        <w:t xml:space="preserve">deberá </w:t>
      </w:r>
      <w:r w:rsidRPr="00C54424">
        <w:rPr>
          <w:rFonts w:ascii="Tahoma" w:eastAsia="Times New Roman" w:hAnsi="Tahoma" w:cs="Tahoma"/>
          <w:bCs/>
          <w:w w:val="105"/>
          <w:sz w:val="20"/>
          <w:szCs w:val="20"/>
          <w:lang w:val="es-CL"/>
        </w:rPr>
        <w:t xml:space="preserve">ser enviada a la dirección electrónica de la Oficina de Atención y Asistencia al Usuario </w:t>
      </w:r>
      <w:r w:rsidR="007836D0" w:rsidRPr="00C54424">
        <w:rPr>
          <w:rFonts w:ascii="Tahoma" w:eastAsia="Times New Roman" w:hAnsi="Tahoma" w:cs="Tahoma"/>
          <w:bCs/>
          <w:w w:val="105"/>
          <w:sz w:val="20"/>
          <w:szCs w:val="20"/>
          <w:lang w:val="es-CL"/>
        </w:rPr>
        <w:t>que</w:t>
      </w:r>
      <w:r w:rsidR="00C57AFD" w:rsidRPr="00C54424">
        <w:rPr>
          <w:rFonts w:ascii="Tahoma" w:eastAsia="Times New Roman" w:hAnsi="Tahoma" w:cs="Tahoma"/>
          <w:bCs/>
          <w:w w:val="105"/>
          <w:sz w:val="20"/>
          <w:szCs w:val="20"/>
          <w:lang w:val="es-CL"/>
        </w:rPr>
        <w:t xml:space="preserve"> corresponda</w:t>
      </w:r>
      <w:r w:rsidR="00BA4F76" w:rsidRPr="00C54424">
        <w:rPr>
          <w:rFonts w:ascii="Tahoma" w:eastAsia="Times New Roman" w:hAnsi="Tahoma" w:cs="Tahoma"/>
          <w:bCs/>
          <w:w w:val="105"/>
          <w:sz w:val="20"/>
          <w:szCs w:val="20"/>
          <w:lang w:val="es-CL"/>
        </w:rPr>
        <w:t>,</w:t>
      </w:r>
      <w:r w:rsidR="007836D0" w:rsidRPr="00C54424">
        <w:rPr>
          <w:rFonts w:ascii="Tahoma" w:eastAsia="Times New Roman" w:hAnsi="Tahoma" w:cs="Tahoma"/>
          <w:bCs/>
          <w:w w:val="105"/>
          <w:sz w:val="20"/>
          <w:szCs w:val="20"/>
          <w:lang w:val="es-CL"/>
        </w:rPr>
        <w:t xml:space="preserve"> de acuerdo a</w:t>
      </w:r>
      <w:r w:rsidR="005B6E23" w:rsidRPr="00C54424">
        <w:rPr>
          <w:rFonts w:ascii="Tahoma" w:eastAsia="Times New Roman" w:hAnsi="Tahoma" w:cs="Tahoma"/>
          <w:bCs/>
          <w:w w:val="105"/>
          <w:sz w:val="20"/>
          <w:szCs w:val="20"/>
          <w:lang w:val="es-CL"/>
        </w:rPr>
        <w:t xml:space="preserve"> la</w:t>
      </w:r>
      <w:r w:rsidR="007836D0" w:rsidRPr="00C54424">
        <w:rPr>
          <w:rFonts w:ascii="Tahoma" w:eastAsia="Times New Roman" w:hAnsi="Tahoma" w:cs="Tahoma"/>
          <w:bCs/>
          <w:w w:val="105"/>
          <w:sz w:val="20"/>
          <w:szCs w:val="20"/>
          <w:lang w:val="es-CL"/>
        </w:rPr>
        <w:t xml:space="preserve"> Aduana de jurisdicción: </w:t>
      </w:r>
    </w:p>
    <w:p w:rsidR="007836D0" w:rsidRPr="00C54424" w:rsidRDefault="007836D0" w:rsidP="00287350">
      <w:pPr>
        <w:spacing w:line="276" w:lineRule="auto"/>
        <w:ind w:left="709" w:hanging="1"/>
        <w:jc w:val="both"/>
        <w:rPr>
          <w:rFonts w:ascii="Tahoma" w:eastAsia="Times New Roman" w:hAnsi="Tahoma" w:cs="Tahoma"/>
          <w:bCs/>
          <w:w w:val="105"/>
          <w:sz w:val="20"/>
          <w:szCs w:val="20"/>
          <w:lang w:val="es-C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4531"/>
      </w:tblGrid>
      <w:tr w:rsidR="00C54424" w:rsidRPr="00C54424" w:rsidTr="00050F0A">
        <w:tc>
          <w:tcPr>
            <w:tcW w:w="3644" w:type="dxa"/>
          </w:tcPr>
          <w:p w:rsidR="007836D0" w:rsidRPr="00C54424" w:rsidRDefault="007836D0" w:rsidP="00050F0A">
            <w:pPr>
              <w:widowControl w:val="0"/>
              <w:tabs>
                <w:tab w:val="left" w:pos="5482"/>
              </w:tabs>
              <w:spacing w:line="276" w:lineRule="auto"/>
              <w:ind w:right="140"/>
              <w:jc w:val="both"/>
              <w:rPr>
                <w:rFonts w:ascii="Tahoma" w:eastAsia="Arial" w:hAnsi="Tahoma" w:cs="Tahoma"/>
                <w:b/>
                <w:w w:val="104"/>
                <w:sz w:val="20"/>
                <w:szCs w:val="20"/>
                <w:lang w:val="es-CL"/>
              </w:rPr>
            </w:pPr>
            <w:r w:rsidRPr="00C54424">
              <w:rPr>
                <w:rFonts w:ascii="Tahoma" w:eastAsia="Arial" w:hAnsi="Tahoma" w:cs="Tahoma"/>
                <w:b/>
                <w:w w:val="104"/>
                <w:sz w:val="20"/>
                <w:szCs w:val="20"/>
                <w:lang w:val="es-CL"/>
              </w:rPr>
              <w:t>Correo Electrónico</w:t>
            </w:r>
          </w:p>
        </w:tc>
        <w:tc>
          <w:tcPr>
            <w:tcW w:w="4531" w:type="dxa"/>
          </w:tcPr>
          <w:p w:rsidR="007836D0" w:rsidRPr="00C54424" w:rsidRDefault="007836D0" w:rsidP="00050F0A">
            <w:pPr>
              <w:widowControl w:val="0"/>
              <w:tabs>
                <w:tab w:val="left" w:pos="5482"/>
              </w:tabs>
              <w:spacing w:line="276" w:lineRule="auto"/>
              <w:ind w:right="140"/>
              <w:jc w:val="both"/>
              <w:rPr>
                <w:rFonts w:ascii="Tahoma" w:eastAsia="Arial" w:hAnsi="Tahoma" w:cs="Tahoma"/>
                <w:b/>
                <w:w w:val="104"/>
                <w:sz w:val="20"/>
                <w:szCs w:val="20"/>
                <w:lang w:val="es-CL"/>
              </w:rPr>
            </w:pPr>
            <w:r w:rsidRPr="00C54424">
              <w:rPr>
                <w:rFonts w:ascii="Tahoma" w:eastAsia="Arial" w:hAnsi="Tahoma" w:cs="Tahoma"/>
                <w:b/>
                <w:w w:val="104"/>
                <w:sz w:val="20"/>
                <w:szCs w:val="20"/>
                <w:lang w:val="es-CL"/>
              </w:rPr>
              <w:t>Aduana</w:t>
            </w:r>
          </w:p>
        </w:tc>
      </w:tr>
      <w:tr w:rsidR="00C54424" w:rsidRPr="00C54424" w:rsidTr="00050F0A">
        <w:tc>
          <w:tcPr>
            <w:tcW w:w="3644" w:type="dxa"/>
          </w:tcPr>
          <w:p w:rsidR="002427CB" w:rsidRPr="00C54424" w:rsidRDefault="00854EA7" w:rsidP="002427CB">
            <w:r w:rsidRPr="00854EA7">
              <w:rPr>
                <w:rFonts w:ascii="Tahoma" w:eastAsia="Arial" w:hAnsi="Tahoma" w:cs="Tahoma"/>
                <w:w w:val="104"/>
                <w:sz w:val="20"/>
                <w:szCs w:val="20"/>
                <w:lang w:val="es-CL"/>
              </w:rPr>
              <w:t>oficinaparteslosandes@aduana.cl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Administración Aduana de Los Andes</w:t>
            </w:r>
          </w:p>
        </w:tc>
      </w:tr>
      <w:tr w:rsidR="00C54424" w:rsidRPr="00C54424" w:rsidTr="00050F0A">
        <w:tc>
          <w:tcPr>
            <w:tcW w:w="3644" w:type="dxa"/>
          </w:tcPr>
          <w:p w:rsidR="002427CB" w:rsidRPr="00C54424" w:rsidRDefault="00854EA7" w:rsidP="002427CB">
            <w:r w:rsidRPr="00854EA7">
              <w:rPr>
                <w:rFonts w:ascii="Tahoma" w:eastAsia="Arial" w:hAnsi="Tahoma" w:cs="Tahoma"/>
                <w:w w:val="104"/>
                <w:sz w:val="20"/>
                <w:szCs w:val="20"/>
                <w:lang w:val="es-CL"/>
              </w:rPr>
              <w:t>oficinapartesvalparaiso@aduana.cl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de Valparaíso</w:t>
            </w:r>
          </w:p>
        </w:tc>
      </w:tr>
      <w:tr w:rsidR="00C54424" w:rsidRPr="00C54424" w:rsidTr="00050F0A">
        <w:tc>
          <w:tcPr>
            <w:tcW w:w="3644" w:type="dxa"/>
          </w:tcPr>
          <w:p w:rsidR="002427CB" w:rsidRPr="00C54424" w:rsidRDefault="002427CB" w:rsidP="002427CB">
            <w:r w:rsidRPr="00C54424">
              <w:rPr>
                <w:rFonts w:ascii="Tahoma" w:eastAsia="Arial" w:hAnsi="Tahoma" w:cs="Tahoma"/>
                <w:w w:val="104"/>
                <w:sz w:val="20"/>
                <w:szCs w:val="20"/>
                <w:lang w:val="es-CL"/>
              </w:rPr>
              <w:t>oficinapartessanantonio@aduana.cl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Administración Aduana de San Antonio</w:t>
            </w:r>
          </w:p>
        </w:tc>
      </w:tr>
      <w:tr w:rsidR="00C54424" w:rsidRPr="00C54424" w:rsidTr="00050F0A">
        <w:tc>
          <w:tcPr>
            <w:tcW w:w="3644" w:type="dxa"/>
          </w:tcPr>
          <w:p w:rsidR="002427CB" w:rsidRPr="00C54424" w:rsidRDefault="002427CB" w:rsidP="002427CB">
            <w:r w:rsidRPr="00C54424">
              <w:rPr>
                <w:rFonts w:ascii="Tahoma" w:eastAsia="Arial" w:hAnsi="Tahoma" w:cs="Tahoma"/>
                <w:w w:val="104"/>
                <w:sz w:val="20"/>
                <w:szCs w:val="20"/>
                <w:lang w:val="es-CL"/>
              </w:rPr>
              <w:t>oficinapartestalcahuano@aduana.cl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de Talcahuano</w:t>
            </w:r>
          </w:p>
        </w:tc>
      </w:tr>
      <w:tr w:rsidR="00C54424" w:rsidRPr="00C54424" w:rsidTr="00050F0A">
        <w:tc>
          <w:tcPr>
            <w:tcW w:w="3644" w:type="dxa"/>
          </w:tcPr>
          <w:p w:rsidR="002427CB" w:rsidRPr="00C54424" w:rsidRDefault="00854EA7" w:rsidP="002427CB">
            <w:r w:rsidRPr="00854EA7">
              <w:rPr>
                <w:rFonts w:ascii="Tahoma" w:eastAsia="Arial" w:hAnsi="Tahoma" w:cs="Tahoma"/>
                <w:w w:val="104"/>
                <w:sz w:val="20"/>
                <w:szCs w:val="20"/>
                <w:lang w:val="es-CL"/>
              </w:rPr>
              <w:t>oficinapartesosorno@aduana.cl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Administración Aduana de Osorno</w:t>
            </w:r>
          </w:p>
        </w:tc>
      </w:tr>
    </w:tbl>
    <w:p w:rsidR="007836D0" w:rsidRPr="00C54424" w:rsidRDefault="007836D0" w:rsidP="007836D0">
      <w:pPr>
        <w:spacing w:line="276" w:lineRule="auto"/>
        <w:jc w:val="both"/>
        <w:rPr>
          <w:rFonts w:ascii="Tahoma" w:eastAsia="Times New Roman" w:hAnsi="Tahoma" w:cs="Tahoma"/>
          <w:bCs/>
          <w:w w:val="105"/>
          <w:sz w:val="20"/>
          <w:szCs w:val="20"/>
          <w:lang w:val="es-CL"/>
        </w:rPr>
      </w:pPr>
    </w:p>
    <w:p w:rsidR="00287350" w:rsidRPr="00C54424" w:rsidRDefault="007836D0" w:rsidP="007836D0">
      <w:pPr>
        <w:spacing w:line="276" w:lineRule="auto"/>
        <w:ind w:left="708"/>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Dicha petición </w:t>
      </w:r>
      <w:r w:rsidR="00541167" w:rsidRPr="00C54424">
        <w:rPr>
          <w:rFonts w:ascii="Tahoma" w:eastAsia="Times New Roman" w:hAnsi="Tahoma" w:cs="Tahoma"/>
          <w:bCs/>
          <w:w w:val="105"/>
          <w:sz w:val="20"/>
          <w:szCs w:val="20"/>
          <w:lang w:val="es-CL"/>
        </w:rPr>
        <w:t xml:space="preserve">deberá </w:t>
      </w:r>
      <w:r w:rsidRPr="00C54424">
        <w:rPr>
          <w:rFonts w:ascii="Tahoma" w:eastAsia="Times New Roman" w:hAnsi="Tahoma" w:cs="Tahoma"/>
          <w:bCs/>
          <w:w w:val="105"/>
          <w:sz w:val="20"/>
          <w:szCs w:val="20"/>
          <w:lang w:val="es-CL"/>
        </w:rPr>
        <w:t xml:space="preserve">ser enviada </w:t>
      </w:r>
      <w:r w:rsidR="00287350" w:rsidRPr="00C54424">
        <w:rPr>
          <w:rFonts w:ascii="Tahoma" w:eastAsia="Times New Roman" w:hAnsi="Tahoma" w:cs="Tahoma"/>
          <w:bCs/>
          <w:w w:val="105"/>
          <w:sz w:val="20"/>
          <w:szCs w:val="20"/>
          <w:lang w:val="es-CL"/>
        </w:rPr>
        <w:t xml:space="preserve">con copia al siguiente correo electrónico, de acuerdo a la Aduana de jurisdicción: </w:t>
      </w:r>
    </w:p>
    <w:p w:rsidR="00287350" w:rsidRPr="00C54424" w:rsidRDefault="00287350" w:rsidP="00287350">
      <w:pPr>
        <w:spacing w:line="276" w:lineRule="auto"/>
        <w:jc w:val="both"/>
        <w:rPr>
          <w:rFonts w:ascii="Tahoma" w:eastAsia="Times New Roman" w:hAnsi="Tahoma" w:cs="Tahoma"/>
          <w:bCs/>
          <w:w w:val="105"/>
          <w:sz w:val="20"/>
          <w:szCs w:val="20"/>
          <w:lang w:val="es-C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4531"/>
      </w:tblGrid>
      <w:tr w:rsidR="00C54424" w:rsidRPr="00C54424" w:rsidTr="007836D0">
        <w:tc>
          <w:tcPr>
            <w:tcW w:w="3644" w:type="dxa"/>
          </w:tcPr>
          <w:p w:rsidR="00287350" w:rsidRPr="00C54424" w:rsidRDefault="00287350" w:rsidP="00050F0A">
            <w:pPr>
              <w:widowControl w:val="0"/>
              <w:tabs>
                <w:tab w:val="left" w:pos="5482"/>
              </w:tabs>
              <w:spacing w:line="276" w:lineRule="auto"/>
              <w:ind w:right="140"/>
              <w:jc w:val="both"/>
              <w:rPr>
                <w:rFonts w:ascii="Tahoma" w:eastAsia="Arial" w:hAnsi="Tahoma" w:cs="Tahoma"/>
                <w:b/>
                <w:w w:val="104"/>
                <w:sz w:val="20"/>
                <w:szCs w:val="20"/>
                <w:lang w:val="es-CL"/>
              </w:rPr>
            </w:pPr>
            <w:r w:rsidRPr="00C54424">
              <w:rPr>
                <w:rFonts w:ascii="Tahoma" w:eastAsia="Arial" w:hAnsi="Tahoma" w:cs="Tahoma"/>
                <w:b/>
                <w:w w:val="104"/>
                <w:sz w:val="20"/>
                <w:szCs w:val="20"/>
                <w:lang w:val="es-CL"/>
              </w:rPr>
              <w:t>Correo Electrónico</w:t>
            </w:r>
          </w:p>
        </w:tc>
        <w:tc>
          <w:tcPr>
            <w:tcW w:w="4531" w:type="dxa"/>
          </w:tcPr>
          <w:p w:rsidR="00287350" w:rsidRPr="00C54424" w:rsidRDefault="00287350" w:rsidP="00050F0A">
            <w:pPr>
              <w:widowControl w:val="0"/>
              <w:tabs>
                <w:tab w:val="left" w:pos="5482"/>
              </w:tabs>
              <w:spacing w:line="276" w:lineRule="auto"/>
              <w:ind w:right="140"/>
              <w:jc w:val="both"/>
              <w:rPr>
                <w:rFonts w:ascii="Tahoma" w:eastAsia="Arial" w:hAnsi="Tahoma" w:cs="Tahoma"/>
                <w:b/>
                <w:w w:val="104"/>
                <w:sz w:val="20"/>
                <w:szCs w:val="20"/>
                <w:lang w:val="es-CL"/>
              </w:rPr>
            </w:pPr>
            <w:r w:rsidRPr="00C54424">
              <w:rPr>
                <w:rFonts w:ascii="Tahoma" w:eastAsia="Arial" w:hAnsi="Tahoma" w:cs="Tahoma"/>
                <w:b/>
                <w:w w:val="104"/>
                <w:sz w:val="20"/>
                <w:szCs w:val="20"/>
                <w:lang w:val="es-CL"/>
              </w:rPr>
              <w:t>Aduana</w:t>
            </w:r>
          </w:p>
        </w:tc>
      </w:tr>
      <w:tr w:rsidR="00C54424" w:rsidRPr="00C54424" w:rsidTr="007836D0">
        <w:tc>
          <w:tcPr>
            <w:tcW w:w="3644" w:type="dxa"/>
          </w:tcPr>
          <w:p w:rsidR="00287350" w:rsidRPr="00C54424" w:rsidRDefault="00854EA7" w:rsidP="00050F0A">
            <w:pPr>
              <w:widowControl w:val="0"/>
              <w:tabs>
                <w:tab w:val="left" w:pos="5482"/>
              </w:tabs>
              <w:spacing w:line="276" w:lineRule="auto"/>
              <w:ind w:right="140"/>
              <w:jc w:val="both"/>
              <w:rPr>
                <w:rFonts w:ascii="Tahoma" w:eastAsia="Arial" w:hAnsi="Tahoma" w:cs="Tahoma"/>
                <w:w w:val="104"/>
                <w:sz w:val="20"/>
                <w:szCs w:val="20"/>
                <w:lang w:val="es-CL"/>
              </w:rPr>
            </w:pPr>
            <w:r w:rsidRPr="00854EA7">
              <w:rPr>
                <w:rFonts w:ascii="Tahoma" w:eastAsia="Arial" w:hAnsi="Tahoma" w:cs="Tahoma"/>
                <w:w w:val="104"/>
                <w:sz w:val="20"/>
                <w:szCs w:val="20"/>
                <w:lang w:val="es-CL"/>
              </w:rPr>
              <w:t>aforoendestino33@aduana.cl</w:t>
            </w:r>
          </w:p>
        </w:tc>
        <w:tc>
          <w:tcPr>
            <w:tcW w:w="4531" w:type="dxa"/>
          </w:tcPr>
          <w:p w:rsidR="00287350" w:rsidRPr="00C54424" w:rsidRDefault="00287350" w:rsidP="00050F0A">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Administración Aduana de Los Andes</w:t>
            </w:r>
          </w:p>
        </w:tc>
      </w:tr>
      <w:tr w:rsidR="00C54424" w:rsidRPr="00C54424" w:rsidTr="007836D0">
        <w:tc>
          <w:tcPr>
            <w:tcW w:w="3644" w:type="dxa"/>
          </w:tcPr>
          <w:p w:rsidR="00287350" w:rsidRPr="00C54424" w:rsidRDefault="00854EA7" w:rsidP="00050F0A">
            <w:pPr>
              <w:widowControl w:val="0"/>
              <w:tabs>
                <w:tab w:val="left" w:pos="5482"/>
              </w:tabs>
              <w:spacing w:line="276" w:lineRule="auto"/>
              <w:ind w:right="140"/>
              <w:jc w:val="both"/>
              <w:rPr>
                <w:rFonts w:ascii="Tahoma" w:eastAsia="Arial" w:hAnsi="Tahoma" w:cs="Tahoma"/>
                <w:w w:val="104"/>
                <w:sz w:val="20"/>
                <w:szCs w:val="20"/>
                <w:lang w:val="es-CL"/>
              </w:rPr>
            </w:pPr>
            <w:r w:rsidRPr="00854EA7">
              <w:rPr>
                <w:rFonts w:ascii="Tahoma" w:eastAsia="Arial" w:hAnsi="Tahoma" w:cs="Tahoma"/>
                <w:w w:val="104"/>
                <w:sz w:val="20"/>
                <w:szCs w:val="20"/>
                <w:lang w:val="es-CL"/>
              </w:rPr>
              <w:t>aforoendestino34@aduana.cl</w:t>
            </w:r>
          </w:p>
        </w:tc>
        <w:tc>
          <w:tcPr>
            <w:tcW w:w="4531" w:type="dxa"/>
          </w:tcPr>
          <w:p w:rsidR="00287350" w:rsidRPr="00C54424" w:rsidRDefault="00287350" w:rsidP="00050F0A">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de Valparaíso</w:t>
            </w:r>
          </w:p>
        </w:tc>
      </w:tr>
      <w:tr w:rsidR="00C54424" w:rsidRPr="00C54424" w:rsidTr="007836D0">
        <w:tc>
          <w:tcPr>
            <w:tcW w:w="3644" w:type="dxa"/>
          </w:tcPr>
          <w:p w:rsidR="00287350" w:rsidRPr="00C54424" w:rsidRDefault="00854EA7" w:rsidP="00050F0A">
            <w:pPr>
              <w:widowControl w:val="0"/>
              <w:tabs>
                <w:tab w:val="left" w:pos="5482"/>
              </w:tabs>
              <w:spacing w:line="276" w:lineRule="auto"/>
              <w:ind w:right="140"/>
              <w:jc w:val="both"/>
              <w:rPr>
                <w:rFonts w:ascii="Tahoma" w:eastAsia="Arial" w:hAnsi="Tahoma" w:cs="Tahoma"/>
                <w:w w:val="104"/>
                <w:sz w:val="20"/>
                <w:szCs w:val="20"/>
                <w:lang w:val="es-CL"/>
              </w:rPr>
            </w:pPr>
            <w:r w:rsidRPr="00854EA7">
              <w:rPr>
                <w:rFonts w:ascii="Tahoma" w:eastAsia="Arial" w:hAnsi="Tahoma" w:cs="Tahoma"/>
                <w:w w:val="104"/>
                <w:sz w:val="20"/>
                <w:szCs w:val="20"/>
                <w:lang w:val="es-CL"/>
              </w:rPr>
              <w:t>aforoendestino39@aduana.cl</w:t>
            </w:r>
          </w:p>
        </w:tc>
        <w:tc>
          <w:tcPr>
            <w:tcW w:w="4531" w:type="dxa"/>
          </w:tcPr>
          <w:p w:rsidR="00287350" w:rsidRPr="00C54424" w:rsidRDefault="00287350" w:rsidP="00050F0A">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Administración Aduana de San Antonio</w:t>
            </w:r>
          </w:p>
        </w:tc>
      </w:tr>
      <w:tr w:rsidR="00C54424" w:rsidRPr="00C54424" w:rsidTr="007836D0">
        <w:tc>
          <w:tcPr>
            <w:tcW w:w="3644" w:type="dxa"/>
          </w:tcPr>
          <w:p w:rsidR="00287350" w:rsidRPr="00C54424" w:rsidRDefault="00854EA7" w:rsidP="00050F0A">
            <w:pPr>
              <w:widowControl w:val="0"/>
              <w:tabs>
                <w:tab w:val="left" w:pos="5482"/>
              </w:tabs>
              <w:spacing w:line="276" w:lineRule="auto"/>
              <w:ind w:right="140"/>
              <w:jc w:val="both"/>
              <w:rPr>
                <w:rFonts w:ascii="Tahoma" w:eastAsia="Arial" w:hAnsi="Tahoma" w:cs="Tahoma"/>
                <w:w w:val="104"/>
                <w:sz w:val="20"/>
                <w:szCs w:val="20"/>
                <w:lang w:val="es-CL"/>
              </w:rPr>
            </w:pPr>
            <w:r w:rsidRPr="00854EA7">
              <w:rPr>
                <w:rFonts w:ascii="Tahoma" w:eastAsia="Arial" w:hAnsi="Tahoma" w:cs="Tahoma"/>
                <w:w w:val="104"/>
                <w:sz w:val="20"/>
                <w:szCs w:val="20"/>
                <w:lang w:val="es-CL"/>
              </w:rPr>
              <w:t>aforoendestino55@aduana.cl</w:t>
            </w:r>
          </w:p>
        </w:tc>
        <w:tc>
          <w:tcPr>
            <w:tcW w:w="4531" w:type="dxa"/>
          </w:tcPr>
          <w:p w:rsidR="00287350" w:rsidRPr="00C54424" w:rsidRDefault="00287350" w:rsidP="00050F0A">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de Talcahuano</w:t>
            </w:r>
          </w:p>
        </w:tc>
      </w:tr>
      <w:tr w:rsidR="00C54424" w:rsidRPr="00C54424" w:rsidTr="007836D0">
        <w:tc>
          <w:tcPr>
            <w:tcW w:w="3644" w:type="dxa"/>
          </w:tcPr>
          <w:p w:rsidR="00287350" w:rsidRPr="00C54424" w:rsidRDefault="00854EA7" w:rsidP="00050F0A">
            <w:pPr>
              <w:widowControl w:val="0"/>
              <w:tabs>
                <w:tab w:val="left" w:pos="5482"/>
              </w:tabs>
              <w:spacing w:line="276" w:lineRule="auto"/>
              <w:ind w:right="140"/>
              <w:jc w:val="both"/>
              <w:rPr>
                <w:rFonts w:ascii="Tahoma" w:eastAsia="Arial" w:hAnsi="Tahoma" w:cs="Tahoma"/>
                <w:w w:val="104"/>
                <w:sz w:val="20"/>
                <w:szCs w:val="20"/>
                <w:lang w:val="es-CL"/>
              </w:rPr>
            </w:pPr>
            <w:r w:rsidRPr="00854EA7">
              <w:rPr>
                <w:rFonts w:ascii="Tahoma" w:eastAsia="Arial" w:hAnsi="Tahoma" w:cs="Tahoma"/>
                <w:w w:val="104"/>
                <w:sz w:val="20"/>
                <w:szCs w:val="20"/>
                <w:lang w:val="es-CL"/>
              </w:rPr>
              <w:t>aforoendestino67@aduana.cl</w:t>
            </w:r>
          </w:p>
        </w:tc>
        <w:tc>
          <w:tcPr>
            <w:tcW w:w="4531" w:type="dxa"/>
          </w:tcPr>
          <w:p w:rsidR="00287350" w:rsidRPr="00C54424" w:rsidRDefault="00287350" w:rsidP="00050F0A">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Administración Aduana de Osorno</w:t>
            </w:r>
          </w:p>
        </w:tc>
      </w:tr>
    </w:tbl>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ind w:left="708"/>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Para el caso de las Direcciones Regionales y Administraciones de Aduana que no cuenten con un correo específico para aforo en destino (aforoendestinoCodigoAduana@aduana.cl), la petición </w:t>
      </w:r>
      <w:r w:rsidR="001573B1" w:rsidRPr="00C54424">
        <w:rPr>
          <w:rFonts w:ascii="Tahoma" w:eastAsia="Times New Roman" w:hAnsi="Tahoma" w:cs="Tahoma"/>
          <w:bCs/>
          <w:w w:val="105"/>
          <w:sz w:val="20"/>
          <w:szCs w:val="20"/>
          <w:lang w:val="es-CL"/>
        </w:rPr>
        <w:t xml:space="preserve">deberá dirigirse </w:t>
      </w:r>
      <w:r w:rsidRPr="00C54424">
        <w:rPr>
          <w:rFonts w:ascii="Tahoma" w:eastAsia="Times New Roman" w:hAnsi="Tahoma" w:cs="Tahoma"/>
          <w:bCs/>
          <w:w w:val="105"/>
          <w:sz w:val="20"/>
          <w:szCs w:val="20"/>
          <w:lang w:val="es-CL"/>
        </w:rPr>
        <w:t>únicamente a la dirección electrónica de la Oficina de Atención y Asistencia al Usuario.</w:t>
      </w:r>
      <w:r w:rsidR="007836D0" w:rsidRPr="00C54424">
        <w:rPr>
          <w:rFonts w:ascii="Tahoma" w:eastAsia="Times New Roman" w:hAnsi="Tahoma" w:cs="Tahoma"/>
          <w:bCs/>
          <w:w w:val="105"/>
          <w:sz w:val="20"/>
          <w:szCs w:val="20"/>
          <w:lang w:val="es-CL"/>
        </w:rPr>
        <w:t xml:space="preserve"> Esto es:</w:t>
      </w:r>
    </w:p>
    <w:p w:rsidR="007836D0" w:rsidRDefault="007836D0" w:rsidP="00287350">
      <w:pPr>
        <w:spacing w:line="276" w:lineRule="auto"/>
        <w:ind w:left="708"/>
        <w:jc w:val="both"/>
        <w:rPr>
          <w:rFonts w:ascii="Tahoma" w:eastAsia="Times New Roman" w:hAnsi="Tahoma" w:cs="Tahoma"/>
          <w:bCs/>
          <w:w w:val="105"/>
          <w:sz w:val="20"/>
          <w:szCs w:val="20"/>
          <w:lang w:val="es-CL"/>
        </w:rPr>
      </w:pPr>
    </w:p>
    <w:p w:rsidR="00E51D1B" w:rsidRPr="00C54424" w:rsidRDefault="00E51D1B" w:rsidP="00287350">
      <w:pPr>
        <w:spacing w:line="276" w:lineRule="auto"/>
        <w:ind w:left="708"/>
        <w:jc w:val="both"/>
        <w:rPr>
          <w:rFonts w:ascii="Tahoma" w:eastAsia="Times New Roman" w:hAnsi="Tahoma" w:cs="Tahoma"/>
          <w:bCs/>
          <w:w w:val="105"/>
          <w:sz w:val="20"/>
          <w:szCs w:val="20"/>
          <w:lang w:val="es-C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4531"/>
      </w:tblGrid>
      <w:tr w:rsidR="00C54424" w:rsidRPr="00C54424" w:rsidTr="00050F0A">
        <w:tc>
          <w:tcPr>
            <w:tcW w:w="3644" w:type="dxa"/>
          </w:tcPr>
          <w:p w:rsidR="007836D0" w:rsidRPr="00C54424" w:rsidRDefault="003A72C5" w:rsidP="00050F0A">
            <w:pPr>
              <w:widowControl w:val="0"/>
              <w:tabs>
                <w:tab w:val="left" w:pos="5482"/>
              </w:tabs>
              <w:spacing w:line="276" w:lineRule="auto"/>
              <w:ind w:right="140"/>
              <w:jc w:val="both"/>
              <w:rPr>
                <w:rFonts w:ascii="Tahoma" w:eastAsia="Arial" w:hAnsi="Tahoma" w:cs="Tahoma"/>
                <w:b/>
                <w:w w:val="104"/>
                <w:sz w:val="20"/>
                <w:szCs w:val="20"/>
                <w:lang w:val="es-CL"/>
              </w:rPr>
            </w:pPr>
            <w:r w:rsidRPr="00C54424">
              <w:rPr>
                <w:rFonts w:ascii="Tahoma" w:eastAsia="Arial" w:hAnsi="Tahoma" w:cs="Tahoma"/>
                <w:b/>
                <w:w w:val="104"/>
                <w:sz w:val="20"/>
                <w:szCs w:val="20"/>
                <w:lang w:val="es-CL"/>
              </w:rPr>
              <w:t xml:space="preserve">Correo </w:t>
            </w:r>
            <w:r w:rsidR="002427CB" w:rsidRPr="00C54424">
              <w:rPr>
                <w:rFonts w:ascii="Tahoma" w:eastAsia="Arial" w:hAnsi="Tahoma" w:cs="Tahoma"/>
                <w:b/>
                <w:w w:val="104"/>
                <w:sz w:val="20"/>
                <w:szCs w:val="20"/>
                <w:lang w:val="es-CL"/>
              </w:rPr>
              <w:t>E</w:t>
            </w:r>
            <w:r w:rsidRPr="00C54424">
              <w:rPr>
                <w:rFonts w:ascii="Tahoma" w:eastAsia="Arial" w:hAnsi="Tahoma" w:cs="Tahoma"/>
                <w:b/>
                <w:w w:val="104"/>
                <w:sz w:val="20"/>
                <w:szCs w:val="20"/>
                <w:lang w:val="es-CL"/>
              </w:rPr>
              <w:t>lectrónico</w:t>
            </w:r>
          </w:p>
        </w:tc>
        <w:tc>
          <w:tcPr>
            <w:tcW w:w="4531" w:type="dxa"/>
          </w:tcPr>
          <w:p w:rsidR="007836D0" w:rsidRPr="00C54424" w:rsidRDefault="007836D0" w:rsidP="00050F0A">
            <w:pPr>
              <w:widowControl w:val="0"/>
              <w:tabs>
                <w:tab w:val="left" w:pos="5482"/>
              </w:tabs>
              <w:spacing w:line="276" w:lineRule="auto"/>
              <w:ind w:right="140"/>
              <w:jc w:val="both"/>
              <w:rPr>
                <w:rFonts w:ascii="Tahoma" w:eastAsia="Arial" w:hAnsi="Tahoma" w:cs="Tahoma"/>
                <w:b/>
                <w:w w:val="104"/>
                <w:sz w:val="20"/>
                <w:szCs w:val="20"/>
                <w:lang w:val="es-CL"/>
              </w:rPr>
            </w:pPr>
            <w:r w:rsidRPr="00C54424">
              <w:rPr>
                <w:rFonts w:ascii="Tahoma" w:eastAsia="Arial" w:hAnsi="Tahoma" w:cs="Tahoma"/>
                <w:b/>
                <w:w w:val="104"/>
                <w:sz w:val="20"/>
                <w:szCs w:val="20"/>
                <w:lang w:val="es-CL"/>
              </w:rPr>
              <w:t>Aduana</w:t>
            </w:r>
          </w:p>
        </w:tc>
      </w:tr>
      <w:tr w:rsidR="00C54424" w:rsidRPr="00C54424" w:rsidTr="00050F0A">
        <w:tc>
          <w:tcPr>
            <w:tcW w:w="3644" w:type="dxa"/>
          </w:tcPr>
          <w:p w:rsidR="007836D0" w:rsidRPr="00C54424" w:rsidRDefault="00854EA7" w:rsidP="00050F0A">
            <w:pPr>
              <w:widowControl w:val="0"/>
              <w:tabs>
                <w:tab w:val="left" w:pos="5482"/>
              </w:tabs>
              <w:spacing w:line="276" w:lineRule="auto"/>
              <w:ind w:right="140"/>
              <w:jc w:val="both"/>
              <w:rPr>
                <w:rFonts w:ascii="Tahoma" w:eastAsia="Arial" w:hAnsi="Tahoma" w:cs="Tahoma"/>
                <w:w w:val="104"/>
                <w:sz w:val="20"/>
                <w:szCs w:val="20"/>
                <w:lang w:val="es-CL"/>
              </w:rPr>
            </w:pPr>
            <w:r w:rsidRPr="00854EA7">
              <w:rPr>
                <w:rFonts w:ascii="Tahoma" w:eastAsia="Arial" w:hAnsi="Tahoma" w:cs="Tahoma"/>
                <w:w w:val="104"/>
                <w:sz w:val="20"/>
                <w:szCs w:val="20"/>
                <w:lang w:val="es-CL"/>
              </w:rPr>
              <w:t>oficinapartesarica@aduana.cl</w:t>
            </w:r>
          </w:p>
        </w:tc>
        <w:tc>
          <w:tcPr>
            <w:tcW w:w="4531" w:type="dxa"/>
          </w:tcPr>
          <w:p w:rsidR="007836D0" w:rsidRPr="00C54424" w:rsidRDefault="00C54424" w:rsidP="00050F0A">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w:t>
            </w:r>
            <w:r w:rsidR="00DA242D" w:rsidRPr="00C54424">
              <w:rPr>
                <w:rFonts w:ascii="Tahoma" w:eastAsia="Arial" w:hAnsi="Tahoma" w:cs="Tahoma"/>
                <w:w w:val="104"/>
                <w:sz w:val="20"/>
                <w:szCs w:val="20"/>
                <w:lang w:val="es-CL"/>
              </w:rPr>
              <w:t xml:space="preserve"> Regional</w:t>
            </w:r>
            <w:r w:rsidR="007836D0" w:rsidRPr="00C54424">
              <w:rPr>
                <w:rFonts w:ascii="Tahoma" w:eastAsia="Arial" w:hAnsi="Tahoma" w:cs="Tahoma"/>
                <w:w w:val="104"/>
                <w:sz w:val="20"/>
                <w:szCs w:val="20"/>
                <w:lang w:val="es-CL"/>
              </w:rPr>
              <w:t xml:space="preserve"> Aduana de </w:t>
            </w:r>
            <w:r w:rsidR="00DA242D" w:rsidRPr="00C54424">
              <w:rPr>
                <w:rFonts w:ascii="Tahoma" w:eastAsia="Arial" w:hAnsi="Tahoma" w:cs="Tahoma"/>
                <w:w w:val="104"/>
                <w:sz w:val="20"/>
                <w:szCs w:val="20"/>
                <w:lang w:val="es-CL"/>
              </w:rPr>
              <w:t>Arica</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oficinapartesiquique@aduana.cl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de Iquique</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oficinapartestocopilla@aduana.cl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Administración Aduana de Tocopilla</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oficinapartesantofagasta@aduana.cl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de Antofagasta</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oficinaparteschañaral@aduana.cl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Administración Aduana de Chañaral</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oficinapartescoquimbo@aduana.cl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de Coquimbo</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lastRenderedPageBreak/>
              <w:t>oficinapartesvalparaiso@aduana.cl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de Valparaíso</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oficinapartessanantonio@aduana.cl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Administración Aduana de San Antonio</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oficinaparteslosandes@aduana.cl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Administración Aduana de Los Andes</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oficinapartesmetropolitana@aduana.cl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Metropolitana</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oficinapartestalcahuano@aduana.cl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de Talcahuano</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oficinapartesosorno@aduana.cl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Administración Aduana de Osorno</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oficinapartespuertomontt@aduana.cl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de Puerto Montt</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oficinapartescoyhaique@aduana.cl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de Coyhaique</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oficinapartespuertoaysen@aduana.cl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Administración Aduana de Puerto Aysén</w:t>
            </w:r>
          </w:p>
        </w:tc>
      </w:tr>
      <w:tr w:rsidR="00C54424" w:rsidRPr="00C54424" w:rsidTr="00050F0A">
        <w:tc>
          <w:tcPr>
            <w:tcW w:w="3644" w:type="dxa"/>
          </w:tcPr>
          <w:p w:rsidR="002427CB" w:rsidRPr="00C54424" w:rsidRDefault="0028137F" w:rsidP="002427CB">
            <w:r w:rsidRPr="00C54424">
              <w:rPr>
                <w:rFonts w:ascii="Tahoma" w:eastAsia="Arial" w:hAnsi="Tahoma" w:cs="Tahoma"/>
                <w:w w:val="104"/>
                <w:sz w:val="20"/>
                <w:szCs w:val="20"/>
                <w:lang w:val="es-CL"/>
              </w:rPr>
              <w:t>oficinapartespuntaarenas@aduana.cl</w:t>
            </w:r>
          </w:p>
        </w:tc>
        <w:tc>
          <w:tcPr>
            <w:tcW w:w="4531" w:type="dxa"/>
          </w:tcPr>
          <w:p w:rsidR="002427CB" w:rsidRPr="00C54424" w:rsidRDefault="002427CB" w:rsidP="002427CB">
            <w:pPr>
              <w:widowControl w:val="0"/>
              <w:tabs>
                <w:tab w:val="left" w:pos="5482"/>
              </w:tabs>
              <w:spacing w:line="276" w:lineRule="auto"/>
              <w:ind w:right="140"/>
              <w:jc w:val="both"/>
              <w:rPr>
                <w:rFonts w:ascii="Tahoma" w:eastAsia="Arial" w:hAnsi="Tahoma" w:cs="Tahoma"/>
                <w:w w:val="104"/>
                <w:sz w:val="20"/>
                <w:szCs w:val="20"/>
                <w:lang w:val="es-CL"/>
              </w:rPr>
            </w:pPr>
            <w:r w:rsidRPr="00C54424">
              <w:rPr>
                <w:rFonts w:ascii="Tahoma" w:eastAsia="Arial" w:hAnsi="Tahoma" w:cs="Tahoma"/>
                <w:w w:val="104"/>
                <w:sz w:val="20"/>
                <w:szCs w:val="20"/>
                <w:lang w:val="es-CL"/>
              </w:rPr>
              <w:t>Dirección Regional Aduana de Punta Arenas</w:t>
            </w:r>
          </w:p>
        </w:tc>
      </w:tr>
    </w:tbl>
    <w:p w:rsidR="007836D0" w:rsidRPr="00C54424" w:rsidRDefault="007836D0" w:rsidP="00D27C7E">
      <w:pPr>
        <w:spacing w:line="276" w:lineRule="auto"/>
        <w:jc w:val="both"/>
        <w:rPr>
          <w:rFonts w:ascii="Tahoma" w:eastAsia="Times New Roman" w:hAnsi="Tahoma" w:cs="Tahoma"/>
          <w:bCs/>
          <w:w w:val="105"/>
          <w:sz w:val="20"/>
          <w:szCs w:val="20"/>
          <w:lang w:val="es-CL"/>
        </w:rPr>
      </w:pPr>
    </w:p>
    <w:p w:rsidR="00022006" w:rsidRPr="00C54424" w:rsidRDefault="00022006" w:rsidP="00D27C7E">
      <w:pPr>
        <w:spacing w:line="276" w:lineRule="auto"/>
        <w:jc w:val="both"/>
        <w:rPr>
          <w:rFonts w:ascii="Tahoma" w:eastAsia="Times New Roman" w:hAnsi="Tahoma" w:cs="Tahoma"/>
          <w:bCs/>
          <w:w w:val="105"/>
          <w:sz w:val="20"/>
          <w:szCs w:val="20"/>
          <w:lang w:val="es-CL"/>
        </w:rPr>
      </w:pPr>
    </w:p>
    <w:p w:rsidR="00022006" w:rsidRPr="00C54424" w:rsidRDefault="00022006" w:rsidP="00022006">
      <w:pPr>
        <w:spacing w:line="276" w:lineRule="auto"/>
        <w:ind w:left="700"/>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La solicitud de aforo en destino efectuada por el Agente de Aduana también podrá ser presentada en soporte papel directamente en la Oficina de Atención y Asistencia al Usuario de la Aduana en cuya </w:t>
      </w:r>
      <w:r w:rsidR="00C54424" w:rsidRPr="00C54424">
        <w:rPr>
          <w:rFonts w:ascii="Tahoma" w:eastAsia="Times New Roman" w:hAnsi="Tahoma" w:cs="Tahoma"/>
          <w:bCs/>
          <w:w w:val="105"/>
          <w:sz w:val="20"/>
          <w:szCs w:val="20"/>
          <w:lang w:val="es-CL"/>
        </w:rPr>
        <w:t>jurisdicción</w:t>
      </w:r>
      <w:r w:rsidRPr="00C54424">
        <w:rPr>
          <w:rFonts w:ascii="Tahoma" w:eastAsia="Times New Roman" w:hAnsi="Tahoma" w:cs="Tahoma"/>
          <w:bCs/>
          <w:w w:val="105"/>
          <w:sz w:val="20"/>
          <w:szCs w:val="20"/>
          <w:lang w:val="es-CL"/>
        </w:rPr>
        <w:t xml:space="preserve"> se efectuó la tramitación de la declaración de ingreso.</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2.1.</w:t>
      </w:r>
      <w:r w:rsidR="00E82487" w:rsidRPr="00C54424">
        <w:rPr>
          <w:rFonts w:ascii="Tahoma" w:eastAsia="Times New Roman" w:hAnsi="Tahoma" w:cs="Tahoma"/>
          <w:bCs/>
          <w:w w:val="105"/>
          <w:sz w:val="20"/>
          <w:szCs w:val="20"/>
          <w:lang w:val="es-CL"/>
        </w:rPr>
        <w:t>1.</w:t>
      </w:r>
      <w:r w:rsidRPr="00C54424">
        <w:rPr>
          <w:rFonts w:ascii="Tahoma" w:eastAsia="Times New Roman" w:hAnsi="Tahoma" w:cs="Tahoma"/>
          <w:bCs/>
          <w:w w:val="105"/>
          <w:sz w:val="20"/>
          <w:szCs w:val="20"/>
          <w:lang w:val="es-CL"/>
        </w:rPr>
        <w:t>2.La solicitud se</w:t>
      </w:r>
      <w:r w:rsidR="00D27C7E" w:rsidRPr="00C54424">
        <w:rPr>
          <w:rFonts w:ascii="Tahoma" w:eastAsia="Times New Roman" w:hAnsi="Tahoma" w:cs="Tahoma"/>
          <w:bCs/>
          <w:w w:val="105"/>
          <w:sz w:val="20"/>
          <w:szCs w:val="20"/>
          <w:lang w:val="es-CL"/>
        </w:rPr>
        <w:t xml:space="preserve">rá resuelta por el </w:t>
      </w:r>
      <w:r w:rsidRPr="00C54424">
        <w:rPr>
          <w:rFonts w:ascii="Tahoma" w:eastAsia="Times New Roman" w:hAnsi="Tahoma" w:cs="Tahoma"/>
          <w:bCs/>
          <w:w w:val="105"/>
          <w:sz w:val="20"/>
          <w:szCs w:val="20"/>
          <w:lang w:val="es-CL"/>
        </w:rPr>
        <w:t xml:space="preserve">Jefe de Fiscalización, quien </w:t>
      </w:r>
      <w:r w:rsidR="001573B1" w:rsidRPr="00C54424">
        <w:rPr>
          <w:rFonts w:ascii="Tahoma" w:eastAsia="Times New Roman" w:hAnsi="Tahoma" w:cs="Tahoma"/>
          <w:bCs/>
          <w:w w:val="105"/>
          <w:sz w:val="20"/>
          <w:szCs w:val="20"/>
          <w:lang w:val="es-CL"/>
        </w:rPr>
        <w:t xml:space="preserve">aprobará o rechazará </w:t>
      </w:r>
      <w:r w:rsidRPr="00C54424">
        <w:rPr>
          <w:rFonts w:ascii="Tahoma" w:eastAsia="Times New Roman" w:hAnsi="Tahoma" w:cs="Tahoma"/>
          <w:bCs/>
          <w:w w:val="105"/>
          <w:sz w:val="20"/>
          <w:szCs w:val="20"/>
          <w:lang w:val="es-CL"/>
        </w:rPr>
        <w:t>la petición de aforo en destino, considerando especialmente que se trate de las mercancías incluidas en l</w:t>
      </w:r>
      <w:r w:rsidR="001573B1" w:rsidRPr="00C54424">
        <w:rPr>
          <w:rFonts w:ascii="Tahoma" w:eastAsia="Times New Roman" w:hAnsi="Tahoma" w:cs="Tahoma"/>
          <w:bCs/>
          <w:w w:val="105"/>
          <w:sz w:val="20"/>
          <w:szCs w:val="20"/>
          <w:lang w:val="es-CL"/>
        </w:rPr>
        <w:t>os</w:t>
      </w:r>
      <w:r w:rsidRPr="00C54424">
        <w:rPr>
          <w:rFonts w:ascii="Tahoma" w:eastAsia="Times New Roman" w:hAnsi="Tahoma" w:cs="Tahoma"/>
          <w:bCs/>
          <w:w w:val="105"/>
          <w:sz w:val="20"/>
          <w:szCs w:val="20"/>
          <w:lang w:val="es-CL"/>
        </w:rPr>
        <w:t xml:space="preserve"> numeral</w:t>
      </w:r>
      <w:r w:rsidR="001573B1" w:rsidRPr="00C54424">
        <w:rPr>
          <w:rFonts w:ascii="Tahoma" w:eastAsia="Times New Roman" w:hAnsi="Tahoma" w:cs="Tahoma"/>
          <w:bCs/>
          <w:w w:val="105"/>
          <w:sz w:val="20"/>
          <w:szCs w:val="20"/>
          <w:lang w:val="es-CL"/>
        </w:rPr>
        <w:t>es</w:t>
      </w:r>
      <w:r w:rsidRPr="00C54424">
        <w:rPr>
          <w:rFonts w:ascii="Tahoma" w:eastAsia="Times New Roman" w:hAnsi="Tahoma" w:cs="Tahoma"/>
          <w:bCs/>
          <w:w w:val="105"/>
          <w:sz w:val="20"/>
          <w:szCs w:val="20"/>
          <w:lang w:val="es-CL"/>
        </w:rPr>
        <w:t xml:space="preserve"> 1.1., 1.2., 1.3. y 1.4., indicados precedentemente, de acuerdo a lo dispuesto en el Artículo 22 de la Ordenanza de Aduanas, y de los recursos humanos disponibles</w:t>
      </w:r>
      <w:r w:rsidR="00567882" w:rsidRPr="00C54424">
        <w:rPr>
          <w:rFonts w:ascii="Tahoma" w:eastAsia="Times New Roman" w:hAnsi="Tahoma" w:cs="Tahoma"/>
          <w:bCs/>
          <w:w w:val="105"/>
          <w:sz w:val="20"/>
          <w:szCs w:val="20"/>
          <w:lang w:val="es-CL"/>
        </w:rPr>
        <w:t xml:space="preserve"> en la Aduana respectiva.</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974B6D" w:rsidRPr="00C54424" w:rsidRDefault="00974B6D" w:rsidP="00287350">
      <w:pPr>
        <w:spacing w:line="276" w:lineRule="auto"/>
        <w:ind w:left="709" w:hanging="1"/>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Si la solicitud es aprobada, </w:t>
      </w:r>
      <w:r w:rsidR="00287350" w:rsidRPr="00C54424">
        <w:rPr>
          <w:rFonts w:ascii="Tahoma" w:eastAsia="Times New Roman" w:hAnsi="Tahoma" w:cs="Tahoma"/>
          <w:bCs/>
          <w:w w:val="105"/>
          <w:sz w:val="20"/>
          <w:szCs w:val="20"/>
          <w:lang w:val="es-CL"/>
        </w:rPr>
        <w:t>el Jefe de Fiscalización de Aduana enviará un correo electrónico al Agente de Aduana</w:t>
      </w:r>
      <w:r w:rsidRPr="00C54424">
        <w:rPr>
          <w:rFonts w:ascii="Tahoma" w:eastAsia="Times New Roman" w:hAnsi="Tahoma" w:cs="Tahoma"/>
          <w:bCs/>
          <w:w w:val="105"/>
          <w:sz w:val="20"/>
          <w:szCs w:val="20"/>
          <w:lang w:val="es-CL"/>
        </w:rPr>
        <w:t xml:space="preserve"> comunicando dicha circunstancia, </w:t>
      </w:r>
      <w:r w:rsidR="00287350" w:rsidRPr="00C54424">
        <w:rPr>
          <w:rFonts w:ascii="Tahoma" w:eastAsia="Times New Roman" w:hAnsi="Tahoma" w:cs="Tahoma"/>
          <w:bCs/>
          <w:w w:val="105"/>
          <w:sz w:val="20"/>
          <w:szCs w:val="20"/>
          <w:lang w:val="es-CL"/>
        </w:rPr>
        <w:t xml:space="preserve">con copia al Jefe de Andén de Aforo y al correo electrónico aforoendestinoCodigoAduana@aduana.cl, si la Aduana dispone de este correo o, en caso contrario, al Jefe del Departamento de Apoyo. </w:t>
      </w:r>
    </w:p>
    <w:p w:rsidR="00974B6D" w:rsidRPr="00C54424" w:rsidRDefault="00974B6D" w:rsidP="00287350">
      <w:pPr>
        <w:spacing w:line="276" w:lineRule="auto"/>
        <w:ind w:left="709" w:hanging="1"/>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1"/>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Si la solicitud es rechazada, la respuesta al Despachador será comunicada por la misma vía.</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9D70B4">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2.1.</w:t>
      </w:r>
      <w:r w:rsidR="005D0980" w:rsidRPr="00C54424">
        <w:rPr>
          <w:rFonts w:ascii="Tahoma" w:eastAsia="Times New Roman" w:hAnsi="Tahoma" w:cs="Tahoma"/>
          <w:bCs/>
          <w:w w:val="105"/>
          <w:sz w:val="20"/>
          <w:szCs w:val="20"/>
          <w:lang w:val="es-CL"/>
        </w:rPr>
        <w:t>1.3</w:t>
      </w:r>
      <w:r w:rsidRPr="00C54424">
        <w:rPr>
          <w:rFonts w:ascii="Tahoma" w:eastAsia="Times New Roman" w:hAnsi="Tahoma" w:cs="Tahoma"/>
          <w:bCs/>
          <w:w w:val="105"/>
          <w:sz w:val="20"/>
          <w:szCs w:val="20"/>
          <w:lang w:val="es-CL"/>
        </w:rPr>
        <w:t>.La Dirección Regional o Administración de Aduana</w:t>
      </w:r>
      <w:r w:rsidR="00974B6D" w:rsidRPr="00C54424">
        <w:rPr>
          <w:rFonts w:ascii="Tahoma" w:eastAsia="Times New Roman" w:hAnsi="Tahoma" w:cs="Tahoma"/>
          <w:bCs/>
          <w:w w:val="105"/>
          <w:sz w:val="20"/>
          <w:szCs w:val="20"/>
          <w:lang w:val="es-CL"/>
        </w:rPr>
        <w:t>, mediante resolución,</w:t>
      </w:r>
      <w:r w:rsidRPr="00C54424">
        <w:rPr>
          <w:rFonts w:ascii="Tahoma" w:eastAsia="Times New Roman" w:hAnsi="Tahoma" w:cs="Tahoma"/>
          <w:bCs/>
          <w:w w:val="105"/>
          <w:sz w:val="20"/>
          <w:szCs w:val="20"/>
          <w:lang w:val="es-CL"/>
        </w:rPr>
        <w:t xml:space="preserve"> deberá </w:t>
      </w:r>
      <w:r w:rsidR="00CA66BE" w:rsidRPr="00C54424">
        <w:rPr>
          <w:rFonts w:ascii="Tahoma" w:eastAsia="Times New Roman" w:hAnsi="Tahoma" w:cs="Tahoma"/>
          <w:bCs/>
          <w:w w:val="105"/>
          <w:sz w:val="20"/>
          <w:szCs w:val="20"/>
          <w:lang w:val="es-CL"/>
        </w:rPr>
        <w:t>nombrar</w:t>
      </w:r>
      <w:r w:rsidRPr="00C54424">
        <w:rPr>
          <w:rFonts w:ascii="Tahoma" w:eastAsia="Times New Roman" w:hAnsi="Tahoma" w:cs="Tahoma"/>
          <w:bCs/>
          <w:w w:val="105"/>
          <w:sz w:val="20"/>
          <w:szCs w:val="20"/>
          <w:lang w:val="es-CL"/>
        </w:rPr>
        <w:t xml:space="preserve"> un fiscalizador de su dotación, para practicar el aforo en destino</w:t>
      </w:r>
      <w:r w:rsidR="00033672" w:rsidRPr="00C54424">
        <w:rPr>
          <w:rFonts w:ascii="Tahoma" w:eastAsia="Times New Roman" w:hAnsi="Tahoma" w:cs="Tahoma"/>
          <w:bCs/>
          <w:w w:val="105"/>
          <w:sz w:val="20"/>
          <w:szCs w:val="20"/>
          <w:lang w:val="es-CL"/>
        </w:rPr>
        <w:t xml:space="preserve">, </w:t>
      </w:r>
      <w:r w:rsidR="00974B6D" w:rsidRPr="00C54424">
        <w:rPr>
          <w:rFonts w:ascii="Tahoma" w:eastAsia="Times New Roman" w:hAnsi="Tahoma" w:cs="Tahoma"/>
          <w:bCs/>
          <w:w w:val="105"/>
          <w:sz w:val="20"/>
          <w:szCs w:val="20"/>
          <w:lang w:val="es-CL"/>
        </w:rPr>
        <w:t xml:space="preserve">quien </w:t>
      </w:r>
      <w:r w:rsidR="00033672" w:rsidRPr="00C54424">
        <w:rPr>
          <w:rFonts w:ascii="Tahoma" w:eastAsia="Times New Roman" w:hAnsi="Tahoma" w:cs="Tahoma"/>
          <w:bCs/>
          <w:w w:val="105"/>
          <w:sz w:val="20"/>
          <w:szCs w:val="20"/>
          <w:lang w:val="es-CL"/>
        </w:rPr>
        <w:t xml:space="preserve">será </w:t>
      </w:r>
      <w:r w:rsidR="001554CA" w:rsidRPr="00C54424">
        <w:rPr>
          <w:rFonts w:ascii="Tahoma" w:eastAsia="Times New Roman" w:hAnsi="Tahoma" w:cs="Tahoma"/>
          <w:bCs/>
          <w:w w:val="105"/>
          <w:sz w:val="20"/>
          <w:szCs w:val="20"/>
          <w:lang w:val="es-CL"/>
        </w:rPr>
        <w:t>designado</w:t>
      </w:r>
      <w:r w:rsidR="00033672" w:rsidRPr="00C54424">
        <w:rPr>
          <w:rFonts w:ascii="Tahoma" w:eastAsia="Times New Roman" w:hAnsi="Tahoma" w:cs="Tahoma"/>
          <w:bCs/>
          <w:w w:val="105"/>
          <w:sz w:val="20"/>
          <w:szCs w:val="20"/>
          <w:lang w:val="es-CL"/>
        </w:rPr>
        <w:t xml:space="preserve"> de acuerdo a</w:t>
      </w:r>
      <w:r w:rsidR="0062505E" w:rsidRPr="00C54424">
        <w:rPr>
          <w:rFonts w:ascii="Tahoma" w:eastAsia="Times New Roman" w:hAnsi="Tahoma" w:cs="Tahoma"/>
          <w:bCs/>
          <w:w w:val="105"/>
          <w:sz w:val="20"/>
          <w:szCs w:val="20"/>
          <w:lang w:val="es-CL"/>
        </w:rPr>
        <w:t>l recurso humano disponible para llevar a cabo dicha operación.</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  </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2.1.</w:t>
      </w:r>
      <w:r w:rsidR="005D0980" w:rsidRPr="00C54424">
        <w:rPr>
          <w:rFonts w:ascii="Tahoma" w:eastAsia="Times New Roman" w:hAnsi="Tahoma" w:cs="Tahoma"/>
          <w:bCs/>
          <w:w w:val="105"/>
          <w:sz w:val="20"/>
          <w:szCs w:val="20"/>
          <w:lang w:val="es-CL"/>
        </w:rPr>
        <w:t>1.4</w:t>
      </w:r>
      <w:r w:rsidRPr="00C54424">
        <w:rPr>
          <w:rFonts w:ascii="Tahoma" w:eastAsia="Times New Roman" w:hAnsi="Tahoma" w:cs="Tahoma"/>
          <w:bCs/>
          <w:w w:val="105"/>
          <w:sz w:val="20"/>
          <w:szCs w:val="20"/>
          <w:lang w:val="es-CL"/>
        </w:rPr>
        <w:t>.Si el domicilio del consignatario donde se practicará el aforo no corresponde a la misma jurisdicción de Aduana donde se cursó el documento aduanero,</w:t>
      </w:r>
      <w:r w:rsidR="00264189" w:rsidRPr="00C54424">
        <w:rPr>
          <w:rFonts w:ascii="Tahoma" w:eastAsia="Times New Roman" w:hAnsi="Tahoma" w:cs="Tahoma"/>
          <w:bCs/>
          <w:w w:val="105"/>
          <w:sz w:val="20"/>
          <w:szCs w:val="20"/>
          <w:lang w:val="es-CL"/>
        </w:rPr>
        <w:t xml:space="preserve"> </w:t>
      </w:r>
      <w:r w:rsidR="00DD7BCF" w:rsidRPr="00854EA7">
        <w:rPr>
          <w:rFonts w:ascii="Tahoma" w:eastAsia="Times New Roman" w:hAnsi="Tahoma" w:cs="Tahoma"/>
          <w:bCs/>
          <w:w w:val="105"/>
          <w:sz w:val="20"/>
          <w:szCs w:val="20"/>
          <w:lang w:val="es-CL"/>
        </w:rPr>
        <w:t>la Aduana de origen</w:t>
      </w:r>
      <w:r w:rsidR="00A84FA1" w:rsidRPr="00C54424">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 xml:space="preserve">deberá solicitar a la </w:t>
      </w:r>
      <w:r w:rsidR="00EE74E1">
        <w:rPr>
          <w:rFonts w:ascii="Tahoma" w:eastAsia="Times New Roman" w:hAnsi="Tahoma" w:cs="Tahoma"/>
          <w:bCs/>
          <w:w w:val="105"/>
          <w:sz w:val="20"/>
          <w:szCs w:val="20"/>
          <w:lang w:val="es-CL"/>
        </w:rPr>
        <w:t xml:space="preserve">Dirección Regional o Administración de </w:t>
      </w:r>
      <w:r w:rsidRPr="00C54424">
        <w:rPr>
          <w:rFonts w:ascii="Tahoma" w:eastAsia="Times New Roman" w:hAnsi="Tahoma" w:cs="Tahoma"/>
          <w:bCs/>
          <w:w w:val="105"/>
          <w:sz w:val="20"/>
          <w:szCs w:val="20"/>
          <w:lang w:val="es-CL"/>
        </w:rPr>
        <w:t xml:space="preserve">Aduana </w:t>
      </w:r>
      <w:r w:rsidR="0062505E" w:rsidRPr="00C54424">
        <w:rPr>
          <w:rFonts w:ascii="Tahoma" w:eastAsia="Times New Roman" w:hAnsi="Tahoma" w:cs="Tahoma"/>
          <w:bCs/>
          <w:w w:val="105"/>
          <w:sz w:val="20"/>
          <w:szCs w:val="20"/>
          <w:lang w:val="es-CL"/>
        </w:rPr>
        <w:t>donde registre domicilio el consignatario de la mercancía</w:t>
      </w:r>
      <w:r w:rsidRPr="00C54424">
        <w:rPr>
          <w:rFonts w:ascii="Tahoma" w:eastAsia="Times New Roman" w:hAnsi="Tahoma" w:cs="Tahoma"/>
          <w:bCs/>
          <w:w w:val="105"/>
          <w:sz w:val="20"/>
          <w:szCs w:val="20"/>
          <w:lang w:val="es-CL"/>
        </w:rPr>
        <w:t xml:space="preserve">, por correo electrónico, la emisión de la Resolución </w:t>
      </w:r>
      <w:r w:rsidR="0062505E" w:rsidRPr="00C54424">
        <w:rPr>
          <w:rFonts w:ascii="Tahoma" w:eastAsia="Times New Roman" w:hAnsi="Tahoma" w:cs="Tahoma"/>
          <w:bCs/>
          <w:w w:val="105"/>
          <w:sz w:val="20"/>
          <w:szCs w:val="20"/>
          <w:lang w:val="es-CL"/>
        </w:rPr>
        <w:t>que autoriza el aforo en destino</w:t>
      </w:r>
      <w:r w:rsidRPr="00C54424">
        <w:rPr>
          <w:rFonts w:ascii="Tahoma" w:eastAsia="Times New Roman" w:hAnsi="Tahoma" w:cs="Tahoma"/>
          <w:bCs/>
          <w:w w:val="105"/>
          <w:sz w:val="20"/>
          <w:szCs w:val="20"/>
          <w:lang w:val="es-CL"/>
        </w:rPr>
        <w:t xml:space="preserve">. Se adjuntará el formato de la misma, con los datos del funcionario y la dirección donde se efectuará el aforo, para la firma del Director </w:t>
      </w:r>
      <w:r w:rsidR="00EE74E1">
        <w:rPr>
          <w:rFonts w:ascii="Tahoma" w:eastAsia="Times New Roman" w:hAnsi="Tahoma" w:cs="Tahoma"/>
          <w:bCs/>
          <w:w w:val="105"/>
          <w:sz w:val="20"/>
          <w:szCs w:val="20"/>
          <w:lang w:val="es-CL"/>
        </w:rPr>
        <w:t xml:space="preserve">Regional </w:t>
      </w:r>
      <w:r w:rsidRPr="00C54424">
        <w:rPr>
          <w:rFonts w:ascii="Tahoma" w:eastAsia="Times New Roman" w:hAnsi="Tahoma" w:cs="Tahoma"/>
          <w:bCs/>
          <w:w w:val="105"/>
          <w:sz w:val="20"/>
          <w:szCs w:val="20"/>
          <w:lang w:val="es-CL"/>
        </w:rPr>
        <w:t xml:space="preserve">o Administrador </w:t>
      </w:r>
      <w:r w:rsidR="00EE74E1">
        <w:rPr>
          <w:rFonts w:ascii="Tahoma" w:eastAsia="Times New Roman" w:hAnsi="Tahoma" w:cs="Tahoma"/>
          <w:bCs/>
          <w:w w:val="105"/>
          <w:sz w:val="20"/>
          <w:szCs w:val="20"/>
          <w:lang w:val="es-CL"/>
        </w:rPr>
        <w:t xml:space="preserve">de Aduana </w:t>
      </w:r>
      <w:r w:rsidRPr="00C54424">
        <w:rPr>
          <w:rFonts w:ascii="Tahoma" w:eastAsia="Times New Roman" w:hAnsi="Tahoma" w:cs="Tahoma"/>
          <w:bCs/>
          <w:w w:val="105"/>
          <w:sz w:val="20"/>
          <w:szCs w:val="20"/>
          <w:lang w:val="es-CL"/>
        </w:rPr>
        <w:t>correspondiente</w:t>
      </w:r>
      <w:r w:rsidR="00EE74E1">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que autorizará el cometido a realizarse en zona de su jurisdicción.</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1"/>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Dicha solicitud se debe </w:t>
      </w:r>
      <w:r w:rsidR="002E209E" w:rsidRPr="00C54424">
        <w:rPr>
          <w:rFonts w:ascii="Tahoma" w:eastAsia="Times New Roman" w:hAnsi="Tahoma" w:cs="Tahoma"/>
          <w:bCs/>
          <w:w w:val="105"/>
          <w:sz w:val="20"/>
          <w:szCs w:val="20"/>
          <w:lang w:val="es-CL"/>
        </w:rPr>
        <w:t xml:space="preserve">realizar con </w:t>
      </w:r>
      <w:r w:rsidRPr="00C54424">
        <w:rPr>
          <w:rFonts w:ascii="Tahoma" w:eastAsia="Times New Roman" w:hAnsi="Tahoma" w:cs="Tahoma"/>
          <w:bCs/>
          <w:w w:val="105"/>
          <w:sz w:val="20"/>
          <w:szCs w:val="20"/>
          <w:lang w:val="es-CL"/>
        </w:rPr>
        <w:t>3 días hábiles</w:t>
      </w:r>
      <w:r w:rsidR="002E209E" w:rsidRPr="00C54424">
        <w:rPr>
          <w:rFonts w:ascii="Tahoma" w:eastAsia="Times New Roman" w:hAnsi="Tahoma" w:cs="Tahoma"/>
          <w:bCs/>
          <w:w w:val="105"/>
          <w:sz w:val="20"/>
          <w:szCs w:val="20"/>
          <w:lang w:val="es-CL"/>
        </w:rPr>
        <w:t xml:space="preserve"> de anticipación</w:t>
      </w:r>
      <w:r w:rsidRPr="00C54424">
        <w:rPr>
          <w:rFonts w:ascii="Tahoma" w:eastAsia="Times New Roman" w:hAnsi="Tahoma" w:cs="Tahoma"/>
          <w:bCs/>
          <w:w w:val="105"/>
          <w:sz w:val="20"/>
          <w:szCs w:val="20"/>
          <w:lang w:val="es-CL"/>
        </w:rPr>
        <w:t xml:space="preserve">, </w:t>
      </w:r>
      <w:r w:rsidR="002E209E" w:rsidRPr="00C54424">
        <w:rPr>
          <w:rFonts w:ascii="Tahoma" w:eastAsia="Times New Roman" w:hAnsi="Tahoma" w:cs="Tahoma"/>
          <w:bCs/>
          <w:w w:val="105"/>
          <w:sz w:val="20"/>
          <w:szCs w:val="20"/>
          <w:lang w:val="es-CL"/>
        </w:rPr>
        <w:t xml:space="preserve">con el objeto </w:t>
      </w:r>
      <w:r w:rsidRPr="00C54424">
        <w:rPr>
          <w:rFonts w:ascii="Tahoma" w:eastAsia="Times New Roman" w:hAnsi="Tahoma" w:cs="Tahoma"/>
          <w:bCs/>
          <w:w w:val="105"/>
          <w:sz w:val="20"/>
          <w:szCs w:val="20"/>
          <w:lang w:val="es-CL"/>
        </w:rPr>
        <w:t xml:space="preserve">de permitir la tramitación, firma y numeración de la respectiva Resolución, la cual, una vez </w:t>
      </w:r>
      <w:r w:rsidR="0063504B" w:rsidRPr="00C54424">
        <w:rPr>
          <w:rFonts w:ascii="Tahoma" w:eastAsia="Times New Roman" w:hAnsi="Tahoma" w:cs="Tahoma"/>
          <w:bCs/>
          <w:w w:val="105"/>
          <w:sz w:val="20"/>
          <w:szCs w:val="20"/>
          <w:lang w:val="es-CL"/>
        </w:rPr>
        <w:t xml:space="preserve">dictada </w:t>
      </w:r>
      <w:r w:rsidRPr="00C54424">
        <w:rPr>
          <w:rFonts w:ascii="Tahoma" w:eastAsia="Times New Roman" w:hAnsi="Tahoma" w:cs="Tahoma"/>
          <w:bCs/>
          <w:w w:val="105"/>
          <w:sz w:val="20"/>
          <w:szCs w:val="20"/>
          <w:lang w:val="es-CL"/>
        </w:rPr>
        <w:t>será enviada al respectivo correo electrónico indicado en el numeral 2.1.1</w:t>
      </w:r>
      <w:r w:rsidR="003E0FC9" w:rsidRPr="00C54424">
        <w:rPr>
          <w:rFonts w:ascii="Tahoma" w:eastAsia="Times New Roman" w:hAnsi="Tahoma" w:cs="Tahoma"/>
          <w:bCs/>
          <w:w w:val="105"/>
          <w:sz w:val="20"/>
          <w:szCs w:val="20"/>
          <w:lang w:val="es-CL"/>
        </w:rPr>
        <w:t>.</w:t>
      </w:r>
      <w:r w:rsidR="00951E8B" w:rsidRPr="00C54424">
        <w:rPr>
          <w:rFonts w:ascii="Tahoma" w:eastAsia="Times New Roman" w:hAnsi="Tahoma" w:cs="Tahoma"/>
          <w:bCs/>
          <w:w w:val="105"/>
          <w:sz w:val="20"/>
          <w:szCs w:val="20"/>
          <w:lang w:val="es-CL"/>
        </w:rPr>
        <w:t>1</w:t>
      </w:r>
      <w:r w:rsidRPr="00C54424">
        <w:rPr>
          <w:rFonts w:ascii="Tahoma" w:eastAsia="Times New Roman" w:hAnsi="Tahoma" w:cs="Tahoma"/>
          <w:bCs/>
          <w:w w:val="105"/>
          <w:sz w:val="20"/>
          <w:szCs w:val="20"/>
          <w:lang w:val="es-CL"/>
        </w:rPr>
        <w:t>., de la presente resolución (aforoendestinoCodigoAduana@aduana.cl), en caso de disponer de éste o, de lo contrario, al Jefe de Fiscalización correspondiente.</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E82487" w:rsidRPr="00C54424" w:rsidRDefault="005D098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2.1.2. Solicitud de aforo en destino</w:t>
      </w:r>
      <w:r w:rsidR="007F0894">
        <w:rPr>
          <w:rFonts w:ascii="Tahoma" w:eastAsia="Times New Roman" w:hAnsi="Tahoma" w:cs="Tahoma"/>
          <w:b/>
          <w:bCs/>
          <w:w w:val="105"/>
          <w:sz w:val="20"/>
          <w:szCs w:val="20"/>
          <w:lang w:val="es-CL"/>
        </w:rPr>
        <w:t xml:space="preserve"> a requerimiento del </w:t>
      </w:r>
      <w:r w:rsidR="007B053C">
        <w:rPr>
          <w:rFonts w:ascii="Tahoma" w:eastAsia="Times New Roman" w:hAnsi="Tahoma" w:cs="Tahoma"/>
          <w:b/>
          <w:bCs/>
          <w:w w:val="105"/>
          <w:sz w:val="20"/>
          <w:szCs w:val="20"/>
          <w:lang w:val="es-CL"/>
        </w:rPr>
        <w:t>J</w:t>
      </w:r>
      <w:r w:rsidR="007F0894">
        <w:rPr>
          <w:rFonts w:ascii="Tahoma" w:eastAsia="Times New Roman" w:hAnsi="Tahoma" w:cs="Tahoma"/>
          <w:b/>
          <w:bCs/>
          <w:w w:val="105"/>
          <w:sz w:val="20"/>
          <w:szCs w:val="20"/>
          <w:lang w:val="es-CL"/>
        </w:rPr>
        <w:t xml:space="preserve">efe de </w:t>
      </w:r>
      <w:r w:rsidR="007B053C">
        <w:rPr>
          <w:rFonts w:ascii="Tahoma" w:eastAsia="Times New Roman" w:hAnsi="Tahoma" w:cs="Tahoma"/>
          <w:b/>
          <w:bCs/>
          <w:w w:val="105"/>
          <w:sz w:val="20"/>
          <w:szCs w:val="20"/>
          <w:lang w:val="es-CL"/>
        </w:rPr>
        <w:t>A</w:t>
      </w:r>
      <w:r w:rsidR="007F0894">
        <w:rPr>
          <w:rFonts w:ascii="Tahoma" w:eastAsia="Times New Roman" w:hAnsi="Tahoma" w:cs="Tahoma"/>
          <w:b/>
          <w:bCs/>
          <w:w w:val="105"/>
          <w:sz w:val="20"/>
          <w:szCs w:val="20"/>
          <w:lang w:val="es-CL"/>
        </w:rPr>
        <w:t xml:space="preserve">ndén. </w:t>
      </w:r>
      <w:r w:rsidRPr="00C54424">
        <w:rPr>
          <w:rFonts w:ascii="Tahoma" w:eastAsia="Times New Roman" w:hAnsi="Tahoma" w:cs="Tahoma"/>
          <w:b/>
          <w:bCs/>
          <w:w w:val="105"/>
          <w:sz w:val="20"/>
          <w:szCs w:val="20"/>
          <w:lang w:val="es-CL"/>
        </w:rPr>
        <w:t xml:space="preserve"> </w:t>
      </w:r>
    </w:p>
    <w:p w:rsidR="005D0980" w:rsidRPr="00C54424" w:rsidRDefault="005D0980" w:rsidP="005D0980">
      <w:pPr>
        <w:spacing w:line="276" w:lineRule="auto"/>
        <w:ind w:left="709" w:hanging="709"/>
        <w:jc w:val="both"/>
        <w:rPr>
          <w:rFonts w:ascii="Tahoma" w:eastAsia="Times New Roman" w:hAnsi="Tahoma" w:cs="Tahoma"/>
          <w:bCs/>
          <w:w w:val="105"/>
          <w:sz w:val="20"/>
          <w:szCs w:val="20"/>
          <w:lang w:val="es-CL"/>
        </w:rPr>
      </w:pPr>
    </w:p>
    <w:p w:rsidR="005D0980" w:rsidRPr="00C54424" w:rsidRDefault="005D0980" w:rsidP="00BC5EE4">
      <w:pPr>
        <w:spacing w:line="276" w:lineRule="auto"/>
        <w:jc w:val="both"/>
        <w:rPr>
          <w:rFonts w:ascii="Tahoma" w:eastAsia="Times New Roman" w:hAnsi="Tahoma" w:cs="Tahoma"/>
          <w:bCs/>
          <w:w w:val="105"/>
          <w:sz w:val="20"/>
          <w:szCs w:val="20"/>
          <w:lang w:val="es-CL"/>
        </w:rPr>
      </w:pPr>
      <w:bookmarkStart w:id="1" w:name="_Hlk38291335"/>
      <w:r w:rsidRPr="00C54424">
        <w:rPr>
          <w:rFonts w:ascii="Tahoma" w:eastAsia="Times New Roman" w:hAnsi="Tahoma" w:cs="Tahoma"/>
          <w:bCs/>
          <w:w w:val="105"/>
          <w:sz w:val="20"/>
          <w:szCs w:val="20"/>
          <w:lang w:val="es-CL"/>
        </w:rPr>
        <w:t xml:space="preserve">En caso que el contenedor sea presentado al aforo en el recinto de depósito aduanero, </w:t>
      </w:r>
      <w:r w:rsidR="00C212DB">
        <w:rPr>
          <w:rFonts w:ascii="Tahoma" w:eastAsia="Times New Roman" w:hAnsi="Tahoma" w:cs="Tahoma"/>
          <w:bCs/>
          <w:w w:val="105"/>
          <w:sz w:val="20"/>
          <w:szCs w:val="20"/>
          <w:lang w:val="es-CL"/>
        </w:rPr>
        <w:t xml:space="preserve">y </w:t>
      </w:r>
      <w:r w:rsidRPr="00C54424">
        <w:rPr>
          <w:rFonts w:ascii="Tahoma" w:eastAsia="Times New Roman" w:hAnsi="Tahoma" w:cs="Tahoma"/>
          <w:bCs/>
          <w:w w:val="105"/>
          <w:sz w:val="20"/>
          <w:szCs w:val="20"/>
          <w:lang w:val="es-CL"/>
        </w:rPr>
        <w:t xml:space="preserve">tras ser </w:t>
      </w:r>
      <w:r w:rsidR="007D202F">
        <w:rPr>
          <w:rFonts w:ascii="Tahoma" w:eastAsia="Times New Roman" w:hAnsi="Tahoma" w:cs="Tahoma"/>
          <w:bCs/>
          <w:w w:val="105"/>
          <w:sz w:val="20"/>
          <w:szCs w:val="20"/>
          <w:lang w:val="es-CL"/>
        </w:rPr>
        <w:t>abierto</w:t>
      </w:r>
      <w:r w:rsidR="00C212DB">
        <w:rPr>
          <w:rFonts w:ascii="Tahoma" w:eastAsia="Times New Roman" w:hAnsi="Tahoma" w:cs="Tahoma"/>
          <w:bCs/>
          <w:w w:val="105"/>
          <w:sz w:val="20"/>
          <w:szCs w:val="20"/>
          <w:lang w:val="es-CL"/>
        </w:rPr>
        <w:t>,</w:t>
      </w:r>
      <w:r w:rsidR="00167A75">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el fiscalizador</w:t>
      </w:r>
      <w:r w:rsidR="00167A75">
        <w:rPr>
          <w:rFonts w:ascii="Tahoma" w:eastAsia="Times New Roman" w:hAnsi="Tahoma" w:cs="Tahoma"/>
          <w:bCs/>
          <w:w w:val="105"/>
          <w:sz w:val="20"/>
          <w:szCs w:val="20"/>
          <w:lang w:val="es-CL"/>
        </w:rPr>
        <w:t xml:space="preserve"> verifique</w:t>
      </w:r>
      <w:r w:rsidR="000F4DAB">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junto al Jefe de Andén</w:t>
      </w:r>
      <w:r w:rsidR="000F4DAB">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que no existen las condiciones para la realización de</w:t>
      </w:r>
      <w:r w:rsidR="00167A75">
        <w:rPr>
          <w:rFonts w:ascii="Tahoma" w:eastAsia="Times New Roman" w:hAnsi="Tahoma" w:cs="Tahoma"/>
          <w:bCs/>
          <w:w w:val="105"/>
          <w:sz w:val="20"/>
          <w:szCs w:val="20"/>
          <w:lang w:val="es-CL"/>
        </w:rPr>
        <w:t>l</w:t>
      </w:r>
      <w:r w:rsidRPr="00C54424">
        <w:rPr>
          <w:rFonts w:ascii="Tahoma" w:eastAsia="Times New Roman" w:hAnsi="Tahoma" w:cs="Tahoma"/>
          <w:bCs/>
          <w:w w:val="105"/>
          <w:sz w:val="20"/>
          <w:szCs w:val="20"/>
          <w:lang w:val="es-CL"/>
        </w:rPr>
        <w:t xml:space="preserve"> aforo en dicho recinto, </w:t>
      </w:r>
      <w:r w:rsidR="0015314C" w:rsidRPr="00854EA7">
        <w:rPr>
          <w:rFonts w:ascii="Tahoma" w:eastAsia="Times New Roman" w:hAnsi="Tahoma" w:cs="Tahoma"/>
          <w:bCs/>
          <w:w w:val="105"/>
          <w:sz w:val="20"/>
          <w:szCs w:val="20"/>
          <w:lang w:val="es-CL"/>
        </w:rPr>
        <w:t xml:space="preserve">por cuanto las mercancías están comprendidas en los </w:t>
      </w:r>
      <w:r w:rsidR="0015314C" w:rsidRPr="00854EA7">
        <w:rPr>
          <w:rFonts w:ascii="Tahoma" w:eastAsia="Times New Roman" w:hAnsi="Tahoma" w:cs="Tahoma"/>
          <w:bCs/>
          <w:w w:val="105"/>
          <w:sz w:val="20"/>
          <w:szCs w:val="20"/>
          <w:lang w:val="es-CL"/>
        </w:rPr>
        <w:lastRenderedPageBreak/>
        <w:t>numerales 1.1., 1.2, 1.3., 1.4. de la presente resolución,</w:t>
      </w:r>
      <w:r w:rsidR="0015314C">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éste último se comunicará con el Jefe de Fiscalización</w:t>
      </w:r>
      <w:r w:rsidR="00427FB9">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con el objeto </w:t>
      </w:r>
      <w:r w:rsidR="00C212DB">
        <w:rPr>
          <w:rFonts w:ascii="Tahoma" w:eastAsia="Times New Roman" w:hAnsi="Tahoma" w:cs="Tahoma"/>
          <w:bCs/>
          <w:w w:val="105"/>
          <w:sz w:val="20"/>
          <w:szCs w:val="20"/>
          <w:lang w:val="es-CL"/>
        </w:rPr>
        <w:t xml:space="preserve">que se autorice </w:t>
      </w:r>
      <w:r w:rsidR="00167A75">
        <w:rPr>
          <w:rFonts w:ascii="Tahoma" w:eastAsia="Times New Roman" w:hAnsi="Tahoma" w:cs="Tahoma"/>
          <w:bCs/>
          <w:w w:val="105"/>
          <w:sz w:val="20"/>
          <w:szCs w:val="20"/>
          <w:lang w:val="es-CL"/>
        </w:rPr>
        <w:t>la realización del</w:t>
      </w:r>
      <w:r w:rsidR="00C212DB">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aforo en destino</w:t>
      </w:r>
      <w:r w:rsidR="00C212DB">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al despacho.</w:t>
      </w:r>
    </w:p>
    <w:bookmarkEnd w:id="1"/>
    <w:p w:rsidR="005D0980" w:rsidRPr="00C54424" w:rsidRDefault="005D0980" w:rsidP="009D70B4">
      <w:pPr>
        <w:spacing w:line="276" w:lineRule="auto"/>
        <w:ind w:left="1" w:hanging="709"/>
        <w:jc w:val="both"/>
        <w:rPr>
          <w:rFonts w:ascii="Tahoma" w:eastAsia="Times New Roman" w:hAnsi="Tahoma" w:cs="Tahoma"/>
          <w:bCs/>
          <w:w w:val="105"/>
          <w:sz w:val="20"/>
          <w:szCs w:val="20"/>
          <w:lang w:val="es-CL"/>
        </w:rPr>
      </w:pPr>
    </w:p>
    <w:p w:rsidR="005D0980" w:rsidRPr="00C54424" w:rsidRDefault="005D0980" w:rsidP="009D70B4">
      <w:pPr>
        <w:spacing w:line="276" w:lineRule="auto"/>
        <w:ind w:left="1" w:hanging="1"/>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Aceptada dicha condición por parte del Jefe de Fiscalización, será el mismo fiscalizador designado para practicar el aforo quien lleve a cabo el despacho de la mercancía, operación que considera sellar el contenedor con sello de Aduana; consignar en ejemplares DI retiro "aforo en destino, sello aduana N°, nombre, fecha y firma del fiscalizador", e ingresar lo actuado en planilla de aforo Sistema de Control de Carpetas  u otro sistema de control que disponga la Aduana respectiva.</w:t>
      </w:r>
    </w:p>
    <w:p w:rsidR="00E82487" w:rsidRPr="00C54424" w:rsidRDefault="00E82487" w:rsidP="00287350">
      <w:pPr>
        <w:spacing w:line="276" w:lineRule="auto"/>
        <w:jc w:val="both"/>
        <w:rPr>
          <w:rFonts w:ascii="Tahoma" w:eastAsia="Times New Roman" w:hAnsi="Tahoma" w:cs="Tahoma"/>
          <w:bCs/>
          <w:w w:val="105"/>
          <w:sz w:val="20"/>
          <w:szCs w:val="20"/>
          <w:lang w:val="es-CL"/>
        </w:rPr>
      </w:pPr>
    </w:p>
    <w:p w:rsidR="00050F0A" w:rsidRPr="00C54424" w:rsidRDefault="00167A75" w:rsidP="00050F0A">
      <w:pPr>
        <w:spacing w:line="276" w:lineRule="auto"/>
        <w:jc w:val="both"/>
        <w:rPr>
          <w:rFonts w:ascii="Tahoma" w:eastAsia="Times New Roman" w:hAnsi="Tahoma" w:cs="Tahoma"/>
          <w:bCs/>
          <w:w w:val="105"/>
          <w:sz w:val="20"/>
          <w:szCs w:val="20"/>
          <w:lang w:val="es-CL"/>
        </w:rPr>
      </w:pPr>
      <w:r>
        <w:rPr>
          <w:rFonts w:ascii="Tahoma" w:eastAsia="Times New Roman" w:hAnsi="Tahoma" w:cs="Tahoma"/>
          <w:bCs/>
          <w:w w:val="105"/>
          <w:sz w:val="20"/>
          <w:szCs w:val="20"/>
          <w:lang w:val="es-CL"/>
        </w:rPr>
        <w:t>Para</w:t>
      </w:r>
      <w:r w:rsidR="00050F0A" w:rsidRPr="00C54424">
        <w:rPr>
          <w:rFonts w:ascii="Tahoma" w:eastAsia="Times New Roman" w:hAnsi="Tahoma" w:cs="Tahoma"/>
          <w:bCs/>
          <w:w w:val="105"/>
          <w:sz w:val="20"/>
          <w:szCs w:val="20"/>
          <w:lang w:val="es-CL"/>
        </w:rPr>
        <w:t xml:space="preserve"> la designación de</w:t>
      </w:r>
      <w:r>
        <w:rPr>
          <w:rFonts w:ascii="Tahoma" w:eastAsia="Times New Roman" w:hAnsi="Tahoma" w:cs="Tahoma"/>
          <w:bCs/>
          <w:w w:val="105"/>
          <w:sz w:val="20"/>
          <w:szCs w:val="20"/>
          <w:lang w:val="es-CL"/>
        </w:rPr>
        <w:t>l</w:t>
      </w:r>
      <w:r w:rsidR="00050F0A" w:rsidRPr="00C54424">
        <w:rPr>
          <w:rFonts w:ascii="Tahoma" w:eastAsia="Times New Roman" w:hAnsi="Tahoma" w:cs="Tahoma"/>
          <w:bCs/>
          <w:w w:val="105"/>
          <w:sz w:val="20"/>
          <w:szCs w:val="20"/>
          <w:lang w:val="es-CL"/>
        </w:rPr>
        <w:t xml:space="preserve"> fiscalizador que efect</w:t>
      </w:r>
      <w:r>
        <w:rPr>
          <w:rFonts w:ascii="Tahoma" w:eastAsia="Times New Roman" w:hAnsi="Tahoma" w:cs="Tahoma"/>
          <w:bCs/>
          <w:w w:val="105"/>
          <w:sz w:val="20"/>
          <w:szCs w:val="20"/>
          <w:lang w:val="es-CL"/>
        </w:rPr>
        <w:t>uará</w:t>
      </w:r>
      <w:r w:rsidR="00050F0A" w:rsidRPr="00C54424">
        <w:rPr>
          <w:rFonts w:ascii="Tahoma" w:eastAsia="Times New Roman" w:hAnsi="Tahoma" w:cs="Tahoma"/>
          <w:bCs/>
          <w:w w:val="105"/>
          <w:sz w:val="20"/>
          <w:szCs w:val="20"/>
          <w:lang w:val="es-CL"/>
        </w:rPr>
        <w:t xml:space="preserve"> el aforo en destino y en </w:t>
      </w:r>
      <w:r w:rsidR="0074366E">
        <w:rPr>
          <w:rFonts w:ascii="Tahoma" w:eastAsia="Times New Roman" w:hAnsi="Tahoma" w:cs="Tahoma"/>
          <w:bCs/>
          <w:w w:val="105"/>
          <w:sz w:val="20"/>
          <w:szCs w:val="20"/>
          <w:lang w:val="es-CL"/>
        </w:rPr>
        <w:t xml:space="preserve">aquellos </w:t>
      </w:r>
      <w:r w:rsidR="00050F0A" w:rsidRPr="00C54424">
        <w:rPr>
          <w:rFonts w:ascii="Tahoma" w:eastAsia="Times New Roman" w:hAnsi="Tahoma" w:cs="Tahoma"/>
          <w:bCs/>
          <w:w w:val="105"/>
          <w:sz w:val="20"/>
          <w:szCs w:val="20"/>
          <w:lang w:val="es-CL"/>
        </w:rPr>
        <w:t>caso</w:t>
      </w:r>
      <w:r w:rsidR="0074366E">
        <w:rPr>
          <w:rFonts w:ascii="Tahoma" w:eastAsia="Times New Roman" w:hAnsi="Tahoma" w:cs="Tahoma"/>
          <w:bCs/>
          <w:w w:val="105"/>
          <w:sz w:val="20"/>
          <w:szCs w:val="20"/>
          <w:lang w:val="es-CL"/>
        </w:rPr>
        <w:t>s</w:t>
      </w:r>
      <w:r w:rsidR="00050F0A" w:rsidRPr="00C54424">
        <w:rPr>
          <w:rFonts w:ascii="Tahoma" w:eastAsia="Times New Roman" w:hAnsi="Tahoma" w:cs="Tahoma"/>
          <w:bCs/>
          <w:w w:val="105"/>
          <w:sz w:val="20"/>
          <w:szCs w:val="20"/>
          <w:lang w:val="es-CL"/>
        </w:rPr>
        <w:t xml:space="preserve"> </w:t>
      </w:r>
      <w:r w:rsidR="0074366E">
        <w:rPr>
          <w:rFonts w:ascii="Tahoma" w:eastAsia="Times New Roman" w:hAnsi="Tahoma" w:cs="Tahoma"/>
          <w:bCs/>
          <w:w w:val="105"/>
          <w:sz w:val="20"/>
          <w:szCs w:val="20"/>
          <w:lang w:val="es-CL"/>
        </w:rPr>
        <w:t xml:space="preserve">en </w:t>
      </w:r>
      <w:r w:rsidR="00050F0A" w:rsidRPr="00C54424">
        <w:rPr>
          <w:rFonts w:ascii="Tahoma" w:eastAsia="Times New Roman" w:hAnsi="Tahoma" w:cs="Tahoma"/>
          <w:bCs/>
          <w:w w:val="105"/>
          <w:sz w:val="20"/>
          <w:szCs w:val="20"/>
          <w:lang w:val="es-CL"/>
        </w:rPr>
        <w:t>que el domicilio del consignatario donde se practicará el aforo no corresponda a la misma jurisdicción de Aduana donde se cursó el documento aduanero</w:t>
      </w:r>
      <w:r w:rsidR="003B5B86">
        <w:rPr>
          <w:rFonts w:ascii="Tahoma" w:eastAsia="Times New Roman" w:hAnsi="Tahoma" w:cs="Tahoma"/>
          <w:bCs/>
          <w:w w:val="105"/>
          <w:sz w:val="20"/>
          <w:szCs w:val="20"/>
          <w:lang w:val="es-CL"/>
        </w:rPr>
        <w:t>,</w:t>
      </w:r>
      <w:r w:rsidR="00050F0A" w:rsidRPr="00C54424">
        <w:rPr>
          <w:rFonts w:ascii="Tahoma" w:eastAsia="Times New Roman" w:hAnsi="Tahoma" w:cs="Tahoma"/>
          <w:bCs/>
          <w:w w:val="105"/>
          <w:sz w:val="20"/>
          <w:szCs w:val="20"/>
          <w:lang w:val="es-CL"/>
        </w:rPr>
        <w:t xml:space="preserve"> se deberá proceder de acuerdo a lo dispuesto en los numerales 2.1.1.3 y 2.1.1.4 de la presente Resolución.</w:t>
      </w:r>
    </w:p>
    <w:p w:rsidR="00050F0A" w:rsidRPr="00C54424" w:rsidRDefault="00050F0A"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2.2.</w:t>
      </w:r>
      <w:r w:rsidRPr="00C54424">
        <w:rPr>
          <w:rFonts w:ascii="Tahoma" w:eastAsia="Times New Roman" w:hAnsi="Tahoma" w:cs="Tahoma"/>
          <w:b/>
          <w:bCs/>
          <w:w w:val="105"/>
          <w:sz w:val="20"/>
          <w:szCs w:val="20"/>
          <w:lang w:val="es-CL"/>
        </w:rPr>
        <w:tab/>
        <w:t>De la autorización para el retiro:</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Habiendo recibido el correo electrónico del Jefe de Fiscalización, donde se otorga la condición de aforo en destino a una declaración de ingreso, el Jefe de Andén de Aforo ingresará en la plataforma informática Sistema de Comercio Exterior Integrado, como primer resultado de revisión del aforo, la expresión "aforo en destino". </w:t>
      </w:r>
    </w:p>
    <w:p w:rsidR="00CB5FBA" w:rsidRPr="00C54424" w:rsidRDefault="00CB5FBA"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A continuación, se designará a un fiscalizador del Andén que autorizará el retiro del contenedor del recinto de depósito aduanero, quien verificará que, junto a los antecedentes de base de la carpeta de despacho, el Agente de Aduana haya incluido una copia del correo electrónico del Jefe de Fiscalización aprobando la realización del aforo en destino. </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En caso que la Aduana cuente con tecnología no invasiva, se recomienda aplicarla en el contenedor que será aforado, como medio de apoyo a las técnicas de revisión que llevará a cabo el fiscalizador en destino.</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Posteriormente, el fiscalizador del Andén designado sellará el contenedor con sello de Aduana, consignando en ejemplares DI retiro "aforo en destino, sello aduana N°, nombre, fecha y firma del fiscalizador", ingresando lo actuado en planilla de aforo Sistema de Control de Carpetas u otro sistema de control que disponga la Aduana respectiva.</w:t>
      </w:r>
    </w:p>
    <w:p w:rsidR="006F729A" w:rsidRPr="00C54424" w:rsidRDefault="006F729A"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2.3.</w:t>
      </w:r>
      <w:r w:rsidRPr="00C54424">
        <w:rPr>
          <w:rFonts w:ascii="Tahoma" w:eastAsia="Times New Roman" w:hAnsi="Tahoma" w:cs="Tahoma"/>
          <w:b/>
          <w:bCs/>
          <w:w w:val="105"/>
          <w:sz w:val="20"/>
          <w:szCs w:val="20"/>
          <w:lang w:val="es-CL"/>
        </w:rPr>
        <w:tab/>
        <w:t>De la ejecución del aforo en destino:</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2.3.1.</w:t>
      </w:r>
      <w:r w:rsidRPr="00C54424">
        <w:rPr>
          <w:rFonts w:ascii="Tahoma" w:eastAsia="Times New Roman" w:hAnsi="Tahoma" w:cs="Tahoma"/>
          <w:bCs/>
          <w:w w:val="105"/>
          <w:sz w:val="20"/>
          <w:szCs w:val="20"/>
          <w:lang w:val="es-CL"/>
        </w:rPr>
        <w:tab/>
        <w:t xml:space="preserve">El fiscalizador </w:t>
      </w:r>
      <w:r w:rsidR="003B381F" w:rsidRPr="00C54424">
        <w:rPr>
          <w:rFonts w:ascii="Tahoma" w:eastAsia="Times New Roman" w:hAnsi="Tahoma" w:cs="Tahoma"/>
          <w:bCs/>
          <w:w w:val="105"/>
          <w:sz w:val="20"/>
          <w:szCs w:val="20"/>
          <w:lang w:val="es-CL"/>
        </w:rPr>
        <w:t>de</w:t>
      </w:r>
      <w:r w:rsidRPr="00C54424">
        <w:rPr>
          <w:rFonts w:ascii="Tahoma" w:eastAsia="Times New Roman" w:hAnsi="Tahoma" w:cs="Tahoma"/>
          <w:bCs/>
          <w:w w:val="105"/>
          <w:sz w:val="20"/>
          <w:szCs w:val="20"/>
          <w:lang w:val="es-CL"/>
        </w:rPr>
        <w:t xml:space="preserve">signado se constituirá en el domicilio correspondiente que, </w:t>
      </w:r>
      <w:r w:rsidR="003B381F" w:rsidRPr="00C54424">
        <w:rPr>
          <w:rFonts w:ascii="Tahoma" w:eastAsia="Times New Roman" w:hAnsi="Tahoma" w:cs="Tahoma"/>
          <w:bCs/>
          <w:w w:val="105"/>
          <w:sz w:val="20"/>
          <w:szCs w:val="20"/>
          <w:lang w:val="es-CL"/>
        </w:rPr>
        <w:t xml:space="preserve">el cual para todos los efectos legales, </w:t>
      </w:r>
      <w:r w:rsidRPr="00C54424">
        <w:rPr>
          <w:rFonts w:ascii="Tahoma" w:eastAsia="Times New Roman" w:hAnsi="Tahoma" w:cs="Tahoma"/>
          <w:bCs/>
          <w:w w:val="105"/>
          <w:sz w:val="20"/>
          <w:szCs w:val="20"/>
          <w:lang w:val="es-CL"/>
        </w:rPr>
        <w:t xml:space="preserve">se considerará zona primaria </w:t>
      </w:r>
      <w:r w:rsidR="003B381F" w:rsidRPr="00C54424">
        <w:rPr>
          <w:rFonts w:ascii="Tahoma" w:eastAsia="Times New Roman" w:hAnsi="Tahoma" w:cs="Tahoma"/>
          <w:bCs/>
          <w:w w:val="105"/>
          <w:sz w:val="20"/>
          <w:szCs w:val="20"/>
          <w:lang w:val="es-CL"/>
        </w:rPr>
        <w:t>de jurisdicción, de conformidad con lo dispuesto en el artículo 22 de la Ordenanza de Aduanas</w:t>
      </w:r>
      <w:r w:rsidRPr="00C54424">
        <w:rPr>
          <w:rFonts w:ascii="Tahoma" w:eastAsia="Times New Roman" w:hAnsi="Tahoma" w:cs="Tahoma"/>
          <w:bCs/>
          <w:w w:val="105"/>
          <w:sz w:val="20"/>
          <w:szCs w:val="20"/>
          <w:lang w:val="es-CL"/>
        </w:rPr>
        <w:t>. El fiscalizador atenderá especialmente:</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1417"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a)</w:t>
      </w:r>
      <w:r w:rsidRPr="00C54424">
        <w:rPr>
          <w:rFonts w:ascii="Tahoma" w:eastAsia="Times New Roman" w:hAnsi="Tahoma" w:cs="Tahoma"/>
          <w:bCs/>
          <w:w w:val="105"/>
          <w:sz w:val="20"/>
          <w:szCs w:val="20"/>
          <w:lang w:val="es-CL"/>
        </w:rPr>
        <w:tab/>
        <w:t xml:space="preserve">Que se cumplan las condiciones de seguridad para las personas y la carga, tanto en el área de realización del aforo, como en la manipulación de la mercancía. </w:t>
      </w:r>
    </w:p>
    <w:p w:rsidR="00287350" w:rsidRPr="00C54424" w:rsidRDefault="00287350" w:rsidP="00B43A4D">
      <w:pPr>
        <w:spacing w:line="276" w:lineRule="auto"/>
        <w:ind w:left="1417"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1417"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b)</w:t>
      </w:r>
      <w:r w:rsidRPr="00C54424">
        <w:rPr>
          <w:rFonts w:ascii="Tahoma" w:eastAsia="Times New Roman" w:hAnsi="Tahoma" w:cs="Tahoma"/>
          <w:bCs/>
          <w:w w:val="105"/>
          <w:sz w:val="20"/>
          <w:szCs w:val="20"/>
          <w:lang w:val="es-CL"/>
        </w:rPr>
        <w:tab/>
        <w:t>Comprobación de los sellos de origen y de Aduana, su numeración y estado, en concordancia con lo registrado en Conocimiento de Embarque, Carta de Porte o Guía Aérea, según corresponda, y con la autorización de retiro otorgada por el fiscalizador respectivo.</w:t>
      </w:r>
    </w:p>
    <w:p w:rsidR="00287350" w:rsidRPr="00C54424" w:rsidRDefault="00287350" w:rsidP="00B43A4D">
      <w:pPr>
        <w:spacing w:line="276" w:lineRule="auto"/>
        <w:ind w:left="1417"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1417" w:hanging="1"/>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Si el contenedor fue </w:t>
      </w:r>
      <w:r w:rsidR="007D202F">
        <w:rPr>
          <w:rFonts w:ascii="Tahoma" w:eastAsia="Times New Roman" w:hAnsi="Tahoma" w:cs="Tahoma"/>
          <w:bCs/>
          <w:w w:val="105"/>
          <w:sz w:val="20"/>
          <w:szCs w:val="20"/>
          <w:lang w:val="es-CL"/>
        </w:rPr>
        <w:t>abierto</w:t>
      </w:r>
      <w:r w:rsidR="007D202F" w:rsidRPr="00C54424">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en el recinto de depósito aduanero</w:t>
      </w:r>
      <w:r w:rsidR="003B381F" w:rsidRPr="00C54424">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el fiscalizador que practique el aforo en destino sólo comprobará el sello de Aduana. </w:t>
      </w:r>
    </w:p>
    <w:p w:rsidR="00287350" w:rsidRPr="00C54424" w:rsidRDefault="00287350" w:rsidP="00B43A4D">
      <w:pPr>
        <w:spacing w:line="276" w:lineRule="auto"/>
        <w:ind w:left="1417"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1417"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c)</w:t>
      </w:r>
      <w:r w:rsidRPr="00C54424">
        <w:rPr>
          <w:rFonts w:ascii="Tahoma" w:eastAsia="Times New Roman" w:hAnsi="Tahoma" w:cs="Tahoma"/>
          <w:bCs/>
          <w:w w:val="105"/>
          <w:sz w:val="20"/>
          <w:szCs w:val="20"/>
          <w:lang w:val="es-CL"/>
        </w:rPr>
        <w:tab/>
        <w:t xml:space="preserve">Los bultos o la muestra representativa, que examinará para alcanzar convicción, relacionando el contenido declarado en el documento aduanero respectivo, la carpeta de despacho y la mercancía presentada al aforo. </w:t>
      </w:r>
    </w:p>
    <w:p w:rsidR="00287350" w:rsidRPr="00C54424" w:rsidRDefault="00287350" w:rsidP="00B43A4D">
      <w:pPr>
        <w:spacing w:line="276" w:lineRule="auto"/>
        <w:ind w:left="1417"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1417" w:hanging="1"/>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El fiscalizador en el acto de aforo comprobará la clasificación de las mercancías, su avaluación, la determinación de su origen, cuando proceda, y los demás datos necesarios para fines de tributación y fiscalización aduanera.</w:t>
      </w:r>
    </w:p>
    <w:p w:rsidR="00287350" w:rsidRPr="00C54424" w:rsidRDefault="00287350" w:rsidP="00B43A4D">
      <w:pPr>
        <w:spacing w:line="276" w:lineRule="auto"/>
        <w:ind w:left="1417"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1417"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d)</w:t>
      </w:r>
      <w:r w:rsidRPr="00C54424">
        <w:rPr>
          <w:rFonts w:ascii="Tahoma" w:eastAsia="Times New Roman" w:hAnsi="Tahoma" w:cs="Tahoma"/>
          <w:bCs/>
          <w:w w:val="105"/>
          <w:sz w:val="20"/>
          <w:szCs w:val="20"/>
          <w:lang w:val="es-CL"/>
        </w:rPr>
        <w:tab/>
        <w:t xml:space="preserve">Las facilidades y disposición del consignatario para el cumplimiento del aforo o la falta de las mismas. Estas observaciones serán señaladas por el fiscalizador designado para la realización del aforo en un informe dirigido al Jefe Departamento de Fiscalización, Director Regional o Administrador. El incumplimiento anterior, según se analice caso a caso, podrá dar lugar al ejercicio de las facultades del Director Nacional, conforme al Artículo 202 de la Ordenanza de Aduanas. </w:t>
      </w:r>
    </w:p>
    <w:p w:rsidR="00287350" w:rsidRPr="00C54424" w:rsidRDefault="00287350" w:rsidP="00B43A4D">
      <w:pPr>
        <w:spacing w:line="276" w:lineRule="auto"/>
        <w:ind w:left="1417"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 </w:t>
      </w:r>
    </w:p>
    <w:p w:rsidR="00287350" w:rsidRPr="00C54424" w:rsidRDefault="00287350" w:rsidP="00B43A4D">
      <w:pPr>
        <w:spacing w:line="276" w:lineRule="auto"/>
        <w:ind w:left="1417"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e)</w:t>
      </w:r>
      <w:r w:rsidRPr="00C54424">
        <w:rPr>
          <w:rFonts w:ascii="Tahoma" w:eastAsia="Times New Roman" w:hAnsi="Tahoma" w:cs="Tahoma"/>
          <w:bCs/>
          <w:w w:val="105"/>
          <w:sz w:val="20"/>
          <w:szCs w:val="20"/>
          <w:lang w:val="es-CL"/>
        </w:rPr>
        <w:tab/>
        <w:t xml:space="preserve">Si como resultado del aforo se </w:t>
      </w:r>
      <w:r w:rsidR="007D66C0" w:rsidRPr="00C54424">
        <w:rPr>
          <w:rFonts w:ascii="Tahoma" w:eastAsia="Times New Roman" w:hAnsi="Tahoma" w:cs="Tahoma"/>
          <w:bCs/>
          <w:w w:val="105"/>
          <w:sz w:val="20"/>
          <w:szCs w:val="20"/>
          <w:lang w:val="es-CL"/>
        </w:rPr>
        <w:t xml:space="preserve">detectare </w:t>
      </w:r>
      <w:r w:rsidRPr="00C54424">
        <w:rPr>
          <w:rFonts w:ascii="Tahoma" w:eastAsia="Times New Roman" w:hAnsi="Tahoma" w:cs="Tahoma"/>
          <w:bCs/>
          <w:w w:val="105"/>
          <w:sz w:val="20"/>
          <w:szCs w:val="20"/>
          <w:lang w:val="es-CL"/>
        </w:rPr>
        <w:t>infracción al artículo 168 de la Ordenanza de Aduanas</w:t>
      </w:r>
      <w:r w:rsidR="007D66C0" w:rsidRPr="00C54424">
        <w:rPr>
          <w:rFonts w:ascii="Tahoma" w:eastAsia="Times New Roman" w:hAnsi="Tahoma" w:cs="Tahoma"/>
          <w:bCs/>
          <w:w w:val="105"/>
          <w:sz w:val="20"/>
          <w:szCs w:val="20"/>
          <w:lang w:val="es-CL"/>
        </w:rPr>
        <w:t>, el fiscalizador deberá:</w:t>
      </w:r>
      <w:r w:rsidRPr="00C54424">
        <w:rPr>
          <w:rFonts w:ascii="Tahoma" w:eastAsia="Times New Roman" w:hAnsi="Tahoma" w:cs="Tahoma"/>
          <w:bCs/>
          <w:w w:val="105"/>
          <w:sz w:val="20"/>
          <w:szCs w:val="20"/>
          <w:lang w:val="es-CL"/>
        </w:rPr>
        <w:t xml:space="preserve"> </w:t>
      </w:r>
    </w:p>
    <w:p w:rsidR="00287350" w:rsidRPr="00C54424" w:rsidRDefault="00287350" w:rsidP="00B43A4D">
      <w:pPr>
        <w:spacing w:line="276" w:lineRule="auto"/>
        <w:ind w:left="1417" w:hanging="709"/>
        <w:jc w:val="both"/>
        <w:rPr>
          <w:rFonts w:ascii="Tahoma" w:eastAsia="Times New Roman" w:hAnsi="Tahoma" w:cs="Tahoma"/>
          <w:bCs/>
          <w:w w:val="105"/>
          <w:sz w:val="20"/>
          <w:szCs w:val="20"/>
          <w:lang w:val="es-CL"/>
        </w:rPr>
      </w:pPr>
    </w:p>
    <w:p w:rsidR="007D0F3D" w:rsidRPr="00C54424" w:rsidRDefault="00567882" w:rsidP="00B43A4D">
      <w:pPr>
        <w:spacing w:line="276" w:lineRule="auto"/>
        <w:ind w:left="2125"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I</w:t>
      </w:r>
      <w:r w:rsidR="00287350" w:rsidRPr="00C54424">
        <w:rPr>
          <w:rFonts w:ascii="Tahoma" w:eastAsia="Times New Roman" w:hAnsi="Tahoma" w:cs="Tahoma"/>
          <w:bCs/>
          <w:w w:val="105"/>
          <w:sz w:val="20"/>
          <w:szCs w:val="20"/>
          <w:lang w:val="es-CL"/>
        </w:rPr>
        <w:tab/>
      </w:r>
      <w:r w:rsidR="007D0F3D" w:rsidRPr="00C54424">
        <w:rPr>
          <w:rFonts w:ascii="Tahoma" w:eastAsia="Times New Roman" w:hAnsi="Tahoma" w:cs="Tahoma"/>
          <w:bCs/>
          <w:w w:val="105"/>
          <w:sz w:val="20"/>
          <w:szCs w:val="20"/>
          <w:lang w:val="es-CL"/>
        </w:rPr>
        <w:t xml:space="preserve">Incautar o retener la mercancía producto de la infracción </w:t>
      </w:r>
      <w:r w:rsidR="003C52CB" w:rsidRPr="00C54424">
        <w:rPr>
          <w:rFonts w:ascii="Tahoma" w:eastAsia="Times New Roman" w:hAnsi="Tahoma" w:cs="Tahoma"/>
          <w:bCs/>
          <w:w w:val="105"/>
          <w:sz w:val="20"/>
          <w:szCs w:val="20"/>
          <w:lang w:val="es-CL"/>
        </w:rPr>
        <w:t>cometida a</w:t>
      </w:r>
      <w:r w:rsidR="007D0F3D" w:rsidRPr="00C54424">
        <w:rPr>
          <w:rFonts w:ascii="Tahoma" w:eastAsia="Times New Roman" w:hAnsi="Tahoma" w:cs="Tahoma"/>
          <w:bCs/>
          <w:w w:val="105"/>
          <w:sz w:val="20"/>
          <w:szCs w:val="20"/>
          <w:lang w:val="es-CL"/>
        </w:rPr>
        <w:t xml:space="preserve"> la legislación aduanera.</w:t>
      </w:r>
    </w:p>
    <w:p w:rsidR="007D0F3D" w:rsidRPr="00C54424" w:rsidRDefault="007D0F3D" w:rsidP="00B43A4D">
      <w:pPr>
        <w:spacing w:line="276" w:lineRule="auto"/>
        <w:ind w:left="2125"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II</w:t>
      </w:r>
      <w:r w:rsidRPr="00C54424">
        <w:rPr>
          <w:rFonts w:ascii="Tahoma" w:eastAsia="Times New Roman" w:hAnsi="Tahoma" w:cs="Tahoma"/>
          <w:bCs/>
          <w:w w:val="105"/>
          <w:sz w:val="20"/>
          <w:szCs w:val="20"/>
          <w:lang w:val="es-CL"/>
        </w:rPr>
        <w:tab/>
        <w:t>Levantar acta de la diligencia, donde se detallen las mercancías retenidas o incautadas, quedando prohibida su utilización, uso o consumo, de conformidad a lo dispuesto en el art</w:t>
      </w:r>
      <w:r w:rsidR="003C52CB" w:rsidRPr="00C54424">
        <w:rPr>
          <w:rFonts w:ascii="Tahoma" w:eastAsia="Times New Roman" w:hAnsi="Tahoma" w:cs="Tahoma"/>
          <w:bCs/>
          <w:w w:val="105"/>
          <w:sz w:val="20"/>
          <w:szCs w:val="20"/>
          <w:lang w:val="es-CL"/>
        </w:rPr>
        <w:t>í</w:t>
      </w:r>
      <w:r w:rsidRPr="00C54424">
        <w:rPr>
          <w:rFonts w:ascii="Tahoma" w:eastAsia="Times New Roman" w:hAnsi="Tahoma" w:cs="Tahoma"/>
          <w:bCs/>
          <w:w w:val="105"/>
          <w:sz w:val="20"/>
          <w:szCs w:val="20"/>
          <w:lang w:val="es-CL"/>
        </w:rPr>
        <w:t>culo 470 Nº 1 del Código Penal.</w:t>
      </w:r>
    </w:p>
    <w:p w:rsidR="00567882" w:rsidRPr="00C54424" w:rsidRDefault="00567882" w:rsidP="00567882">
      <w:pPr>
        <w:spacing w:line="276" w:lineRule="auto"/>
        <w:ind w:left="2125"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II</w:t>
      </w:r>
      <w:r w:rsidR="007D0F3D" w:rsidRPr="00C54424">
        <w:rPr>
          <w:rFonts w:ascii="Tahoma" w:eastAsia="Times New Roman" w:hAnsi="Tahoma" w:cs="Tahoma"/>
          <w:bCs/>
          <w:w w:val="105"/>
          <w:sz w:val="20"/>
          <w:szCs w:val="20"/>
          <w:lang w:val="es-CL"/>
        </w:rPr>
        <w:t>I</w:t>
      </w:r>
      <w:r w:rsidR="003C52CB" w:rsidRPr="00C54424">
        <w:rPr>
          <w:rFonts w:ascii="Tahoma" w:eastAsia="Times New Roman" w:hAnsi="Tahoma" w:cs="Tahoma"/>
          <w:bCs/>
          <w:w w:val="105"/>
          <w:sz w:val="20"/>
          <w:szCs w:val="20"/>
          <w:lang w:val="es-CL"/>
        </w:rPr>
        <w:tab/>
      </w:r>
      <w:r w:rsidR="007D0F3D" w:rsidRPr="00C54424">
        <w:rPr>
          <w:rFonts w:ascii="Tahoma" w:eastAsia="Times New Roman" w:hAnsi="Tahoma" w:cs="Tahoma"/>
          <w:bCs/>
          <w:w w:val="105"/>
          <w:sz w:val="20"/>
          <w:szCs w:val="20"/>
          <w:lang w:val="es-CL"/>
        </w:rPr>
        <w:t xml:space="preserve">En dicha acta deberá </w:t>
      </w:r>
      <w:r w:rsidR="003C52CB" w:rsidRPr="00C54424">
        <w:rPr>
          <w:rFonts w:ascii="Tahoma" w:eastAsia="Times New Roman" w:hAnsi="Tahoma" w:cs="Tahoma"/>
          <w:bCs/>
          <w:w w:val="105"/>
          <w:sz w:val="20"/>
          <w:szCs w:val="20"/>
          <w:lang w:val="es-CL"/>
        </w:rPr>
        <w:t>designarse como depositario provisional al representante legal de la empresa, en caso que el consignatario sea una persona jurídica.</w:t>
      </w:r>
    </w:p>
    <w:p w:rsidR="003C52CB" w:rsidRPr="00C54424" w:rsidRDefault="003C52CB" w:rsidP="00567882">
      <w:pPr>
        <w:spacing w:line="276" w:lineRule="auto"/>
        <w:ind w:left="2125"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IV</w:t>
      </w:r>
      <w:r w:rsidRPr="00C54424">
        <w:rPr>
          <w:rFonts w:ascii="Tahoma" w:eastAsia="Times New Roman" w:hAnsi="Tahoma" w:cs="Tahoma"/>
          <w:bCs/>
          <w:w w:val="105"/>
          <w:sz w:val="20"/>
          <w:szCs w:val="20"/>
          <w:lang w:val="es-CL"/>
        </w:rPr>
        <w:tab/>
        <w:t>Dar cuenta y comunicar lo anterior al Director Regional o Administrador de Aduana, según corresponda, en el más breve plazo.</w:t>
      </w:r>
    </w:p>
    <w:p w:rsidR="00567882" w:rsidRPr="00C54424" w:rsidRDefault="00567882" w:rsidP="00B43A4D">
      <w:pPr>
        <w:spacing w:line="276" w:lineRule="auto"/>
        <w:ind w:left="2125"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 </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B43A4D" w:rsidRPr="00C54424" w:rsidRDefault="00B43A4D" w:rsidP="00287350">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709"/>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2.4.</w:t>
      </w:r>
      <w:r w:rsidRPr="00C54424">
        <w:rPr>
          <w:rFonts w:ascii="Tahoma" w:eastAsia="Times New Roman" w:hAnsi="Tahoma" w:cs="Tahoma"/>
          <w:b/>
          <w:bCs/>
          <w:w w:val="105"/>
          <w:sz w:val="20"/>
          <w:szCs w:val="20"/>
          <w:lang w:val="es-CL"/>
        </w:rPr>
        <w:tab/>
        <w:t>Del informe del resultado:</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2.4.1.</w:t>
      </w:r>
      <w:r w:rsidRPr="00C54424">
        <w:rPr>
          <w:rFonts w:ascii="Tahoma" w:eastAsia="Times New Roman" w:hAnsi="Tahoma" w:cs="Tahoma"/>
          <w:bCs/>
          <w:w w:val="105"/>
          <w:sz w:val="20"/>
          <w:szCs w:val="20"/>
          <w:lang w:val="es-CL"/>
        </w:rPr>
        <w:tab/>
        <w:t xml:space="preserve">Una vez practicado el aforo, el fiscalizador indicará el resultado del mismo en la primera hoja de la declaración aduanera, y rubricará con su firma los demás ejemplares. </w:t>
      </w: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709" w:hanging="1"/>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El fiscalizador ingresará a la plataforma informática Sistema de Comercio Exterior Integrado e indicará el resultado de la revisión (segundo resultado). Si como consecuencia del aforo se configuran denuncias penales y/o infraccionales éstas deberán ser ingresadas en el Sistema de Denuncias, Cargos y Reclamos (DECARE); de igual forma, si producto de la revisión se generan diferencias en los derechos o impuestos que corresponda aplicar, en relación a los declarados, se generará un cargo, que también deberá ser ingresado al sistema DECARE.</w:t>
      </w: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709" w:hanging="1"/>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Posteriormente, el fiscalizador deberá informar el resultado del aforo al Departamento de Fiscalización de la Aduana respectiva</w:t>
      </w:r>
      <w:r w:rsidR="00B644B2" w:rsidRPr="00C54424">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a través de un correo electrónico dirigido al Jefe de Fiscalización</w:t>
      </w:r>
      <w:r w:rsidR="00B644B2" w:rsidRPr="00C54424">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con copia al Jefe de Andén de Aforo. </w:t>
      </w: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709" w:hanging="1"/>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Si el aforo en destino fue efectuado por un fiscalizador en un domicilio que no forma parte de la jurisdicción de la Aduana donde se cursó el documento aduanero, deberá informar sobre el resultado de la revisión al Jefe de Fiscalización de la Aduana de origen, con copia al Jefe de Andén de Aforo, por medio de un correo electrónico, para su ingreso en el sistema informático.</w:t>
      </w: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287350">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2.5.</w:t>
      </w:r>
      <w:r w:rsidRPr="00C54424">
        <w:rPr>
          <w:rFonts w:ascii="Tahoma" w:eastAsia="Times New Roman" w:hAnsi="Tahoma" w:cs="Tahoma"/>
          <w:b/>
          <w:bCs/>
          <w:w w:val="105"/>
          <w:sz w:val="20"/>
          <w:szCs w:val="20"/>
          <w:lang w:val="es-CL"/>
        </w:rPr>
        <w:tab/>
        <w:t>Del seguimiento y control:</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Corresponderá al Departamento de Fiscalización de cada Aduana mantener el control sobre el cumplimiento de los aforos en destino </w:t>
      </w:r>
      <w:r w:rsidR="00B644B2" w:rsidRPr="00C54424">
        <w:rPr>
          <w:rFonts w:ascii="Tahoma" w:eastAsia="Times New Roman" w:hAnsi="Tahoma" w:cs="Tahoma"/>
          <w:bCs/>
          <w:w w:val="105"/>
          <w:sz w:val="20"/>
          <w:szCs w:val="20"/>
          <w:lang w:val="es-CL"/>
        </w:rPr>
        <w:t>autorizados</w:t>
      </w:r>
      <w:r w:rsidRPr="00C54424">
        <w:rPr>
          <w:rFonts w:ascii="Tahoma" w:eastAsia="Times New Roman" w:hAnsi="Tahoma" w:cs="Tahoma"/>
          <w:bCs/>
          <w:w w:val="105"/>
          <w:sz w:val="20"/>
          <w:szCs w:val="20"/>
          <w:lang w:val="es-CL"/>
        </w:rPr>
        <w:t>, la constancia del ingreso de sus resultados, informe de los resultados y de las denuncias y cargos que fueren aplicables. El Jefe de este Departamento designará al funcionario(a) encargado de este control</w:t>
      </w:r>
      <w:r w:rsidR="00B644B2" w:rsidRPr="00C54424">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quien </w:t>
      </w:r>
      <w:r w:rsidR="00B644B2" w:rsidRPr="00C54424">
        <w:rPr>
          <w:rFonts w:ascii="Tahoma" w:eastAsia="Times New Roman" w:hAnsi="Tahoma" w:cs="Tahoma"/>
          <w:bCs/>
          <w:w w:val="105"/>
          <w:sz w:val="20"/>
          <w:szCs w:val="20"/>
          <w:lang w:val="es-CL"/>
        </w:rPr>
        <w:t xml:space="preserve">deberá </w:t>
      </w:r>
      <w:r w:rsidRPr="00C54424">
        <w:rPr>
          <w:rFonts w:ascii="Tahoma" w:eastAsia="Times New Roman" w:hAnsi="Tahoma" w:cs="Tahoma"/>
          <w:bCs/>
          <w:w w:val="105"/>
          <w:sz w:val="20"/>
          <w:szCs w:val="20"/>
          <w:lang w:val="es-CL"/>
        </w:rPr>
        <w:t>manten</w:t>
      </w:r>
      <w:r w:rsidR="00B644B2" w:rsidRPr="00C54424">
        <w:rPr>
          <w:rFonts w:ascii="Tahoma" w:eastAsia="Times New Roman" w:hAnsi="Tahoma" w:cs="Tahoma"/>
          <w:bCs/>
          <w:w w:val="105"/>
          <w:sz w:val="20"/>
          <w:szCs w:val="20"/>
          <w:lang w:val="es-CL"/>
        </w:rPr>
        <w:t>er</w:t>
      </w:r>
      <w:r w:rsidRPr="00C54424">
        <w:rPr>
          <w:rFonts w:ascii="Tahoma" w:eastAsia="Times New Roman" w:hAnsi="Tahoma" w:cs="Tahoma"/>
          <w:bCs/>
          <w:w w:val="105"/>
          <w:sz w:val="20"/>
          <w:szCs w:val="20"/>
          <w:lang w:val="es-CL"/>
        </w:rPr>
        <w:t xml:space="preserve"> su estado actualizado, de forma permanente.</w:t>
      </w:r>
    </w:p>
    <w:p w:rsidR="0091689D" w:rsidRPr="00C54424" w:rsidRDefault="0091689D"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3.</w:t>
      </w:r>
      <w:r w:rsidRPr="00C54424">
        <w:rPr>
          <w:rFonts w:ascii="Tahoma" w:eastAsia="Times New Roman" w:hAnsi="Tahoma" w:cs="Tahoma"/>
          <w:b/>
          <w:bCs/>
          <w:w w:val="105"/>
          <w:sz w:val="20"/>
          <w:szCs w:val="20"/>
          <w:lang w:val="es-CL"/>
        </w:rPr>
        <w:tab/>
        <w:t>SOLICITUDES TRAMITADAS POR OPERADOR</w:t>
      </w:r>
      <w:r w:rsidR="0097719F" w:rsidRPr="00C54424">
        <w:rPr>
          <w:rFonts w:ascii="Tahoma" w:eastAsia="Times New Roman" w:hAnsi="Tahoma" w:cs="Tahoma"/>
          <w:b/>
          <w:bCs/>
          <w:w w:val="105"/>
          <w:sz w:val="20"/>
          <w:szCs w:val="20"/>
          <w:lang w:val="es-CL"/>
        </w:rPr>
        <w:t>ES</w:t>
      </w:r>
      <w:r w:rsidRPr="00C54424">
        <w:rPr>
          <w:rFonts w:ascii="Tahoma" w:eastAsia="Times New Roman" w:hAnsi="Tahoma" w:cs="Tahoma"/>
          <w:b/>
          <w:bCs/>
          <w:w w:val="105"/>
          <w:sz w:val="20"/>
          <w:szCs w:val="20"/>
          <w:lang w:val="es-CL"/>
        </w:rPr>
        <w:t xml:space="preserve"> ECONÓMICO</w:t>
      </w:r>
      <w:r w:rsidR="0097719F" w:rsidRPr="00C54424">
        <w:rPr>
          <w:rFonts w:ascii="Tahoma" w:eastAsia="Times New Roman" w:hAnsi="Tahoma" w:cs="Tahoma"/>
          <w:b/>
          <w:bCs/>
          <w:w w:val="105"/>
          <w:sz w:val="20"/>
          <w:szCs w:val="20"/>
          <w:lang w:val="es-CL"/>
        </w:rPr>
        <w:t>S</w:t>
      </w:r>
      <w:r w:rsidRPr="00C54424">
        <w:rPr>
          <w:rFonts w:ascii="Tahoma" w:eastAsia="Times New Roman" w:hAnsi="Tahoma" w:cs="Tahoma"/>
          <w:b/>
          <w:bCs/>
          <w:w w:val="105"/>
          <w:sz w:val="20"/>
          <w:szCs w:val="20"/>
          <w:lang w:val="es-CL"/>
        </w:rPr>
        <w:t xml:space="preserve"> AUTORIZADO</w:t>
      </w:r>
      <w:r w:rsidR="0097719F" w:rsidRPr="00C54424">
        <w:rPr>
          <w:rFonts w:ascii="Tahoma" w:eastAsia="Times New Roman" w:hAnsi="Tahoma" w:cs="Tahoma"/>
          <w:b/>
          <w:bCs/>
          <w:w w:val="105"/>
          <w:sz w:val="20"/>
          <w:szCs w:val="20"/>
          <w:lang w:val="es-CL"/>
        </w:rPr>
        <w:t>S CERTIFICADOS EN SU ACTIVIDAD DE IMPORTACIÓN</w:t>
      </w:r>
      <w:r w:rsidRPr="00C54424">
        <w:rPr>
          <w:rFonts w:ascii="Tahoma" w:eastAsia="Times New Roman" w:hAnsi="Tahoma" w:cs="Tahoma"/>
          <w:b/>
          <w:bCs/>
          <w:w w:val="105"/>
          <w:sz w:val="20"/>
          <w:szCs w:val="20"/>
          <w:lang w:val="es-CL"/>
        </w:rPr>
        <w:t>:</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En caso que la solicitud de aforo en destino para una declaración de ingreso sea tramitada por un </w:t>
      </w:r>
      <w:r w:rsidR="0097719F" w:rsidRPr="00C54424">
        <w:rPr>
          <w:rFonts w:ascii="Tahoma" w:eastAsia="Times New Roman" w:hAnsi="Tahoma" w:cs="Tahoma"/>
          <w:bCs/>
          <w:w w:val="105"/>
          <w:sz w:val="20"/>
          <w:szCs w:val="20"/>
          <w:lang w:val="es-CL"/>
        </w:rPr>
        <w:t>Operador Económico Autorizado (</w:t>
      </w:r>
      <w:r w:rsidRPr="00C54424">
        <w:rPr>
          <w:rFonts w:ascii="Tahoma" w:eastAsia="Times New Roman" w:hAnsi="Tahoma" w:cs="Tahoma"/>
          <w:bCs/>
          <w:w w:val="105"/>
          <w:sz w:val="20"/>
          <w:szCs w:val="20"/>
          <w:lang w:val="es-CL"/>
        </w:rPr>
        <w:t>OEA</w:t>
      </w:r>
      <w:r w:rsidR="0097719F" w:rsidRPr="00C54424">
        <w:rPr>
          <w:rFonts w:ascii="Tahoma" w:eastAsia="Times New Roman" w:hAnsi="Tahoma" w:cs="Tahoma"/>
          <w:bCs/>
          <w:w w:val="105"/>
          <w:sz w:val="20"/>
          <w:szCs w:val="20"/>
          <w:lang w:val="es-CL"/>
        </w:rPr>
        <w:t>)</w:t>
      </w:r>
      <w:r w:rsidR="00F503FE" w:rsidRPr="00C54424">
        <w:rPr>
          <w:rFonts w:ascii="Tahoma" w:eastAsia="Times New Roman" w:hAnsi="Tahoma" w:cs="Tahoma"/>
          <w:bCs/>
          <w:w w:val="105"/>
          <w:sz w:val="20"/>
          <w:szCs w:val="20"/>
          <w:lang w:val="es-CL"/>
        </w:rPr>
        <w:t xml:space="preserve"> certificado en su actividad de importación</w:t>
      </w:r>
      <w:r w:rsidRPr="00C54424">
        <w:rPr>
          <w:rFonts w:ascii="Tahoma" w:eastAsia="Times New Roman" w:hAnsi="Tahoma" w:cs="Tahoma"/>
          <w:bCs/>
          <w:w w:val="105"/>
          <w:sz w:val="20"/>
          <w:szCs w:val="20"/>
          <w:lang w:val="es-CL"/>
        </w:rPr>
        <w:t xml:space="preserve">, el procedimiento de solicitud y autorización para el retiro (numerales 2.1. y 2.2. de la presente resolución) comprende las siguientes etapas: </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3.1.</w:t>
      </w:r>
      <w:r w:rsidRPr="00C54424">
        <w:rPr>
          <w:rFonts w:ascii="Tahoma" w:eastAsia="Times New Roman" w:hAnsi="Tahoma" w:cs="Tahoma"/>
          <w:bCs/>
          <w:w w:val="105"/>
          <w:sz w:val="20"/>
          <w:szCs w:val="20"/>
          <w:lang w:val="es-CL"/>
        </w:rPr>
        <w:tab/>
        <w:t xml:space="preserve">Los Agentes de Aduana de dichos operadores podrán efectuar la solicitud de aforo en destino de una declaración de ingreso directamente al correo electrónico del Jefe de Fiscalización de la Dirección Regional o Administración de Aduana correspondiente a la jurisdicción de la Aduana de ingreso. </w:t>
      </w: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3.2.</w:t>
      </w:r>
      <w:r w:rsidRPr="00C54424">
        <w:rPr>
          <w:rFonts w:ascii="Tahoma" w:eastAsia="Times New Roman" w:hAnsi="Tahoma" w:cs="Tahoma"/>
          <w:bCs/>
          <w:w w:val="105"/>
          <w:sz w:val="20"/>
          <w:szCs w:val="20"/>
          <w:lang w:val="es-CL"/>
        </w:rPr>
        <w:tab/>
        <w:t>El Jefe de Fiscalización enviará un correo electrónico al Agente de Aduana aprobando la condición de aforo en destino para una declaración de ingreso, con copia al Jefe de Andén de Aforo del recinto de depósito donde está manifestada la mercancía y Jefe del Departamento de Apoyo.</w:t>
      </w: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3.3.</w:t>
      </w:r>
      <w:r w:rsidRPr="00C54424">
        <w:rPr>
          <w:rFonts w:ascii="Tahoma" w:eastAsia="Times New Roman" w:hAnsi="Tahoma" w:cs="Tahoma"/>
          <w:bCs/>
          <w:w w:val="105"/>
          <w:sz w:val="20"/>
          <w:szCs w:val="20"/>
          <w:lang w:val="es-CL"/>
        </w:rPr>
        <w:tab/>
        <w:t>En el caso que el aforo en destino sea requerido en un domicilio cuya jurisdicción corresponda a una distinta a la de la Aduana de ingreso, previo a la respuesta al Despachador, el Jefe de Fiscalización enviará un correo electrónico a</w:t>
      </w:r>
      <w:r w:rsidR="00C55149" w:rsidRPr="00C54424">
        <w:rPr>
          <w:rFonts w:ascii="Tahoma" w:eastAsia="Times New Roman" w:hAnsi="Tahoma" w:cs="Tahoma"/>
          <w:bCs/>
          <w:w w:val="105"/>
          <w:sz w:val="20"/>
          <w:szCs w:val="20"/>
          <w:lang w:val="es-CL"/>
        </w:rPr>
        <w:t>l Jefe de Fiscalización</w:t>
      </w:r>
      <w:r w:rsidRPr="00C54424">
        <w:rPr>
          <w:rFonts w:ascii="Tahoma" w:eastAsia="Times New Roman" w:hAnsi="Tahoma" w:cs="Tahoma"/>
          <w:bCs/>
          <w:w w:val="105"/>
          <w:sz w:val="20"/>
          <w:szCs w:val="20"/>
          <w:lang w:val="es-CL"/>
        </w:rPr>
        <w:t xml:space="preserve"> </w:t>
      </w:r>
      <w:r w:rsidR="00C55149" w:rsidRPr="00C54424">
        <w:rPr>
          <w:rFonts w:ascii="Tahoma" w:eastAsia="Times New Roman" w:hAnsi="Tahoma" w:cs="Tahoma"/>
          <w:bCs/>
          <w:w w:val="105"/>
          <w:sz w:val="20"/>
          <w:szCs w:val="20"/>
          <w:lang w:val="es-CL"/>
        </w:rPr>
        <w:t>de</w:t>
      </w:r>
      <w:r w:rsidRPr="00C54424">
        <w:rPr>
          <w:rFonts w:ascii="Tahoma" w:eastAsia="Times New Roman" w:hAnsi="Tahoma" w:cs="Tahoma"/>
          <w:bCs/>
          <w:w w:val="105"/>
          <w:sz w:val="20"/>
          <w:szCs w:val="20"/>
          <w:lang w:val="es-CL"/>
        </w:rPr>
        <w:t xml:space="preserve"> la Aduana cuya jurisdicción corresponda a la dirección del operador, solicitando la coordinación de la dotación para efectos de dar respuesta a este requerimiento.</w:t>
      </w: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3.4.</w:t>
      </w:r>
      <w:r w:rsidRPr="00C54424">
        <w:rPr>
          <w:rFonts w:ascii="Tahoma" w:eastAsia="Times New Roman" w:hAnsi="Tahoma" w:cs="Tahoma"/>
          <w:bCs/>
          <w:w w:val="105"/>
          <w:sz w:val="20"/>
          <w:szCs w:val="20"/>
          <w:lang w:val="es-CL"/>
        </w:rPr>
        <w:tab/>
        <w:t>La solicitud, en cualquier Aduana, podrá ser rechazada sólo en aquellos casos en que</w:t>
      </w:r>
      <w:r w:rsidR="00F503FE" w:rsidRPr="00C54424">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por razones operativas</w:t>
      </w:r>
      <w:r w:rsidR="00F503FE" w:rsidRPr="00C54424">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no se cuente con dotación para desplazar a las instalaciones del Operador; esta respuesta será comunicada por correo al Agente de Aduana.</w:t>
      </w: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3.5.</w:t>
      </w:r>
      <w:r w:rsidRPr="00C54424">
        <w:rPr>
          <w:rFonts w:ascii="Tahoma" w:eastAsia="Times New Roman" w:hAnsi="Tahoma" w:cs="Tahoma"/>
          <w:bCs/>
          <w:w w:val="105"/>
          <w:sz w:val="20"/>
          <w:szCs w:val="20"/>
          <w:lang w:val="es-CL"/>
        </w:rPr>
        <w:tab/>
        <w:t xml:space="preserve">La Dirección Regional o Administración de Aduana de la jurisdicción del domicilio donde se realizará el aforo, deberá designar </w:t>
      </w:r>
      <w:r w:rsidR="001651D1" w:rsidRPr="00C54424">
        <w:rPr>
          <w:rFonts w:ascii="Tahoma" w:eastAsia="Times New Roman" w:hAnsi="Tahoma" w:cs="Tahoma"/>
          <w:bCs/>
          <w:w w:val="105"/>
          <w:sz w:val="20"/>
          <w:szCs w:val="20"/>
          <w:lang w:val="es-CL"/>
        </w:rPr>
        <w:t xml:space="preserve">mediante resolución, </w:t>
      </w:r>
      <w:r w:rsidRPr="00C54424">
        <w:rPr>
          <w:rFonts w:ascii="Tahoma" w:eastAsia="Times New Roman" w:hAnsi="Tahoma" w:cs="Tahoma"/>
          <w:bCs/>
          <w:w w:val="105"/>
          <w:sz w:val="20"/>
          <w:szCs w:val="20"/>
          <w:lang w:val="es-CL"/>
        </w:rPr>
        <w:t>un fiscalizador de su dotación para practicar el aforo en destino.</w:t>
      </w: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3.6.</w:t>
      </w:r>
      <w:r w:rsidRPr="00C54424">
        <w:rPr>
          <w:rFonts w:ascii="Tahoma" w:eastAsia="Times New Roman" w:hAnsi="Tahoma" w:cs="Tahoma"/>
          <w:bCs/>
          <w:w w:val="105"/>
          <w:sz w:val="20"/>
          <w:szCs w:val="20"/>
          <w:lang w:val="es-CL"/>
        </w:rPr>
        <w:tab/>
        <w:t>La respuesta a la solicitud del importador, a través de su Agente de Aduana, deberá ser co</w:t>
      </w:r>
      <w:r w:rsidR="00156887" w:rsidRPr="00C54424">
        <w:rPr>
          <w:rFonts w:ascii="Tahoma" w:eastAsia="Times New Roman" w:hAnsi="Tahoma" w:cs="Tahoma"/>
          <w:bCs/>
          <w:w w:val="105"/>
          <w:sz w:val="20"/>
          <w:szCs w:val="20"/>
          <w:lang w:val="es-CL"/>
        </w:rPr>
        <w:t>municada</w:t>
      </w:r>
      <w:r w:rsidRPr="00C54424">
        <w:rPr>
          <w:rFonts w:ascii="Tahoma" w:eastAsia="Times New Roman" w:hAnsi="Tahoma" w:cs="Tahoma"/>
          <w:bCs/>
          <w:w w:val="105"/>
          <w:sz w:val="20"/>
          <w:szCs w:val="20"/>
          <w:lang w:val="es-CL"/>
        </w:rPr>
        <w:t xml:space="preserve"> en un plazo máximo de 2 días hábiles. </w:t>
      </w: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p>
    <w:p w:rsidR="00287350" w:rsidRPr="00C54424" w:rsidRDefault="00287350" w:rsidP="00B43A4D">
      <w:pPr>
        <w:spacing w:line="276" w:lineRule="auto"/>
        <w:ind w:left="709" w:hanging="709"/>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3.7.</w:t>
      </w:r>
      <w:r w:rsidRPr="00C54424">
        <w:rPr>
          <w:rFonts w:ascii="Tahoma" w:eastAsia="Times New Roman" w:hAnsi="Tahoma" w:cs="Tahoma"/>
          <w:bCs/>
          <w:w w:val="105"/>
          <w:sz w:val="20"/>
          <w:szCs w:val="20"/>
          <w:lang w:val="es-CL"/>
        </w:rPr>
        <w:tab/>
        <w:t>El Jefe de Fiscalización, una vez aprobad</w:t>
      </w:r>
      <w:r w:rsidR="00BC355E" w:rsidRPr="00C54424">
        <w:rPr>
          <w:rFonts w:ascii="Tahoma" w:eastAsia="Times New Roman" w:hAnsi="Tahoma" w:cs="Tahoma"/>
          <w:bCs/>
          <w:w w:val="105"/>
          <w:sz w:val="20"/>
          <w:szCs w:val="20"/>
          <w:lang w:val="es-CL"/>
        </w:rPr>
        <w:t>a la solicitud</w:t>
      </w:r>
      <w:r w:rsidRPr="00C54424">
        <w:rPr>
          <w:rFonts w:ascii="Tahoma" w:eastAsia="Times New Roman" w:hAnsi="Tahoma" w:cs="Tahoma"/>
          <w:bCs/>
          <w:w w:val="105"/>
          <w:sz w:val="20"/>
          <w:szCs w:val="20"/>
          <w:lang w:val="es-CL"/>
        </w:rPr>
        <w:t xml:space="preserve"> </w:t>
      </w:r>
      <w:r w:rsidR="00BC355E" w:rsidRPr="00C54424">
        <w:rPr>
          <w:rFonts w:ascii="Tahoma" w:eastAsia="Times New Roman" w:hAnsi="Tahoma" w:cs="Tahoma"/>
          <w:bCs/>
          <w:w w:val="105"/>
          <w:sz w:val="20"/>
          <w:szCs w:val="20"/>
          <w:lang w:val="es-CL"/>
        </w:rPr>
        <w:t>de</w:t>
      </w:r>
      <w:r w:rsidRPr="00C54424">
        <w:rPr>
          <w:rFonts w:ascii="Tahoma" w:eastAsia="Times New Roman" w:hAnsi="Tahoma" w:cs="Tahoma"/>
          <w:bCs/>
          <w:w w:val="105"/>
          <w:sz w:val="20"/>
          <w:szCs w:val="20"/>
          <w:lang w:val="es-CL"/>
        </w:rPr>
        <w:t xml:space="preserve"> aforo en destino</w:t>
      </w:r>
      <w:r w:rsidR="0028137F" w:rsidRPr="00C54424">
        <w:rPr>
          <w:rFonts w:ascii="Tahoma" w:eastAsia="Times New Roman" w:hAnsi="Tahoma" w:cs="Tahoma"/>
          <w:bCs/>
          <w:w w:val="105"/>
          <w:sz w:val="20"/>
          <w:szCs w:val="20"/>
          <w:lang w:val="es-CL"/>
        </w:rPr>
        <w:t>,</w:t>
      </w:r>
      <w:r w:rsidRPr="00C54424">
        <w:rPr>
          <w:rFonts w:ascii="Tahoma" w:eastAsia="Times New Roman" w:hAnsi="Tahoma" w:cs="Tahoma"/>
          <w:bCs/>
          <w:w w:val="105"/>
          <w:sz w:val="20"/>
          <w:szCs w:val="20"/>
          <w:lang w:val="es-CL"/>
        </w:rPr>
        <w:t xml:space="preserve"> enviará esta información al Jefe de Andén de Aforo donde se encuentra la mercancía, quien ingresará en la plataforma informática Sistema de Comercio Exterior Integrado, como primer resultado de revisión del aforo, la expresión "aforo en destino". A continuación, </w:t>
      </w:r>
      <w:r w:rsidR="00B43A4D" w:rsidRPr="00C54424">
        <w:rPr>
          <w:rFonts w:ascii="Tahoma" w:eastAsia="Times New Roman" w:hAnsi="Tahoma" w:cs="Tahoma"/>
          <w:bCs/>
          <w:w w:val="105"/>
          <w:sz w:val="20"/>
          <w:szCs w:val="20"/>
          <w:lang w:val="es-CL"/>
        </w:rPr>
        <w:t xml:space="preserve">este mismo funcionario </w:t>
      </w:r>
      <w:r w:rsidR="00567882" w:rsidRPr="00C54424">
        <w:rPr>
          <w:rFonts w:ascii="Tahoma" w:eastAsia="Times New Roman" w:hAnsi="Tahoma" w:cs="Tahoma"/>
          <w:bCs/>
          <w:w w:val="105"/>
          <w:sz w:val="20"/>
          <w:szCs w:val="20"/>
          <w:lang w:val="es-CL"/>
        </w:rPr>
        <w:t xml:space="preserve">o quien este designe, </w:t>
      </w:r>
      <w:r w:rsidRPr="00C54424">
        <w:rPr>
          <w:rFonts w:ascii="Tahoma" w:eastAsia="Times New Roman" w:hAnsi="Tahoma" w:cs="Tahoma"/>
          <w:bCs/>
          <w:w w:val="105"/>
          <w:sz w:val="20"/>
          <w:szCs w:val="20"/>
          <w:lang w:val="es-CL"/>
        </w:rPr>
        <w:t>autorizará el retiro de la mercancía, procediendo a sellar el contenedor con sello de Aduana, consignando en ejemplares DI retiro "aforo en destino, sello aduana N°, nombre, fecha y firma del fiscalizador", ingresando lo actuado en planilla de aforo Sistema de Control de Carpetas  u otro sistema de control que disponga la Aduana respectiva.</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91689D" w:rsidRPr="00C54424" w:rsidRDefault="00287350"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 xml:space="preserve">Sobre la ejecución del aforo en destino, informe del resultado, </w:t>
      </w:r>
      <w:r w:rsidR="00D227A2" w:rsidRPr="00C54424">
        <w:rPr>
          <w:rFonts w:ascii="Tahoma" w:eastAsia="Times New Roman" w:hAnsi="Tahoma" w:cs="Tahoma"/>
          <w:bCs/>
          <w:w w:val="105"/>
          <w:sz w:val="20"/>
          <w:szCs w:val="20"/>
          <w:lang w:val="es-CL"/>
        </w:rPr>
        <w:t xml:space="preserve">y </w:t>
      </w:r>
      <w:r w:rsidRPr="00C54424">
        <w:rPr>
          <w:rFonts w:ascii="Tahoma" w:eastAsia="Times New Roman" w:hAnsi="Tahoma" w:cs="Tahoma"/>
          <w:bCs/>
          <w:w w:val="105"/>
          <w:sz w:val="20"/>
          <w:szCs w:val="20"/>
          <w:lang w:val="es-CL"/>
        </w:rPr>
        <w:t xml:space="preserve">seguimiento y control, se debe proceder de acuerdo a lo dispuesto en </w:t>
      </w:r>
      <w:r w:rsidR="00B73222" w:rsidRPr="00C54424">
        <w:rPr>
          <w:rFonts w:ascii="Tahoma" w:eastAsia="Times New Roman" w:hAnsi="Tahoma" w:cs="Tahoma"/>
          <w:bCs/>
          <w:w w:val="105"/>
          <w:sz w:val="20"/>
          <w:szCs w:val="20"/>
          <w:lang w:val="es-CL"/>
        </w:rPr>
        <w:t>los</w:t>
      </w:r>
      <w:r w:rsidRPr="00C54424">
        <w:rPr>
          <w:rFonts w:ascii="Tahoma" w:eastAsia="Times New Roman" w:hAnsi="Tahoma" w:cs="Tahoma"/>
          <w:bCs/>
          <w:w w:val="105"/>
          <w:sz w:val="20"/>
          <w:szCs w:val="20"/>
          <w:lang w:val="es-CL"/>
        </w:rPr>
        <w:t xml:space="preserve"> numeral</w:t>
      </w:r>
      <w:r w:rsidR="00B73222" w:rsidRPr="00C54424">
        <w:rPr>
          <w:rFonts w:ascii="Tahoma" w:eastAsia="Times New Roman" w:hAnsi="Tahoma" w:cs="Tahoma"/>
          <w:bCs/>
          <w:w w:val="105"/>
          <w:sz w:val="20"/>
          <w:szCs w:val="20"/>
          <w:lang w:val="es-CL"/>
        </w:rPr>
        <w:t>es</w:t>
      </w:r>
      <w:r w:rsidRPr="00C54424">
        <w:rPr>
          <w:rFonts w:ascii="Tahoma" w:eastAsia="Times New Roman" w:hAnsi="Tahoma" w:cs="Tahoma"/>
          <w:bCs/>
          <w:w w:val="105"/>
          <w:sz w:val="20"/>
          <w:szCs w:val="20"/>
          <w:lang w:val="es-CL"/>
        </w:rPr>
        <w:t xml:space="preserve"> 2</w:t>
      </w:r>
      <w:r w:rsidR="00B73222" w:rsidRPr="00C54424">
        <w:rPr>
          <w:rFonts w:ascii="Tahoma" w:eastAsia="Times New Roman" w:hAnsi="Tahoma" w:cs="Tahoma"/>
          <w:bCs/>
          <w:w w:val="105"/>
          <w:sz w:val="20"/>
          <w:szCs w:val="20"/>
          <w:lang w:val="es-CL"/>
        </w:rPr>
        <w:t>.3, 2.4 y 2.5</w:t>
      </w:r>
      <w:r w:rsidRPr="00C54424">
        <w:rPr>
          <w:rFonts w:ascii="Tahoma" w:eastAsia="Times New Roman" w:hAnsi="Tahoma" w:cs="Tahoma"/>
          <w:bCs/>
          <w:w w:val="105"/>
          <w:sz w:val="20"/>
          <w:szCs w:val="20"/>
          <w:lang w:val="es-CL"/>
        </w:rPr>
        <w:t xml:space="preserve"> de la presente Resolución.</w:t>
      </w:r>
    </w:p>
    <w:p w:rsidR="0091689D" w:rsidRPr="00C54424" w:rsidRDefault="0091689D" w:rsidP="00287350">
      <w:pPr>
        <w:spacing w:line="276" w:lineRule="auto"/>
        <w:jc w:val="both"/>
        <w:rPr>
          <w:rFonts w:ascii="Tahoma" w:eastAsia="Times New Roman" w:hAnsi="Tahoma" w:cs="Tahoma"/>
          <w:bCs/>
          <w:w w:val="105"/>
          <w:sz w:val="20"/>
          <w:szCs w:val="20"/>
          <w:lang w:val="es-CL"/>
        </w:rPr>
      </w:pPr>
    </w:p>
    <w:p w:rsidR="0091689D" w:rsidRPr="00C54424" w:rsidRDefault="0091689D" w:rsidP="00287350">
      <w:pPr>
        <w:spacing w:line="276" w:lineRule="auto"/>
        <w:jc w:val="both"/>
        <w:rPr>
          <w:rFonts w:ascii="Tahoma" w:eastAsia="Times New Roman" w:hAnsi="Tahoma" w:cs="Tahoma"/>
          <w:bCs/>
          <w:w w:val="105"/>
          <w:sz w:val="20"/>
          <w:szCs w:val="20"/>
          <w:lang w:val="es-CL"/>
        </w:rPr>
      </w:pPr>
    </w:p>
    <w:p w:rsidR="00D227A2" w:rsidRPr="00C54424" w:rsidRDefault="00D227A2" w:rsidP="00D227A2">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4.</w:t>
      </w:r>
      <w:r w:rsidRPr="00C54424">
        <w:rPr>
          <w:rFonts w:ascii="Tahoma" w:eastAsia="Times New Roman" w:hAnsi="Tahoma" w:cs="Tahoma"/>
          <w:b/>
          <w:bCs/>
          <w:w w:val="105"/>
          <w:sz w:val="20"/>
          <w:szCs w:val="20"/>
          <w:lang w:val="es-CL"/>
        </w:rPr>
        <w:tab/>
        <w:t>DE LA CONTINGENCIA</w:t>
      </w:r>
    </w:p>
    <w:p w:rsidR="00D227A2" w:rsidRPr="00C54424" w:rsidRDefault="00D227A2" w:rsidP="00D227A2">
      <w:pPr>
        <w:spacing w:line="276" w:lineRule="auto"/>
        <w:jc w:val="both"/>
        <w:rPr>
          <w:rFonts w:ascii="Tahoma" w:eastAsia="Times New Roman" w:hAnsi="Tahoma" w:cs="Tahoma"/>
          <w:bCs/>
          <w:w w:val="105"/>
          <w:sz w:val="20"/>
          <w:szCs w:val="20"/>
          <w:lang w:val="es-CL"/>
        </w:rPr>
      </w:pPr>
    </w:p>
    <w:p w:rsidR="00D227A2" w:rsidRPr="00C54424" w:rsidRDefault="00D227A2" w:rsidP="00287350">
      <w:p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Cs/>
          <w:w w:val="105"/>
          <w:sz w:val="20"/>
          <w:szCs w:val="20"/>
          <w:lang w:val="es-CL"/>
        </w:rPr>
        <w:t>En caso que no se encuentre activo el sistema de correos electrónico</w:t>
      </w:r>
      <w:r w:rsidR="00EC79F8" w:rsidRPr="00C54424">
        <w:rPr>
          <w:rFonts w:ascii="Tahoma" w:eastAsia="Times New Roman" w:hAnsi="Tahoma" w:cs="Tahoma"/>
          <w:bCs/>
          <w:w w:val="105"/>
          <w:sz w:val="20"/>
          <w:szCs w:val="20"/>
          <w:lang w:val="es-CL"/>
        </w:rPr>
        <w:t>s</w:t>
      </w:r>
      <w:r w:rsidRPr="00C54424">
        <w:rPr>
          <w:rFonts w:ascii="Tahoma" w:eastAsia="Times New Roman" w:hAnsi="Tahoma" w:cs="Tahoma"/>
          <w:bCs/>
          <w:w w:val="105"/>
          <w:sz w:val="20"/>
          <w:szCs w:val="20"/>
          <w:lang w:val="es-CL"/>
        </w:rPr>
        <w:t xml:space="preserve">, podrá utilizarse el procedimiento establecido en el numeral 3 de la Resolución Exenta N° 7923, de 2013, </w:t>
      </w:r>
      <w:r w:rsidR="00A86557" w:rsidRPr="00C54424">
        <w:rPr>
          <w:rFonts w:ascii="Tahoma" w:eastAsia="Times New Roman" w:hAnsi="Tahoma" w:cs="Tahoma"/>
          <w:bCs/>
          <w:w w:val="105"/>
          <w:sz w:val="20"/>
          <w:szCs w:val="20"/>
          <w:lang w:val="es-CL"/>
        </w:rPr>
        <w:t>del Director Nacional de Aduanas</w:t>
      </w:r>
      <w:r w:rsidR="00A86557">
        <w:rPr>
          <w:rFonts w:ascii="Tahoma" w:eastAsia="Times New Roman" w:hAnsi="Tahoma" w:cs="Tahoma"/>
          <w:bCs/>
          <w:w w:val="105"/>
          <w:sz w:val="20"/>
          <w:szCs w:val="20"/>
          <w:lang w:val="es-CL"/>
        </w:rPr>
        <w:t xml:space="preserve">, </w:t>
      </w:r>
      <w:r w:rsidRPr="00C54424">
        <w:rPr>
          <w:rFonts w:ascii="Tahoma" w:eastAsia="Times New Roman" w:hAnsi="Tahoma" w:cs="Tahoma"/>
          <w:bCs/>
          <w:w w:val="105"/>
          <w:sz w:val="20"/>
          <w:szCs w:val="20"/>
          <w:lang w:val="es-CL"/>
        </w:rPr>
        <w:t>y las validaciones del Jefe de Turno, Jefe de Fiscalización y Director Regional o Administrador se consignarán en forma manuscrita en la misma petición de aforo en destino.</w:t>
      </w:r>
    </w:p>
    <w:p w:rsidR="00F548B5" w:rsidRPr="00C54424" w:rsidRDefault="00F548B5" w:rsidP="00287350">
      <w:pPr>
        <w:spacing w:line="276" w:lineRule="auto"/>
        <w:jc w:val="both"/>
        <w:rPr>
          <w:rFonts w:ascii="Tahoma" w:eastAsia="Times New Roman" w:hAnsi="Tahoma" w:cs="Tahoma"/>
          <w:bCs/>
          <w:w w:val="105"/>
          <w:sz w:val="20"/>
          <w:szCs w:val="20"/>
          <w:lang w:val="es-CL"/>
        </w:rPr>
      </w:pPr>
    </w:p>
    <w:p w:rsidR="00D227A2" w:rsidRPr="00C54424" w:rsidRDefault="00D227A2" w:rsidP="00287350">
      <w:pPr>
        <w:spacing w:line="276" w:lineRule="auto"/>
        <w:jc w:val="both"/>
        <w:rPr>
          <w:rFonts w:ascii="Tahoma" w:eastAsia="Times New Roman" w:hAnsi="Tahoma" w:cs="Tahoma"/>
          <w:bCs/>
          <w:w w:val="105"/>
          <w:sz w:val="20"/>
          <w:szCs w:val="20"/>
          <w:lang w:val="es-CL"/>
        </w:rPr>
      </w:pPr>
    </w:p>
    <w:p w:rsidR="00D40ADD" w:rsidRPr="00C54424" w:rsidRDefault="00D40ADD" w:rsidP="00D40ADD">
      <w:pPr>
        <w:pStyle w:val="Prrafodelista"/>
        <w:numPr>
          <w:ilvl w:val="0"/>
          <w:numId w:val="47"/>
        </w:num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Cs/>
          <w:w w:val="105"/>
          <w:sz w:val="20"/>
          <w:szCs w:val="20"/>
          <w:lang w:val="es-CL"/>
        </w:rPr>
        <w:t xml:space="preserve">La presente resolución </w:t>
      </w:r>
      <w:r w:rsidR="00C54424" w:rsidRPr="00C54424">
        <w:rPr>
          <w:rFonts w:ascii="Tahoma" w:eastAsia="Times New Roman" w:hAnsi="Tahoma" w:cs="Tahoma"/>
          <w:bCs/>
          <w:w w:val="105"/>
          <w:sz w:val="20"/>
          <w:szCs w:val="20"/>
          <w:lang w:val="es-CL"/>
        </w:rPr>
        <w:t>entrará</w:t>
      </w:r>
      <w:r w:rsidRPr="00C54424">
        <w:rPr>
          <w:rFonts w:ascii="Tahoma" w:eastAsia="Times New Roman" w:hAnsi="Tahoma" w:cs="Tahoma"/>
          <w:bCs/>
          <w:w w:val="105"/>
          <w:sz w:val="20"/>
          <w:szCs w:val="20"/>
          <w:lang w:val="es-CL"/>
        </w:rPr>
        <w:t xml:space="preserve"> en vigenci</w:t>
      </w:r>
      <w:r w:rsidR="00EF2903" w:rsidRPr="00C54424">
        <w:rPr>
          <w:rFonts w:ascii="Tahoma" w:eastAsia="Times New Roman" w:hAnsi="Tahoma" w:cs="Tahoma"/>
          <w:bCs/>
          <w:w w:val="105"/>
          <w:sz w:val="20"/>
          <w:szCs w:val="20"/>
          <w:lang w:val="es-CL"/>
        </w:rPr>
        <w:t xml:space="preserve">a </w:t>
      </w:r>
      <w:r w:rsidR="00EA7668" w:rsidRPr="00C54424">
        <w:rPr>
          <w:rFonts w:ascii="Tahoma" w:eastAsia="Times New Roman" w:hAnsi="Tahoma" w:cs="Tahoma"/>
          <w:bCs/>
          <w:w w:val="105"/>
          <w:sz w:val="20"/>
          <w:szCs w:val="20"/>
          <w:lang w:val="es-CL"/>
        </w:rPr>
        <w:t>al momento de</w:t>
      </w:r>
      <w:r w:rsidR="00EF2903" w:rsidRPr="00C54424">
        <w:rPr>
          <w:rFonts w:ascii="Tahoma" w:eastAsia="Times New Roman" w:hAnsi="Tahoma" w:cs="Tahoma"/>
          <w:bCs/>
          <w:w w:val="105"/>
          <w:sz w:val="20"/>
          <w:szCs w:val="20"/>
          <w:lang w:val="es-CL"/>
        </w:rPr>
        <w:t xml:space="preserve"> </w:t>
      </w:r>
      <w:r w:rsidR="00EA7668" w:rsidRPr="00C54424">
        <w:rPr>
          <w:rFonts w:ascii="Tahoma" w:eastAsia="Times New Roman" w:hAnsi="Tahoma" w:cs="Tahoma"/>
          <w:bCs/>
          <w:w w:val="105"/>
          <w:sz w:val="20"/>
          <w:szCs w:val="20"/>
          <w:lang w:val="es-CL"/>
        </w:rPr>
        <w:t>su</w:t>
      </w:r>
      <w:r w:rsidR="00EF2903" w:rsidRPr="00C54424">
        <w:rPr>
          <w:rFonts w:ascii="Tahoma" w:eastAsia="Times New Roman" w:hAnsi="Tahoma" w:cs="Tahoma"/>
          <w:bCs/>
          <w:w w:val="105"/>
          <w:sz w:val="20"/>
          <w:szCs w:val="20"/>
          <w:lang w:val="es-CL"/>
        </w:rPr>
        <w:t xml:space="preserve"> publicación en extracto en el Diario Oficial.</w:t>
      </w:r>
    </w:p>
    <w:p w:rsidR="00D40ADD" w:rsidRPr="00C54424" w:rsidRDefault="00D40ADD" w:rsidP="00287350">
      <w:pPr>
        <w:spacing w:line="276" w:lineRule="auto"/>
        <w:jc w:val="both"/>
        <w:rPr>
          <w:rFonts w:ascii="Tahoma" w:eastAsia="Times New Roman" w:hAnsi="Tahoma" w:cs="Tahoma"/>
          <w:b/>
          <w:bCs/>
          <w:w w:val="105"/>
          <w:sz w:val="20"/>
          <w:szCs w:val="20"/>
          <w:lang w:val="es-CL"/>
        </w:rPr>
      </w:pPr>
    </w:p>
    <w:p w:rsidR="00287350" w:rsidRPr="00C54424" w:rsidRDefault="00287350" w:rsidP="00D40ADD">
      <w:pPr>
        <w:pStyle w:val="Prrafodelista"/>
        <w:numPr>
          <w:ilvl w:val="0"/>
          <w:numId w:val="47"/>
        </w:numPr>
        <w:spacing w:line="276" w:lineRule="auto"/>
        <w:jc w:val="both"/>
        <w:rPr>
          <w:rFonts w:ascii="Tahoma" w:eastAsia="Times New Roman" w:hAnsi="Tahoma" w:cs="Tahoma"/>
          <w:bCs/>
          <w:w w:val="105"/>
          <w:sz w:val="20"/>
          <w:szCs w:val="20"/>
          <w:lang w:val="es-CL"/>
        </w:rPr>
      </w:pPr>
      <w:r w:rsidRPr="00C54424">
        <w:rPr>
          <w:rFonts w:ascii="Tahoma" w:eastAsia="Times New Roman" w:hAnsi="Tahoma" w:cs="Tahoma"/>
          <w:b/>
          <w:bCs/>
          <w:w w:val="105"/>
          <w:sz w:val="20"/>
          <w:szCs w:val="20"/>
          <w:lang w:val="es-CL"/>
        </w:rPr>
        <w:t>DÉJESE SIN EFECTO</w:t>
      </w:r>
      <w:r w:rsidRPr="00C54424">
        <w:rPr>
          <w:rFonts w:ascii="Tahoma" w:eastAsia="Times New Roman" w:hAnsi="Tahoma" w:cs="Tahoma"/>
          <w:bCs/>
          <w:w w:val="105"/>
          <w:sz w:val="20"/>
          <w:szCs w:val="20"/>
          <w:lang w:val="es-CL"/>
        </w:rPr>
        <w:t xml:space="preserve"> el Oficio Circular N°259, de fecha 17 de septiembre de 2013, emitido por la Subdirección de Fiscalización del Servicio Nacional  de Aduanas, a partir de la </w:t>
      </w:r>
      <w:r w:rsidR="00A86557">
        <w:rPr>
          <w:rFonts w:ascii="Tahoma" w:eastAsia="Times New Roman" w:hAnsi="Tahoma" w:cs="Tahoma"/>
          <w:bCs/>
          <w:w w:val="105"/>
          <w:sz w:val="20"/>
          <w:szCs w:val="20"/>
          <w:lang w:val="es-CL"/>
        </w:rPr>
        <w:t xml:space="preserve">entrada en </w:t>
      </w:r>
      <w:r w:rsidRPr="00C54424">
        <w:rPr>
          <w:rFonts w:ascii="Tahoma" w:eastAsia="Times New Roman" w:hAnsi="Tahoma" w:cs="Tahoma"/>
          <w:bCs/>
          <w:w w:val="105"/>
          <w:sz w:val="20"/>
          <w:szCs w:val="20"/>
          <w:lang w:val="es-CL"/>
        </w:rPr>
        <w:t>vigencia de la presente resolución.</w:t>
      </w:r>
    </w:p>
    <w:p w:rsidR="00287350" w:rsidRDefault="00287350" w:rsidP="00287350">
      <w:pPr>
        <w:spacing w:line="276" w:lineRule="auto"/>
        <w:jc w:val="both"/>
        <w:rPr>
          <w:rFonts w:ascii="Tahoma" w:eastAsia="Times New Roman" w:hAnsi="Tahoma" w:cs="Tahoma"/>
          <w:bCs/>
          <w:w w:val="105"/>
          <w:sz w:val="20"/>
          <w:szCs w:val="20"/>
          <w:lang w:val="es-CL"/>
        </w:rPr>
      </w:pPr>
    </w:p>
    <w:p w:rsidR="003F2766" w:rsidRDefault="003F2766" w:rsidP="00287350">
      <w:pPr>
        <w:spacing w:line="276" w:lineRule="auto"/>
        <w:jc w:val="both"/>
        <w:rPr>
          <w:rFonts w:ascii="Tahoma" w:eastAsia="Times New Roman" w:hAnsi="Tahoma" w:cs="Tahoma"/>
          <w:bCs/>
          <w:w w:val="105"/>
          <w:sz w:val="20"/>
          <w:szCs w:val="20"/>
          <w:lang w:val="es-CL"/>
        </w:rPr>
      </w:pPr>
    </w:p>
    <w:p w:rsidR="003F2766" w:rsidRPr="00C54424" w:rsidRDefault="003F2766" w:rsidP="00287350">
      <w:pPr>
        <w:spacing w:line="276" w:lineRule="auto"/>
        <w:jc w:val="both"/>
        <w:rPr>
          <w:rFonts w:ascii="Tahoma" w:eastAsia="Times New Roman" w:hAnsi="Tahoma" w:cs="Tahoma"/>
          <w:bCs/>
          <w:w w:val="105"/>
          <w:sz w:val="20"/>
          <w:szCs w:val="20"/>
          <w:lang w:val="es-CL"/>
        </w:rPr>
      </w:pPr>
      <w:r>
        <w:rPr>
          <w:rFonts w:ascii="Tahoma" w:eastAsia="Times New Roman" w:hAnsi="Tahoma" w:cs="Tahoma"/>
          <w:bCs/>
          <w:w w:val="105"/>
          <w:sz w:val="20"/>
          <w:szCs w:val="20"/>
          <w:lang w:val="es-CL"/>
        </w:rPr>
        <w:t xml:space="preserve">Esta resolución fue objeto de publicación anticipada en la web de </w:t>
      </w:r>
      <w:r w:rsidR="00E23A8B">
        <w:rPr>
          <w:rFonts w:ascii="Tahoma" w:eastAsia="Times New Roman" w:hAnsi="Tahoma" w:cs="Tahoma"/>
          <w:bCs/>
          <w:w w:val="105"/>
          <w:sz w:val="20"/>
          <w:szCs w:val="20"/>
          <w:lang w:val="es-CL"/>
        </w:rPr>
        <w:t>A</w:t>
      </w:r>
      <w:r>
        <w:rPr>
          <w:rFonts w:ascii="Tahoma" w:eastAsia="Times New Roman" w:hAnsi="Tahoma" w:cs="Tahoma"/>
          <w:bCs/>
          <w:w w:val="105"/>
          <w:sz w:val="20"/>
          <w:szCs w:val="20"/>
          <w:lang w:val="es-CL"/>
        </w:rPr>
        <w:t xml:space="preserve">duana entre los días </w:t>
      </w:r>
      <w:r w:rsidR="00940A1A">
        <w:rPr>
          <w:rFonts w:ascii="Tahoma" w:eastAsia="Times New Roman" w:hAnsi="Tahoma" w:cs="Tahoma"/>
          <w:bCs/>
          <w:w w:val="105"/>
          <w:sz w:val="20"/>
          <w:szCs w:val="20"/>
          <w:lang w:val="es-CL"/>
        </w:rPr>
        <w:t xml:space="preserve">27 de abril de 2020 </w:t>
      </w:r>
      <w:r>
        <w:rPr>
          <w:rFonts w:ascii="Tahoma" w:eastAsia="Times New Roman" w:hAnsi="Tahoma" w:cs="Tahoma"/>
          <w:bCs/>
          <w:w w:val="105"/>
          <w:sz w:val="20"/>
          <w:szCs w:val="20"/>
          <w:lang w:val="es-CL"/>
        </w:rPr>
        <w:t xml:space="preserve">y </w:t>
      </w:r>
      <w:r w:rsidR="00940A1A">
        <w:rPr>
          <w:rFonts w:ascii="Tahoma" w:eastAsia="Times New Roman" w:hAnsi="Tahoma" w:cs="Tahoma"/>
          <w:bCs/>
          <w:w w:val="105"/>
          <w:sz w:val="20"/>
          <w:szCs w:val="20"/>
          <w:lang w:val="es-CL"/>
        </w:rPr>
        <w:t>06 de mayo de 2020.</w:t>
      </w:r>
    </w:p>
    <w:p w:rsidR="00287350" w:rsidRPr="00C54424" w:rsidRDefault="00287350" w:rsidP="00287350">
      <w:pPr>
        <w:spacing w:line="276" w:lineRule="auto"/>
        <w:jc w:val="both"/>
        <w:rPr>
          <w:rFonts w:ascii="Tahoma" w:eastAsia="Times New Roman" w:hAnsi="Tahoma" w:cs="Tahoma"/>
          <w:bCs/>
          <w:w w:val="105"/>
          <w:sz w:val="20"/>
          <w:szCs w:val="20"/>
          <w:lang w:val="es-CL"/>
        </w:rPr>
      </w:pPr>
    </w:p>
    <w:p w:rsidR="007C170D" w:rsidRPr="00C54424" w:rsidRDefault="00287350" w:rsidP="00287350">
      <w:pPr>
        <w:spacing w:line="276" w:lineRule="auto"/>
        <w:jc w:val="both"/>
        <w:rPr>
          <w:rFonts w:ascii="Tahoma" w:eastAsia="Times New Roman" w:hAnsi="Tahoma" w:cs="Tahoma"/>
          <w:b/>
          <w:bCs/>
          <w:w w:val="105"/>
          <w:sz w:val="20"/>
          <w:szCs w:val="20"/>
          <w:lang w:val="es-CL"/>
        </w:rPr>
      </w:pPr>
      <w:r w:rsidRPr="00C54424">
        <w:rPr>
          <w:rFonts w:ascii="Tahoma" w:eastAsia="Times New Roman" w:hAnsi="Tahoma" w:cs="Tahoma"/>
          <w:b/>
          <w:bCs/>
          <w:w w:val="105"/>
          <w:sz w:val="20"/>
          <w:szCs w:val="20"/>
          <w:lang w:val="es-CL"/>
        </w:rPr>
        <w:t>ANÓTESE,  COMUNÍQUESE  Y  PUBLÍQUESE  EN  EXTRACTO  EN  EL  DIARIO OFICIAL Y DE FORMA ÍNTEGRA EN LA PÁGINA WEB DEL SERVICIO</w:t>
      </w:r>
      <w:bookmarkStart w:id="2" w:name="_GoBack"/>
      <w:r w:rsidR="00F56D5F">
        <w:rPr>
          <w:rFonts w:ascii="Tahoma" w:eastAsia="Times New Roman" w:hAnsi="Tahoma" w:cs="Tahoma"/>
          <w:b/>
          <w:bCs/>
          <w:w w:val="105"/>
          <w:sz w:val="20"/>
          <w:szCs w:val="20"/>
          <w:lang w:val="es-CL"/>
        </w:rPr>
        <w:t>.</w:t>
      </w:r>
      <w:bookmarkEnd w:id="2"/>
    </w:p>
    <w:p w:rsidR="007C170D" w:rsidRPr="00C54424" w:rsidRDefault="007C170D" w:rsidP="00287350">
      <w:pPr>
        <w:spacing w:line="276" w:lineRule="auto"/>
        <w:jc w:val="both"/>
        <w:rPr>
          <w:rFonts w:ascii="Tahoma" w:eastAsia="Arial" w:hAnsi="Tahoma" w:cs="Tahoma"/>
          <w:sz w:val="20"/>
          <w:szCs w:val="20"/>
          <w:lang w:val="es-CL"/>
        </w:rPr>
      </w:pPr>
    </w:p>
    <w:p w:rsidR="00E30C8A" w:rsidRPr="00C54424" w:rsidRDefault="00E30C8A" w:rsidP="00287350">
      <w:pPr>
        <w:spacing w:line="276" w:lineRule="auto"/>
        <w:jc w:val="both"/>
        <w:rPr>
          <w:rFonts w:ascii="Tahoma" w:eastAsia="Arial" w:hAnsi="Tahoma" w:cs="Tahoma"/>
          <w:sz w:val="20"/>
          <w:szCs w:val="20"/>
          <w:lang w:val="es-CL"/>
        </w:rPr>
      </w:pPr>
    </w:p>
    <w:p w:rsidR="00B85F3A" w:rsidRPr="00C54424" w:rsidRDefault="00B85F3A" w:rsidP="00287350">
      <w:pPr>
        <w:spacing w:line="276" w:lineRule="auto"/>
        <w:jc w:val="both"/>
        <w:rPr>
          <w:rFonts w:ascii="Tahoma" w:eastAsia="Arial" w:hAnsi="Tahoma" w:cs="Tahoma"/>
          <w:sz w:val="20"/>
          <w:szCs w:val="20"/>
          <w:lang w:val="es-CL"/>
        </w:rPr>
      </w:pPr>
    </w:p>
    <w:p w:rsidR="00B85F3A" w:rsidRPr="00C54424" w:rsidRDefault="00B85F3A" w:rsidP="00287350">
      <w:pPr>
        <w:spacing w:line="276" w:lineRule="auto"/>
        <w:jc w:val="both"/>
        <w:rPr>
          <w:rFonts w:ascii="Tahoma" w:eastAsia="Arial" w:hAnsi="Tahoma" w:cs="Tahoma"/>
          <w:sz w:val="20"/>
          <w:szCs w:val="20"/>
          <w:lang w:val="es-CL"/>
        </w:rPr>
      </w:pPr>
    </w:p>
    <w:p w:rsidR="00E30C8A" w:rsidRPr="00C54424" w:rsidRDefault="00E30C8A" w:rsidP="00287350">
      <w:pPr>
        <w:spacing w:line="276" w:lineRule="auto"/>
        <w:jc w:val="both"/>
        <w:rPr>
          <w:rFonts w:ascii="Tahoma" w:eastAsia="Arial" w:hAnsi="Tahoma" w:cs="Tahoma"/>
          <w:sz w:val="20"/>
          <w:szCs w:val="20"/>
          <w:lang w:val="es-CL"/>
        </w:rPr>
      </w:pPr>
    </w:p>
    <w:sectPr w:rsidR="00E30C8A" w:rsidRPr="00C54424" w:rsidSect="00924E67">
      <w:headerReference w:type="default" r:id="rId8"/>
      <w:footerReference w:type="default" r:id="rId9"/>
      <w:pgSz w:w="12240" w:h="18720"/>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1D7" w:rsidRDefault="00A111D7" w:rsidP="009C340E">
      <w:r>
        <w:separator/>
      </w:r>
    </w:p>
  </w:endnote>
  <w:endnote w:type="continuationSeparator" w:id="0">
    <w:p w:rsidR="00A111D7" w:rsidRDefault="00A111D7"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F0A" w:rsidRDefault="00050F0A"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5CCF03EE" wp14:editId="0CD6B813">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50F0A" w:rsidRDefault="00050F0A"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050F0A" w:rsidRPr="0019094B" w:rsidRDefault="00050F0A"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050F0A" w:rsidRPr="003673F5" w:rsidRDefault="00050F0A"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322134631</w:t>
                          </w:r>
                          <w:r w:rsidRPr="00D40B72">
                            <w:rPr>
                              <w:rFonts w:ascii="Tahoma" w:hAnsi="Tahoma" w:cs="Tahoma"/>
                              <w:color w:val="262626" w:themeColor="text1" w:themeTint="D9"/>
                              <w:sz w:val="15"/>
                              <w:szCs w:val="15"/>
                              <w:lang w:val="es-ES"/>
                            </w:rPr>
                            <w:br/>
                            <w:t>www.aduana.cl</w:t>
                          </w:r>
                        </w:p>
                        <w:p w:rsidR="00050F0A" w:rsidRPr="003673F5" w:rsidRDefault="00050F0A" w:rsidP="0094090C">
                          <w:pPr>
                            <w:rPr>
                              <w:rFonts w:ascii="gobCL" w:hAnsi="gobCL" w:cs="Tahoma"/>
                              <w:b/>
                              <w:color w:val="7F7F7F" w:themeColor="text1" w:themeTint="80"/>
                              <w:sz w:val="15"/>
                              <w:szCs w:val="15"/>
                            </w:rPr>
                          </w:pPr>
                        </w:p>
                        <w:p w:rsidR="00050F0A" w:rsidRPr="000727D8" w:rsidRDefault="00050F0A"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F03EE"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rsidR="00050F0A" w:rsidRDefault="00050F0A"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050F0A" w:rsidRPr="0019094B" w:rsidRDefault="00050F0A"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050F0A" w:rsidRPr="003673F5" w:rsidRDefault="00050F0A"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322134631</w:t>
                    </w:r>
                    <w:r w:rsidRPr="00D40B72">
                      <w:rPr>
                        <w:rFonts w:ascii="Tahoma" w:hAnsi="Tahoma" w:cs="Tahoma"/>
                        <w:color w:val="262626" w:themeColor="text1" w:themeTint="D9"/>
                        <w:sz w:val="15"/>
                        <w:szCs w:val="15"/>
                        <w:lang w:val="es-ES"/>
                      </w:rPr>
                      <w:br/>
                      <w:t>www.aduana.cl</w:t>
                    </w:r>
                  </w:p>
                  <w:p w:rsidR="00050F0A" w:rsidRPr="003673F5" w:rsidRDefault="00050F0A" w:rsidP="0094090C">
                    <w:pPr>
                      <w:rPr>
                        <w:rFonts w:ascii="gobCL" w:hAnsi="gobCL" w:cs="Tahoma"/>
                        <w:b/>
                        <w:color w:val="7F7F7F" w:themeColor="text1" w:themeTint="80"/>
                        <w:sz w:val="15"/>
                        <w:szCs w:val="15"/>
                      </w:rPr>
                    </w:pPr>
                  </w:p>
                  <w:p w:rsidR="00050F0A" w:rsidRPr="000727D8" w:rsidRDefault="00050F0A" w:rsidP="00287A9E">
                    <w:pPr>
                      <w:ind w:left="1134" w:right="-7229"/>
                      <w:rPr>
                        <w:rFonts w:ascii="gobCL" w:hAnsi="gobCL" w:cs="Tahoma"/>
                        <w:b/>
                        <w:color w:val="7F7F7F" w:themeColor="text1" w:themeTint="80"/>
                        <w:sz w:val="15"/>
                        <w:szCs w:val="15"/>
                      </w:rPr>
                    </w:pPr>
                  </w:p>
                </w:txbxContent>
              </v:textbox>
            </v:shape>
          </w:pict>
        </mc:Fallback>
      </mc:AlternateContent>
    </w:r>
    <w:r>
      <w:rPr>
        <w:noProof/>
        <w:lang w:val="es-CL" w:eastAsia="es-CL"/>
      </w:rPr>
      <w:drawing>
        <wp:inline distT="0" distB="0" distL="0" distR="0" wp14:anchorId="246078FC" wp14:editId="240E2B59">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1D7" w:rsidRDefault="00A111D7" w:rsidP="009C340E">
      <w:r>
        <w:separator/>
      </w:r>
    </w:p>
  </w:footnote>
  <w:footnote w:type="continuationSeparator" w:id="0">
    <w:p w:rsidR="00A111D7" w:rsidRDefault="00A111D7"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F0A" w:rsidRDefault="00050F0A" w:rsidP="00287A9E">
    <w:pPr>
      <w:pStyle w:val="Encabezado"/>
      <w:spacing w:line="120" w:lineRule="auto"/>
      <w:ind w:left="-993"/>
    </w:pPr>
    <w:r>
      <w:br/>
    </w:r>
  </w:p>
  <w:p w:rsidR="00050F0A" w:rsidRDefault="00050F0A" w:rsidP="00C57414">
    <w:pPr>
      <w:pStyle w:val="Encabezado"/>
      <w:spacing w:line="120" w:lineRule="auto"/>
      <w:ind w:left="-3260"/>
    </w:pPr>
  </w:p>
  <w:p w:rsidR="00050F0A" w:rsidRDefault="00050F0A"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122487B5" wp14:editId="1E76F35D">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50F0A" w:rsidRDefault="00050F0A"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050F0A" w:rsidRPr="00DF42E3" w:rsidRDefault="00050F0A" w:rsidP="0094090C">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p>
                        <w:p w:rsidR="00050F0A" w:rsidRPr="00DF42E3" w:rsidRDefault="00050F0A" w:rsidP="0094090C">
                          <w:pPr>
                            <w:spacing w:line="180" w:lineRule="exact"/>
                            <w:rPr>
                              <w:rFonts w:ascii="Tahoma" w:hAnsi="Tahoma" w:cs="Tahoma"/>
                              <w:color w:val="000000" w:themeColor="text1"/>
                              <w:sz w:val="15"/>
                              <w:lang w:val="es-ES"/>
                            </w:rPr>
                          </w:pPr>
                        </w:p>
                        <w:p w:rsidR="00050F0A" w:rsidRPr="00DF42E3" w:rsidRDefault="00050F0A"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487B5"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rsidR="00050F0A" w:rsidRDefault="00050F0A"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050F0A" w:rsidRPr="00DF42E3" w:rsidRDefault="00050F0A" w:rsidP="0094090C">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p>
                  <w:p w:rsidR="00050F0A" w:rsidRPr="00DF42E3" w:rsidRDefault="00050F0A" w:rsidP="0094090C">
                    <w:pPr>
                      <w:spacing w:line="180" w:lineRule="exact"/>
                      <w:rPr>
                        <w:rFonts w:ascii="Tahoma" w:hAnsi="Tahoma" w:cs="Tahoma"/>
                        <w:color w:val="000000" w:themeColor="text1"/>
                        <w:sz w:val="15"/>
                        <w:lang w:val="es-ES"/>
                      </w:rPr>
                    </w:pPr>
                  </w:p>
                  <w:p w:rsidR="00050F0A" w:rsidRPr="00DF42E3" w:rsidRDefault="00050F0A"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5462EAA2" wp14:editId="71D03D5D">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D70"/>
    <w:multiLevelType w:val="hybridMultilevel"/>
    <w:tmpl w:val="3E78CF1A"/>
    <w:lvl w:ilvl="0" w:tplc="2364FC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234F9F"/>
    <w:multiLevelType w:val="hybridMultilevel"/>
    <w:tmpl w:val="152EE3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8A97054"/>
    <w:multiLevelType w:val="hybridMultilevel"/>
    <w:tmpl w:val="6400A9CE"/>
    <w:lvl w:ilvl="0" w:tplc="1542C86C">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0E410A2D"/>
    <w:multiLevelType w:val="hybridMultilevel"/>
    <w:tmpl w:val="C46E3642"/>
    <w:lvl w:ilvl="0" w:tplc="9DF40010">
      <w:start w:val="3"/>
      <w:numFmt w:val="lowerLetter"/>
      <w:lvlText w:val="%1)"/>
      <w:lvlJc w:val="left"/>
      <w:pPr>
        <w:ind w:left="2398" w:hanging="360"/>
      </w:pPr>
      <w:rPr>
        <w:rFonts w:hint="default"/>
        <w:w w:val="105"/>
      </w:rPr>
    </w:lvl>
    <w:lvl w:ilvl="1" w:tplc="340A0019">
      <w:start w:val="1"/>
      <w:numFmt w:val="lowerLetter"/>
      <w:lvlText w:val="%2."/>
      <w:lvlJc w:val="left"/>
      <w:pPr>
        <w:ind w:left="3118" w:hanging="360"/>
      </w:pPr>
    </w:lvl>
    <w:lvl w:ilvl="2" w:tplc="340A001B" w:tentative="1">
      <w:start w:val="1"/>
      <w:numFmt w:val="lowerRoman"/>
      <w:lvlText w:val="%3."/>
      <w:lvlJc w:val="right"/>
      <w:pPr>
        <w:ind w:left="3838" w:hanging="180"/>
      </w:pPr>
    </w:lvl>
    <w:lvl w:ilvl="3" w:tplc="340A000F" w:tentative="1">
      <w:start w:val="1"/>
      <w:numFmt w:val="decimal"/>
      <w:lvlText w:val="%4."/>
      <w:lvlJc w:val="left"/>
      <w:pPr>
        <w:ind w:left="4558" w:hanging="360"/>
      </w:pPr>
    </w:lvl>
    <w:lvl w:ilvl="4" w:tplc="340A0019" w:tentative="1">
      <w:start w:val="1"/>
      <w:numFmt w:val="lowerLetter"/>
      <w:lvlText w:val="%5."/>
      <w:lvlJc w:val="left"/>
      <w:pPr>
        <w:ind w:left="5278" w:hanging="360"/>
      </w:pPr>
    </w:lvl>
    <w:lvl w:ilvl="5" w:tplc="340A001B" w:tentative="1">
      <w:start w:val="1"/>
      <w:numFmt w:val="lowerRoman"/>
      <w:lvlText w:val="%6."/>
      <w:lvlJc w:val="right"/>
      <w:pPr>
        <w:ind w:left="5998" w:hanging="180"/>
      </w:pPr>
    </w:lvl>
    <w:lvl w:ilvl="6" w:tplc="340A000F" w:tentative="1">
      <w:start w:val="1"/>
      <w:numFmt w:val="decimal"/>
      <w:lvlText w:val="%7."/>
      <w:lvlJc w:val="left"/>
      <w:pPr>
        <w:ind w:left="6718" w:hanging="360"/>
      </w:pPr>
    </w:lvl>
    <w:lvl w:ilvl="7" w:tplc="340A0019" w:tentative="1">
      <w:start w:val="1"/>
      <w:numFmt w:val="lowerLetter"/>
      <w:lvlText w:val="%8."/>
      <w:lvlJc w:val="left"/>
      <w:pPr>
        <w:ind w:left="7438" w:hanging="360"/>
      </w:pPr>
    </w:lvl>
    <w:lvl w:ilvl="8" w:tplc="340A001B" w:tentative="1">
      <w:start w:val="1"/>
      <w:numFmt w:val="lowerRoman"/>
      <w:lvlText w:val="%9."/>
      <w:lvlJc w:val="right"/>
      <w:pPr>
        <w:ind w:left="8158" w:hanging="180"/>
      </w:pPr>
    </w:lvl>
  </w:abstractNum>
  <w:abstractNum w:abstractNumId="4">
    <w:nsid w:val="0F3F0D2B"/>
    <w:multiLevelType w:val="multilevel"/>
    <w:tmpl w:val="B8647A26"/>
    <w:lvl w:ilvl="0">
      <w:start w:val="1"/>
      <w:numFmt w:val="decimal"/>
      <w:lvlText w:val="%1."/>
      <w:lvlJc w:val="left"/>
      <w:pPr>
        <w:ind w:left="378" w:hanging="360"/>
      </w:pPr>
      <w:rPr>
        <w:rFonts w:hint="default"/>
      </w:rPr>
    </w:lvl>
    <w:lvl w:ilvl="1">
      <w:start w:val="1"/>
      <w:numFmt w:val="decimal"/>
      <w:isLgl/>
      <w:lvlText w:val="%1.%2."/>
      <w:lvlJc w:val="left"/>
      <w:pPr>
        <w:ind w:left="738" w:hanging="720"/>
      </w:pPr>
      <w:rPr>
        <w:rFonts w:hint="default"/>
        <w:w w:val="105"/>
      </w:rPr>
    </w:lvl>
    <w:lvl w:ilvl="2">
      <w:start w:val="1"/>
      <w:numFmt w:val="decimal"/>
      <w:isLgl/>
      <w:lvlText w:val="%1.%2.%3."/>
      <w:lvlJc w:val="left"/>
      <w:pPr>
        <w:ind w:left="1098" w:hanging="1080"/>
      </w:pPr>
      <w:rPr>
        <w:rFonts w:hint="default"/>
        <w:w w:val="105"/>
      </w:rPr>
    </w:lvl>
    <w:lvl w:ilvl="3">
      <w:start w:val="1"/>
      <w:numFmt w:val="decimal"/>
      <w:isLgl/>
      <w:lvlText w:val="%1.%2.%3.%4."/>
      <w:lvlJc w:val="left"/>
      <w:pPr>
        <w:ind w:left="1098" w:hanging="1080"/>
      </w:pPr>
      <w:rPr>
        <w:rFonts w:hint="default"/>
        <w:w w:val="105"/>
      </w:rPr>
    </w:lvl>
    <w:lvl w:ilvl="4">
      <w:start w:val="1"/>
      <w:numFmt w:val="decimal"/>
      <w:isLgl/>
      <w:lvlText w:val="%1.%2.%3.%4.%5."/>
      <w:lvlJc w:val="left"/>
      <w:pPr>
        <w:ind w:left="1458" w:hanging="1440"/>
      </w:pPr>
      <w:rPr>
        <w:rFonts w:hint="default"/>
        <w:w w:val="105"/>
      </w:rPr>
    </w:lvl>
    <w:lvl w:ilvl="5">
      <w:start w:val="1"/>
      <w:numFmt w:val="decimal"/>
      <w:isLgl/>
      <w:lvlText w:val="%1.%2.%3.%4.%5.%6."/>
      <w:lvlJc w:val="left"/>
      <w:pPr>
        <w:ind w:left="1818" w:hanging="1800"/>
      </w:pPr>
      <w:rPr>
        <w:rFonts w:hint="default"/>
        <w:w w:val="105"/>
      </w:rPr>
    </w:lvl>
    <w:lvl w:ilvl="6">
      <w:start w:val="1"/>
      <w:numFmt w:val="decimal"/>
      <w:isLgl/>
      <w:lvlText w:val="%1.%2.%3.%4.%5.%6.%7."/>
      <w:lvlJc w:val="left"/>
      <w:pPr>
        <w:ind w:left="1818" w:hanging="1800"/>
      </w:pPr>
      <w:rPr>
        <w:rFonts w:hint="default"/>
        <w:w w:val="105"/>
      </w:rPr>
    </w:lvl>
    <w:lvl w:ilvl="7">
      <w:start w:val="1"/>
      <w:numFmt w:val="decimal"/>
      <w:isLgl/>
      <w:lvlText w:val="%1.%2.%3.%4.%5.%6.%7.%8."/>
      <w:lvlJc w:val="left"/>
      <w:pPr>
        <w:ind w:left="2178" w:hanging="2160"/>
      </w:pPr>
      <w:rPr>
        <w:rFonts w:hint="default"/>
        <w:w w:val="105"/>
      </w:rPr>
    </w:lvl>
    <w:lvl w:ilvl="8">
      <w:start w:val="1"/>
      <w:numFmt w:val="decimal"/>
      <w:isLgl/>
      <w:lvlText w:val="%1.%2.%3.%4.%5.%6.%7.%8.%9."/>
      <w:lvlJc w:val="left"/>
      <w:pPr>
        <w:ind w:left="2538" w:hanging="2520"/>
      </w:pPr>
      <w:rPr>
        <w:rFonts w:hint="default"/>
        <w:w w:val="105"/>
      </w:rPr>
    </w:lvl>
  </w:abstractNum>
  <w:abstractNum w:abstractNumId="5">
    <w:nsid w:val="111C123D"/>
    <w:multiLevelType w:val="multilevel"/>
    <w:tmpl w:val="1876E85E"/>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nsid w:val="13544014"/>
    <w:multiLevelType w:val="hybridMultilevel"/>
    <w:tmpl w:val="1C8EB69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5691E84"/>
    <w:multiLevelType w:val="hybridMultilevel"/>
    <w:tmpl w:val="DDA4611C"/>
    <w:lvl w:ilvl="0" w:tplc="7F8477F2">
      <w:start w:val="1"/>
      <w:numFmt w:val="lowerLetter"/>
      <w:lvlText w:val="%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70B4650"/>
    <w:multiLevelType w:val="hybridMultilevel"/>
    <w:tmpl w:val="4D0A0FD6"/>
    <w:lvl w:ilvl="0" w:tplc="7236DDCA">
      <w:start w:val="1"/>
      <w:numFmt w:val="lowerLetter"/>
      <w:lvlText w:val="%1)"/>
      <w:lvlJc w:val="left"/>
      <w:pPr>
        <w:ind w:left="3431" w:hanging="360"/>
      </w:pPr>
      <w:rPr>
        <w:rFonts w:hint="default"/>
      </w:rPr>
    </w:lvl>
    <w:lvl w:ilvl="1" w:tplc="340A0019">
      <w:start w:val="1"/>
      <w:numFmt w:val="lowerLetter"/>
      <w:lvlText w:val="%2."/>
      <w:lvlJc w:val="left"/>
      <w:pPr>
        <w:ind w:left="4151" w:hanging="360"/>
      </w:pPr>
    </w:lvl>
    <w:lvl w:ilvl="2" w:tplc="340A001B" w:tentative="1">
      <w:start w:val="1"/>
      <w:numFmt w:val="lowerRoman"/>
      <w:lvlText w:val="%3."/>
      <w:lvlJc w:val="right"/>
      <w:pPr>
        <w:ind w:left="4871" w:hanging="180"/>
      </w:pPr>
    </w:lvl>
    <w:lvl w:ilvl="3" w:tplc="340A000F" w:tentative="1">
      <w:start w:val="1"/>
      <w:numFmt w:val="decimal"/>
      <w:lvlText w:val="%4."/>
      <w:lvlJc w:val="left"/>
      <w:pPr>
        <w:ind w:left="5591" w:hanging="360"/>
      </w:pPr>
    </w:lvl>
    <w:lvl w:ilvl="4" w:tplc="340A0019" w:tentative="1">
      <w:start w:val="1"/>
      <w:numFmt w:val="lowerLetter"/>
      <w:lvlText w:val="%5."/>
      <w:lvlJc w:val="left"/>
      <w:pPr>
        <w:ind w:left="6311" w:hanging="360"/>
      </w:pPr>
    </w:lvl>
    <w:lvl w:ilvl="5" w:tplc="340A001B" w:tentative="1">
      <w:start w:val="1"/>
      <w:numFmt w:val="lowerRoman"/>
      <w:lvlText w:val="%6."/>
      <w:lvlJc w:val="right"/>
      <w:pPr>
        <w:ind w:left="7031" w:hanging="180"/>
      </w:pPr>
    </w:lvl>
    <w:lvl w:ilvl="6" w:tplc="340A000F" w:tentative="1">
      <w:start w:val="1"/>
      <w:numFmt w:val="decimal"/>
      <w:lvlText w:val="%7."/>
      <w:lvlJc w:val="left"/>
      <w:pPr>
        <w:ind w:left="7751" w:hanging="360"/>
      </w:pPr>
    </w:lvl>
    <w:lvl w:ilvl="7" w:tplc="340A0019" w:tentative="1">
      <w:start w:val="1"/>
      <w:numFmt w:val="lowerLetter"/>
      <w:lvlText w:val="%8."/>
      <w:lvlJc w:val="left"/>
      <w:pPr>
        <w:ind w:left="8471" w:hanging="360"/>
      </w:pPr>
    </w:lvl>
    <w:lvl w:ilvl="8" w:tplc="340A001B" w:tentative="1">
      <w:start w:val="1"/>
      <w:numFmt w:val="lowerRoman"/>
      <w:lvlText w:val="%9."/>
      <w:lvlJc w:val="right"/>
      <w:pPr>
        <w:ind w:left="9191" w:hanging="180"/>
      </w:pPr>
    </w:lvl>
  </w:abstractNum>
  <w:abstractNum w:abstractNumId="9">
    <w:nsid w:val="1A015FC0"/>
    <w:multiLevelType w:val="hybridMultilevel"/>
    <w:tmpl w:val="3848776A"/>
    <w:lvl w:ilvl="0" w:tplc="340A000F">
      <w:start w:val="1"/>
      <w:numFmt w:val="decimal"/>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0">
    <w:nsid w:val="1B9B42D0"/>
    <w:multiLevelType w:val="hybridMultilevel"/>
    <w:tmpl w:val="F5486C18"/>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1">
    <w:nsid w:val="1EC05479"/>
    <w:multiLevelType w:val="hybridMultilevel"/>
    <w:tmpl w:val="3326A000"/>
    <w:lvl w:ilvl="0" w:tplc="FC608D90">
      <w:start w:val="1"/>
      <w:numFmt w:val="lowerRoman"/>
      <w:lvlText w:val="%1)"/>
      <w:lvlJc w:val="left"/>
      <w:pPr>
        <w:ind w:left="2844" w:hanging="720"/>
      </w:pPr>
      <w:rPr>
        <w:rFonts w:hint="default"/>
      </w:rPr>
    </w:lvl>
    <w:lvl w:ilvl="1" w:tplc="340A0019" w:tentative="1">
      <w:start w:val="1"/>
      <w:numFmt w:val="lowerLetter"/>
      <w:lvlText w:val="%2."/>
      <w:lvlJc w:val="left"/>
      <w:pPr>
        <w:ind w:left="3204" w:hanging="360"/>
      </w:p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abstractNum w:abstractNumId="12">
    <w:nsid w:val="23825B03"/>
    <w:multiLevelType w:val="hybridMultilevel"/>
    <w:tmpl w:val="9D040BBE"/>
    <w:lvl w:ilvl="0" w:tplc="7F8477F2">
      <w:start w:val="1"/>
      <w:numFmt w:val="lowerLetter"/>
      <w:lvlText w:val="%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667066E"/>
    <w:multiLevelType w:val="hybridMultilevel"/>
    <w:tmpl w:val="1BA845F8"/>
    <w:lvl w:ilvl="0" w:tplc="FEF81AF8">
      <w:start w:val="1"/>
      <w:numFmt w:val="lowerLetter"/>
      <w:lvlText w:val="%1)"/>
      <w:lvlJc w:val="left"/>
      <w:pPr>
        <w:ind w:left="360" w:hanging="360"/>
      </w:pPr>
      <w:rPr>
        <w:rFonts w:hint="default"/>
        <w:w w:val="105"/>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26DC70A0"/>
    <w:multiLevelType w:val="hybridMultilevel"/>
    <w:tmpl w:val="0316BC82"/>
    <w:lvl w:ilvl="0" w:tplc="7F8477F2">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nsid w:val="2B2F6AFB"/>
    <w:multiLevelType w:val="hybridMultilevel"/>
    <w:tmpl w:val="B75CBD30"/>
    <w:lvl w:ilvl="0" w:tplc="8D78A45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E860A37"/>
    <w:multiLevelType w:val="hybridMultilevel"/>
    <w:tmpl w:val="3C62064A"/>
    <w:lvl w:ilvl="0" w:tplc="A6FC9F9E">
      <w:start w:val="1"/>
      <w:numFmt w:val="decimal"/>
      <w:lvlText w:val="%1."/>
      <w:lvlJc w:val="left"/>
      <w:pPr>
        <w:ind w:left="369" w:hanging="360"/>
      </w:pPr>
      <w:rPr>
        <w:rFonts w:hint="default"/>
        <w:b/>
        <w:w w:val="115"/>
        <w:sz w:val="20"/>
        <w:szCs w:val="20"/>
      </w:rPr>
    </w:lvl>
    <w:lvl w:ilvl="1" w:tplc="340A0019">
      <w:start w:val="1"/>
      <w:numFmt w:val="lowerLetter"/>
      <w:lvlText w:val="%2."/>
      <w:lvlJc w:val="left"/>
      <w:pPr>
        <w:ind w:left="1089" w:hanging="360"/>
      </w:pPr>
    </w:lvl>
    <w:lvl w:ilvl="2" w:tplc="340A001B" w:tentative="1">
      <w:start w:val="1"/>
      <w:numFmt w:val="lowerRoman"/>
      <w:lvlText w:val="%3."/>
      <w:lvlJc w:val="right"/>
      <w:pPr>
        <w:ind w:left="1809" w:hanging="180"/>
      </w:pPr>
    </w:lvl>
    <w:lvl w:ilvl="3" w:tplc="340A000F" w:tentative="1">
      <w:start w:val="1"/>
      <w:numFmt w:val="decimal"/>
      <w:lvlText w:val="%4."/>
      <w:lvlJc w:val="left"/>
      <w:pPr>
        <w:ind w:left="2529" w:hanging="360"/>
      </w:pPr>
    </w:lvl>
    <w:lvl w:ilvl="4" w:tplc="340A0019" w:tentative="1">
      <w:start w:val="1"/>
      <w:numFmt w:val="lowerLetter"/>
      <w:lvlText w:val="%5."/>
      <w:lvlJc w:val="left"/>
      <w:pPr>
        <w:ind w:left="3249" w:hanging="360"/>
      </w:pPr>
    </w:lvl>
    <w:lvl w:ilvl="5" w:tplc="340A001B" w:tentative="1">
      <w:start w:val="1"/>
      <w:numFmt w:val="lowerRoman"/>
      <w:lvlText w:val="%6."/>
      <w:lvlJc w:val="right"/>
      <w:pPr>
        <w:ind w:left="3969" w:hanging="180"/>
      </w:pPr>
    </w:lvl>
    <w:lvl w:ilvl="6" w:tplc="340A000F" w:tentative="1">
      <w:start w:val="1"/>
      <w:numFmt w:val="decimal"/>
      <w:lvlText w:val="%7."/>
      <w:lvlJc w:val="left"/>
      <w:pPr>
        <w:ind w:left="4689" w:hanging="360"/>
      </w:pPr>
    </w:lvl>
    <w:lvl w:ilvl="7" w:tplc="340A0019" w:tentative="1">
      <w:start w:val="1"/>
      <w:numFmt w:val="lowerLetter"/>
      <w:lvlText w:val="%8."/>
      <w:lvlJc w:val="left"/>
      <w:pPr>
        <w:ind w:left="5409" w:hanging="360"/>
      </w:pPr>
    </w:lvl>
    <w:lvl w:ilvl="8" w:tplc="340A001B" w:tentative="1">
      <w:start w:val="1"/>
      <w:numFmt w:val="lowerRoman"/>
      <w:lvlText w:val="%9."/>
      <w:lvlJc w:val="right"/>
      <w:pPr>
        <w:ind w:left="6129" w:hanging="180"/>
      </w:pPr>
    </w:lvl>
  </w:abstractNum>
  <w:abstractNum w:abstractNumId="17">
    <w:nsid w:val="402C0757"/>
    <w:multiLevelType w:val="hybridMultilevel"/>
    <w:tmpl w:val="697C580E"/>
    <w:lvl w:ilvl="0" w:tplc="3C5E6CD4">
      <w:start w:val="1"/>
      <w:numFmt w:val="upperRoman"/>
      <w:lvlText w:val="%1."/>
      <w:lvlJc w:val="left"/>
      <w:pPr>
        <w:ind w:left="790" w:hanging="720"/>
      </w:pPr>
      <w:rPr>
        <w:rFonts w:hint="default"/>
        <w:b/>
        <w:w w:val="105"/>
      </w:rPr>
    </w:lvl>
    <w:lvl w:ilvl="1" w:tplc="340A0019" w:tentative="1">
      <w:start w:val="1"/>
      <w:numFmt w:val="lowerLetter"/>
      <w:lvlText w:val="%2."/>
      <w:lvlJc w:val="left"/>
      <w:pPr>
        <w:ind w:left="1150" w:hanging="360"/>
      </w:pPr>
    </w:lvl>
    <w:lvl w:ilvl="2" w:tplc="340A001B" w:tentative="1">
      <w:start w:val="1"/>
      <w:numFmt w:val="lowerRoman"/>
      <w:lvlText w:val="%3."/>
      <w:lvlJc w:val="right"/>
      <w:pPr>
        <w:ind w:left="1870" w:hanging="180"/>
      </w:pPr>
    </w:lvl>
    <w:lvl w:ilvl="3" w:tplc="340A000F" w:tentative="1">
      <w:start w:val="1"/>
      <w:numFmt w:val="decimal"/>
      <w:lvlText w:val="%4."/>
      <w:lvlJc w:val="left"/>
      <w:pPr>
        <w:ind w:left="2590" w:hanging="360"/>
      </w:pPr>
    </w:lvl>
    <w:lvl w:ilvl="4" w:tplc="340A0019" w:tentative="1">
      <w:start w:val="1"/>
      <w:numFmt w:val="lowerLetter"/>
      <w:lvlText w:val="%5."/>
      <w:lvlJc w:val="left"/>
      <w:pPr>
        <w:ind w:left="3310" w:hanging="360"/>
      </w:pPr>
    </w:lvl>
    <w:lvl w:ilvl="5" w:tplc="340A001B" w:tentative="1">
      <w:start w:val="1"/>
      <w:numFmt w:val="lowerRoman"/>
      <w:lvlText w:val="%6."/>
      <w:lvlJc w:val="right"/>
      <w:pPr>
        <w:ind w:left="4030" w:hanging="180"/>
      </w:pPr>
    </w:lvl>
    <w:lvl w:ilvl="6" w:tplc="340A000F" w:tentative="1">
      <w:start w:val="1"/>
      <w:numFmt w:val="decimal"/>
      <w:lvlText w:val="%7."/>
      <w:lvlJc w:val="left"/>
      <w:pPr>
        <w:ind w:left="4750" w:hanging="360"/>
      </w:pPr>
    </w:lvl>
    <w:lvl w:ilvl="7" w:tplc="340A0019" w:tentative="1">
      <w:start w:val="1"/>
      <w:numFmt w:val="lowerLetter"/>
      <w:lvlText w:val="%8."/>
      <w:lvlJc w:val="left"/>
      <w:pPr>
        <w:ind w:left="5470" w:hanging="360"/>
      </w:pPr>
    </w:lvl>
    <w:lvl w:ilvl="8" w:tplc="340A001B" w:tentative="1">
      <w:start w:val="1"/>
      <w:numFmt w:val="lowerRoman"/>
      <w:lvlText w:val="%9."/>
      <w:lvlJc w:val="right"/>
      <w:pPr>
        <w:ind w:left="6190" w:hanging="180"/>
      </w:pPr>
    </w:lvl>
  </w:abstractNum>
  <w:abstractNum w:abstractNumId="18">
    <w:nsid w:val="46ED3A73"/>
    <w:multiLevelType w:val="hybridMultilevel"/>
    <w:tmpl w:val="79F2A6EC"/>
    <w:lvl w:ilvl="0" w:tplc="430EDB74">
      <w:start w:val="3"/>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9">
    <w:nsid w:val="485702B5"/>
    <w:multiLevelType w:val="hybridMultilevel"/>
    <w:tmpl w:val="06924DE6"/>
    <w:lvl w:ilvl="0" w:tplc="CF047218">
      <w:start w:val="1"/>
      <w:numFmt w:val="decimal"/>
      <w:lvlText w:val="%1."/>
      <w:lvlJc w:val="left"/>
      <w:pPr>
        <w:ind w:hanging="339"/>
      </w:pPr>
      <w:rPr>
        <w:rFonts w:ascii="Arial" w:eastAsia="Arial" w:hAnsi="Arial" w:hint="default"/>
        <w:b/>
        <w:bCs/>
        <w:color w:val="3B3B3D"/>
        <w:spacing w:val="-56"/>
        <w:w w:val="154"/>
        <w:sz w:val="23"/>
        <w:szCs w:val="23"/>
      </w:rPr>
    </w:lvl>
    <w:lvl w:ilvl="1" w:tplc="93824B2A">
      <w:start w:val="1"/>
      <w:numFmt w:val="lowerLetter"/>
      <w:lvlText w:val="%2)"/>
      <w:lvlJc w:val="left"/>
      <w:pPr>
        <w:ind w:hanging="367"/>
        <w:jc w:val="right"/>
      </w:pPr>
      <w:rPr>
        <w:rFonts w:ascii="Arial" w:eastAsia="Arial" w:hAnsi="Arial" w:hint="default"/>
        <w:color w:val="28282A"/>
        <w:w w:val="108"/>
        <w:sz w:val="23"/>
        <w:szCs w:val="23"/>
      </w:rPr>
    </w:lvl>
    <w:lvl w:ilvl="2" w:tplc="DC66F5A8">
      <w:start w:val="1"/>
      <w:numFmt w:val="bullet"/>
      <w:lvlText w:val="•"/>
      <w:lvlJc w:val="left"/>
      <w:rPr>
        <w:rFonts w:hint="default"/>
      </w:rPr>
    </w:lvl>
    <w:lvl w:ilvl="3" w:tplc="F5E28966">
      <w:start w:val="1"/>
      <w:numFmt w:val="bullet"/>
      <w:lvlText w:val="•"/>
      <w:lvlJc w:val="left"/>
      <w:rPr>
        <w:rFonts w:hint="default"/>
      </w:rPr>
    </w:lvl>
    <w:lvl w:ilvl="4" w:tplc="AA3A230C">
      <w:start w:val="1"/>
      <w:numFmt w:val="bullet"/>
      <w:lvlText w:val="•"/>
      <w:lvlJc w:val="left"/>
      <w:rPr>
        <w:rFonts w:hint="default"/>
      </w:rPr>
    </w:lvl>
    <w:lvl w:ilvl="5" w:tplc="CC0CA7FC">
      <w:start w:val="1"/>
      <w:numFmt w:val="bullet"/>
      <w:lvlText w:val="•"/>
      <w:lvlJc w:val="left"/>
      <w:rPr>
        <w:rFonts w:hint="default"/>
      </w:rPr>
    </w:lvl>
    <w:lvl w:ilvl="6" w:tplc="21681482">
      <w:start w:val="1"/>
      <w:numFmt w:val="bullet"/>
      <w:lvlText w:val="•"/>
      <w:lvlJc w:val="left"/>
      <w:rPr>
        <w:rFonts w:hint="default"/>
      </w:rPr>
    </w:lvl>
    <w:lvl w:ilvl="7" w:tplc="1B1A2458">
      <w:start w:val="1"/>
      <w:numFmt w:val="bullet"/>
      <w:lvlText w:val="•"/>
      <w:lvlJc w:val="left"/>
      <w:rPr>
        <w:rFonts w:hint="default"/>
      </w:rPr>
    </w:lvl>
    <w:lvl w:ilvl="8" w:tplc="BD366EB4">
      <w:start w:val="1"/>
      <w:numFmt w:val="bullet"/>
      <w:lvlText w:val="•"/>
      <w:lvlJc w:val="left"/>
      <w:rPr>
        <w:rFonts w:hint="default"/>
      </w:rPr>
    </w:lvl>
  </w:abstractNum>
  <w:abstractNum w:abstractNumId="20">
    <w:nsid w:val="49A2025B"/>
    <w:multiLevelType w:val="hybridMultilevel"/>
    <w:tmpl w:val="56DA6C50"/>
    <w:lvl w:ilvl="0" w:tplc="7B609BB8">
      <w:start w:val="4"/>
      <w:numFmt w:val="lowerRoman"/>
      <w:lvlText w:val="%1."/>
      <w:lvlJc w:val="left"/>
      <w:pPr>
        <w:ind w:left="2844" w:hanging="720"/>
      </w:pPr>
      <w:rPr>
        <w:rFonts w:hint="default"/>
      </w:rPr>
    </w:lvl>
    <w:lvl w:ilvl="1" w:tplc="340A0019" w:tentative="1">
      <w:start w:val="1"/>
      <w:numFmt w:val="lowerLetter"/>
      <w:lvlText w:val="%2."/>
      <w:lvlJc w:val="left"/>
      <w:pPr>
        <w:ind w:left="3204" w:hanging="360"/>
      </w:p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abstractNum w:abstractNumId="21">
    <w:nsid w:val="4C3849F4"/>
    <w:multiLevelType w:val="hybridMultilevel"/>
    <w:tmpl w:val="930811D0"/>
    <w:lvl w:ilvl="0" w:tplc="B96A8E3E">
      <w:start w:val="2"/>
      <w:numFmt w:val="decimal"/>
      <w:lvlText w:val="%1."/>
      <w:lvlJc w:val="left"/>
      <w:pPr>
        <w:ind w:hanging="557"/>
      </w:pPr>
      <w:rPr>
        <w:rFonts w:ascii="Arial" w:eastAsia="Arial" w:hAnsi="Arial" w:hint="default"/>
        <w:w w:val="105"/>
        <w:sz w:val="23"/>
        <w:szCs w:val="23"/>
      </w:rPr>
    </w:lvl>
    <w:lvl w:ilvl="1" w:tplc="8110CA2A">
      <w:start w:val="1"/>
      <w:numFmt w:val="bullet"/>
      <w:lvlText w:val="•"/>
      <w:lvlJc w:val="left"/>
      <w:rPr>
        <w:rFonts w:hint="default"/>
      </w:rPr>
    </w:lvl>
    <w:lvl w:ilvl="2" w:tplc="5296A1AC">
      <w:start w:val="1"/>
      <w:numFmt w:val="bullet"/>
      <w:lvlText w:val="•"/>
      <w:lvlJc w:val="left"/>
      <w:rPr>
        <w:rFonts w:hint="default"/>
      </w:rPr>
    </w:lvl>
    <w:lvl w:ilvl="3" w:tplc="CEFEA39E">
      <w:start w:val="1"/>
      <w:numFmt w:val="bullet"/>
      <w:lvlText w:val="•"/>
      <w:lvlJc w:val="left"/>
      <w:rPr>
        <w:rFonts w:hint="default"/>
      </w:rPr>
    </w:lvl>
    <w:lvl w:ilvl="4" w:tplc="70029184">
      <w:start w:val="1"/>
      <w:numFmt w:val="bullet"/>
      <w:lvlText w:val="•"/>
      <w:lvlJc w:val="left"/>
      <w:rPr>
        <w:rFonts w:hint="default"/>
      </w:rPr>
    </w:lvl>
    <w:lvl w:ilvl="5" w:tplc="11C86E12">
      <w:start w:val="1"/>
      <w:numFmt w:val="bullet"/>
      <w:lvlText w:val="•"/>
      <w:lvlJc w:val="left"/>
      <w:rPr>
        <w:rFonts w:hint="default"/>
      </w:rPr>
    </w:lvl>
    <w:lvl w:ilvl="6" w:tplc="1560588C">
      <w:start w:val="1"/>
      <w:numFmt w:val="bullet"/>
      <w:lvlText w:val="•"/>
      <w:lvlJc w:val="left"/>
      <w:rPr>
        <w:rFonts w:hint="default"/>
      </w:rPr>
    </w:lvl>
    <w:lvl w:ilvl="7" w:tplc="73E8EFF6">
      <w:start w:val="1"/>
      <w:numFmt w:val="bullet"/>
      <w:lvlText w:val="•"/>
      <w:lvlJc w:val="left"/>
      <w:rPr>
        <w:rFonts w:hint="default"/>
      </w:rPr>
    </w:lvl>
    <w:lvl w:ilvl="8" w:tplc="43D46F28">
      <w:start w:val="1"/>
      <w:numFmt w:val="bullet"/>
      <w:lvlText w:val="•"/>
      <w:lvlJc w:val="left"/>
      <w:rPr>
        <w:rFonts w:hint="default"/>
      </w:rPr>
    </w:lvl>
  </w:abstractNum>
  <w:abstractNum w:abstractNumId="22">
    <w:nsid w:val="4C620908"/>
    <w:multiLevelType w:val="hybridMultilevel"/>
    <w:tmpl w:val="592A14E6"/>
    <w:lvl w:ilvl="0" w:tplc="2ADA7C98">
      <w:start w:val="2"/>
      <w:numFmt w:val="bullet"/>
      <w:lvlText w:val="-"/>
      <w:lvlJc w:val="left"/>
      <w:pPr>
        <w:ind w:left="2774" w:hanging="360"/>
      </w:pPr>
      <w:rPr>
        <w:rFonts w:ascii="Calibri" w:eastAsia="Times New Roman" w:hAnsi="Calibri" w:cs="Calibri" w:hint="default"/>
      </w:rPr>
    </w:lvl>
    <w:lvl w:ilvl="1" w:tplc="340A0003" w:tentative="1">
      <w:start w:val="1"/>
      <w:numFmt w:val="bullet"/>
      <w:lvlText w:val="o"/>
      <w:lvlJc w:val="left"/>
      <w:pPr>
        <w:ind w:left="3494" w:hanging="360"/>
      </w:pPr>
      <w:rPr>
        <w:rFonts w:ascii="Courier New" w:hAnsi="Courier New" w:cs="Courier New" w:hint="default"/>
      </w:rPr>
    </w:lvl>
    <w:lvl w:ilvl="2" w:tplc="340A0005" w:tentative="1">
      <w:start w:val="1"/>
      <w:numFmt w:val="bullet"/>
      <w:lvlText w:val=""/>
      <w:lvlJc w:val="left"/>
      <w:pPr>
        <w:ind w:left="4214" w:hanging="360"/>
      </w:pPr>
      <w:rPr>
        <w:rFonts w:ascii="Wingdings" w:hAnsi="Wingdings" w:hint="default"/>
      </w:rPr>
    </w:lvl>
    <w:lvl w:ilvl="3" w:tplc="340A0001" w:tentative="1">
      <w:start w:val="1"/>
      <w:numFmt w:val="bullet"/>
      <w:lvlText w:val=""/>
      <w:lvlJc w:val="left"/>
      <w:pPr>
        <w:ind w:left="4934" w:hanging="360"/>
      </w:pPr>
      <w:rPr>
        <w:rFonts w:ascii="Symbol" w:hAnsi="Symbol" w:hint="default"/>
      </w:rPr>
    </w:lvl>
    <w:lvl w:ilvl="4" w:tplc="340A0003" w:tentative="1">
      <w:start w:val="1"/>
      <w:numFmt w:val="bullet"/>
      <w:lvlText w:val="o"/>
      <w:lvlJc w:val="left"/>
      <w:pPr>
        <w:ind w:left="5654" w:hanging="360"/>
      </w:pPr>
      <w:rPr>
        <w:rFonts w:ascii="Courier New" w:hAnsi="Courier New" w:cs="Courier New" w:hint="default"/>
      </w:rPr>
    </w:lvl>
    <w:lvl w:ilvl="5" w:tplc="340A0005" w:tentative="1">
      <w:start w:val="1"/>
      <w:numFmt w:val="bullet"/>
      <w:lvlText w:val=""/>
      <w:lvlJc w:val="left"/>
      <w:pPr>
        <w:ind w:left="6374" w:hanging="360"/>
      </w:pPr>
      <w:rPr>
        <w:rFonts w:ascii="Wingdings" w:hAnsi="Wingdings" w:hint="default"/>
      </w:rPr>
    </w:lvl>
    <w:lvl w:ilvl="6" w:tplc="340A0001" w:tentative="1">
      <w:start w:val="1"/>
      <w:numFmt w:val="bullet"/>
      <w:lvlText w:val=""/>
      <w:lvlJc w:val="left"/>
      <w:pPr>
        <w:ind w:left="7094" w:hanging="360"/>
      </w:pPr>
      <w:rPr>
        <w:rFonts w:ascii="Symbol" w:hAnsi="Symbol" w:hint="default"/>
      </w:rPr>
    </w:lvl>
    <w:lvl w:ilvl="7" w:tplc="340A0003" w:tentative="1">
      <w:start w:val="1"/>
      <w:numFmt w:val="bullet"/>
      <w:lvlText w:val="o"/>
      <w:lvlJc w:val="left"/>
      <w:pPr>
        <w:ind w:left="7814" w:hanging="360"/>
      </w:pPr>
      <w:rPr>
        <w:rFonts w:ascii="Courier New" w:hAnsi="Courier New" w:cs="Courier New" w:hint="default"/>
      </w:rPr>
    </w:lvl>
    <w:lvl w:ilvl="8" w:tplc="340A0005" w:tentative="1">
      <w:start w:val="1"/>
      <w:numFmt w:val="bullet"/>
      <w:lvlText w:val=""/>
      <w:lvlJc w:val="left"/>
      <w:pPr>
        <w:ind w:left="8534" w:hanging="360"/>
      </w:pPr>
      <w:rPr>
        <w:rFonts w:ascii="Wingdings" w:hAnsi="Wingdings" w:hint="default"/>
      </w:rPr>
    </w:lvl>
  </w:abstractNum>
  <w:abstractNum w:abstractNumId="23">
    <w:nsid w:val="4D9509B6"/>
    <w:multiLevelType w:val="hybridMultilevel"/>
    <w:tmpl w:val="1F8ED80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509A63A3"/>
    <w:multiLevelType w:val="hybridMultilevel"/>
    <w:tmpl w:val="4094F3B8"/>
    <w:lvl w:ilvl="0" w:tplc="340A0017">
      <w:start w:val="1"/>
      <w:numFmt w:val="lowerLetter"/>
      <w:lvlText w:val="%1)"/>
      <w:lvlJc w:val="left"/>
      <w:pPr>
        <w:ind w:left="2520" w:hanging="360"/>
      </w:pPr>
    </w:lvl>
    <w:lvl w:ilvl="1" w:tplc="340A0019" w:tentative="1">
      <w:start w:val="1"/>
      <w:numFmt w:val="lowerLetter"/>
      <w:lvlText w:val="%2."/>
      <w:lvlJc w:val="left"/>
      <w:pPr>
        <w:ind w:left="3240" w:hanging="360"/>
      </w:pPr>
    </w:lvl>
    <w:lvl w:ilvl="2" w:tplc="340A001B" w:tentative="1">
      <w:start w:val="1"/>
      <w:numFmt w:val="lowerRoman"/>
      <w:lvlText w:val="%3."/>
      <w:lvlJc w:val="right"/>
      <w:pPr>
        <w:ind w:left="3960" w:hanging="180"/>
      </w:pPr>
    </w:lvl>
    <w:lvl w:ilvl="3" w:tplc="340A000F" w:tentative="1">
      <w:start w:val="1"/>
      <w:numFmt w:val="decimal"/>
      <w:lvlText w:val="%4."/>
      <w:lvlJc w:val="left"/>
      <w:pPr>
        <w:ind w:left="4680" w:hanging="360"/>
      </w:pPr>
    </w:lvl>
    <w:lvl w:ilvl="4" w:tplc="340A0019" w:tentative="1">
      <w:start w:val="1"/>
      <w:numFmt w:val="lowerLetter"/>
      <w:lvlText w:val="%5."/>
      <w:lvlJc w:val="left"/>
      <w:pPr>
        <w:ind w:left="5400" w:hanging="360"/>
      </w:p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25">
    <w:nsid w:val="51BA170B"/>
    <w:multiLevelType w:val="hybridMultilevel"/>
    <w:tmpl w:val="5F1C3AFE"/>
    <w:lvl w:ilvl="0" w:tplc="310CF568">
      <w:start w:val="1"/>
      <w:numFmt w:val="lowerLetter"/>
      <w:lvlText w:val="%1)"/>
      <w:lvlJc w:val="left"/>
      <w:pPr>
        <w:ind w:left="708" w:hanging="360"/>
      </w:pPr>
      <w:rPr>
        <w:rFonts w:hint="default"/>
      </w:rPr>
    </w:lvl>
    <w:lvl w:ilvl="1" w:tplc="340A0019" w:tentative="1">
      <w:start w:val="1"/>
      <w:numFmt w:val="lowerLetter"/>
      <w:lvlText w:val="%2."/>
      <w:lvlJc w:val="left"/>
      <w:pPr>
        <w:ind w:left="1428" w:hanging="360"/>
      </w:pPr>
    </w:lvl>
    <w:lvl w:ilvl="2" w:tplc="340A001B" w:tentative="1">
      <w:start w:val="1"/>
      <w:numFmt w:val="lowerRoman"/>
      <w:lvlText w:val="%3."/>
      <w:lvlJc w:val="right"/>
      <w:pPr>
        <w:ind w:left="2148" w:hanging="180"/>
      </w:pPr>
    </w:lvl>
    <w:lvl w:ilvl="3" w:tplc="340A000F" w:tentative="1">
      <w:start w:val="1"/>
      <w:numFmt w:val="decimal"/>
      <w:lvlText w:val="%4."/>
      <w:lvlJc w:val="left"/>
      <w:pPr>
        <w:ind w:left="2868" w:hanging="360"/>
      </w:pPr>
    </w:lvl>
    <w:lvl w:ilvl="4" w:tplc="340A0019" w:tentative="1">
      <w:start w:val="1"/>
      <w:numFmt w:val="lowerLetter"/>
      <w:lvlText w:val="%5."/>
      <w:lvlJc w:val="left"/>
      <w:pPr>
        <w:ind w:left="3588" w:hanging="360"/>
      </w:pPr>
    </w:lvl>
    <w:lvl w:ilvl="5" w:tplc="340A001B" w:tentative="1">
      <w:start w:val="1"/>
      <w:numFmt w:val="lowerRoman"/>
      <w:lvlText w:val="%6."/>
      <w:lvlJc w:val="right"/>
      <w:pPr>
        <w:ind w:left="4308" w:hanging="180"/>
      </w:pPr>
    </w:lvl>
    <w:lvl w:ilvl="6" w:tplc="340A000F" w:tentative="1">
      <w:start w:val="1"/>
      <w:numFmt w:val="decimal"/>
      <w:lvlText w:val="%7."/>
      <w:lvlJc w:val="left"/>
      <w:pPr>
        <w:ind w:left="5028" w:hanging="360"/>
      </w:pPr>
    </w:lvl>
    <w:lvl w:ilvl="7" w:tplc="340A0019" w:tentative="1">
      <w:start w:val="1"/>
      <w:numFmt w:val="lowerLetter"/>
      <w:lvlText w:val="%8."/>
      <w:lvlJc w:val="left"/>
      <w:pPr>
        <w:ind w:left="5748" w:hanging="360"/>
      </w:pPr>
    </w:lvl>
    <w:lvl w:ilvl="8" w:tplc="340A001B" w:tentative="1">
      <w:start w:val="1"/>
      <w:numFmt w:val="lowerRoman"/>
      <w:lvlText w:val="%9."/>
      <w:lvlJc w:val="right"/>
      <w:pPr>
        <w:ind w:left="6468" w:hanging="180"/>
      </w:pPr>
    </w:lvl>
  </w:abstractNum>
  <w:abstractNum w:abstractNumId="26">
    <w:nsid w:val="521E0818"/>
    <w:multiLevelType w:val="hybridMultilevel"/>
    <w:tmpl w:val="BAC46CF6"/>
    <w:lvl w:ilvl="0" w:tplc="95462FBC">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7">
    <w:nsid w:val="52E2753E"/>
    <w:multiLevelType w:val="hybridMultilevel"/>
    <w:tmpl w:val="1BA4C1A8"/>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8">
    <w:nsid w:val="598757C7"/>
    <w:multiLevelType w:val="hybridMultilevel"/>
    <w:tmpl w:val="7F3C992C"/>
    <w:lvl w:ilvl="0" w:tplc="834EED98">
      <w:start w:val="2"/>
      <w:numFmt w:val="lowerRoman"/>
      <w:lvlText w:val="%1)"/>
      <w:lvlJc w:val="left"/>
      <w:pPr>
        <w:ind w:left="1440" w:hanging="720"/>
      </w:pPr>
      <w:rPr>
        <w:rFonts w:hint="default"/>
        <w:w w:val="110"/>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nsid w:val="5A0119FD"/>
    <w:multiLevelType w:val="hybridMultilevel"/>
    <w:tmpl w:val="664E5066"/>
    <w:lvl w:ilvl="0" w:tplc="8BF2301E">
      <w:start w:val="1"/>
      <w:numFmt w:val="upperRoman"/>
      <w:lvlText w:val="%1."/>
      <w:lvlJc w:val="left"/>
      <w:pPr>
        <w:ind w:left="3838" w:hanging="720"/>
      </w:pPr>
      <w:rPr>
        <w:rFonts w:hint="default"/>
        <w:w w:val="105"/>
      </w:rPr>
    </w:lvl>
    <w:lvl w:ilvl="1" w:tplc="340A0019">
      <w:start w:val="1"/>
      <w:numFmt w:val="lowerLetter"/>
      <w:lvlText w:val="%2."/>
      <w:lvlJc w:val="left"/>
      <w:pPr>
        <w:ind w:left="4198" w:hanging="360"/>
      </w:pPr>
    </w:lvl>
    <w:lvl w:ilvl="2" w:tplc="340A001B" w:tentative="1">
      <w:start w:val="1"/>
      <w:numFmt w:val="lowerRoman"/>
      <w:lvlText w:val="%3."/>
      <w:lvlJc w:val="right"/>
      <w:pPr>
        <w:ind w:left="4918" w:hanging="180"/>
      </w:pPr>
    </w:lvl>
    <w:lvl w:ilvl="3" w:tplc="340A000F" w:tentative="1">
      <w:start w:val="1"/>
      <w:numFmt w:val="decimal"/>
      <w:lvlText w:val="%4."/>
      <w:lvlJc w:val="left"/>
      <w:pPr>
        <w:ind w:left="5638" w:hanging="360"/>
      </w:pPr>
    </w:lvl>
    <w:lvl w:ilvl="4" w:tplc="340A0019" w:tentative="1">
      <w:start w:val="1"/>
      <w:numFmt w:val="lowerLetter"/>
      <w:lvlText w:val="%5."/>
      <w:lvlJc w:val="left"/>
      <w:pPr>
        <w:ind w:left="6358" w:hanging="360"/>
      </w:pPr>
    </w:lvl>
    <w:lvl w:ilvl="5" w:tplc="340A001B" w:tentative="1">
      <w:start w:val="1"/>
      <w:numFmt w:val="lowerRoman"/>
      <w:lvlText w:val="%6."/>
      <w:lvlJc w:val="right"/>
      <w:pPr>
        <w:ind w:left="7078" w:hanging="180"/>
      </w:pPr>
    </w:lvl>
    <w:lvl w:ilvl="6" w:tplc="340A000F" w:tentative="1">
      <w:start w:val="1"/>
      <w:numFmt w:val="decimal"/>
      <w:lvlText w:val="%7."/>
      <w:lvlJc w:val="left"/>
      <w:pPr>
        <w:ind w:left="7798" w:hanging="360"/>
      </w:pPr>
    </w:lvl>
    <w:lvl w:ilvl="7" w:tplc="340A0019" w:tentative="1">
      <w:start w:val="1"/>
      <w:numFmt w:val="lowerLetter"/>
      <w:lvlText w:val="%8."/>
      <w:lvlJc w:val="left"/>
      <w:pPr>
        <w:ind w:left="8518" w:hanging="360"/>
      </w:pPr>
    </w:lvl>
    <w:lvl w:ilvl="8" w:tplc="340A001B" w:tentative="1">
      <w:start w:val="1"/>
      <w:numFmt w:val="lowerRoman"/>
      <w:lvlText w:val="%9."/>
      <w:lvlJc w:val="right"/>
      <w:pPr>
        <w:ind w:left="9238" w:hanging="180"/>
      </w:pPr>
    </w:lvl>
  </w:abstractNum>
  <w:abstractNum w:abstractNumId="30">
    <w:nsid w:val="5B6202AD"/>
    <w:multiLevelType w:val="hybridMultilevel"/>
    <w:tmpl w:val="E04EC2AA"/>
    <w:lvl w:ilvl="0" w:tplc="4D30AB36">
      <w:start w:val="1"/>
      <w:numFmt w:val="lowerLetter"/>
      <w:lvlText w:val="%1)"/>
      <w:lvlJc w:val="left"/>
      <w:pPr>
        <w:ind w:left="2160" w:hanging="360"/>
      </w:pPr>
      <w:rPr>
        <w:rFonts w:hint="default"/>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1">
    <w:nsid w:val="5D4C65FF"/>
    <w:multiLevelType w:val="multilevel"/>
    <w:tmpl w:val="80689126"/>
    <w:lvl w:ilvl="0">
      <w:start w:val="1"/>
      <w:numFmt w:val="decimal"/>
      <w:lvlText w:val="%1."/>
      <w:lvlJc w:val="left"/>
      <w:pPr>
        <w:ind w:left="-2820" w:hanging="360"/>
      </w:pPr>
      <w:rPr>
        <w:rFonts w:hint="default"/>
      </w:rPr>
    </w:lvl>
    <w:lvl w:ilvl="1">
      <w:start w:val="1"/>
      <w:numFmt w:val="decimal"/>
      <w:isLgl/>
      <w:lvlText w:val="%1.%2."/>
      <w:lvlJc w:val="left"/>
      <w:pPr>
        <w:ind w:left="-246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660" w:hanging="1080"/>
      </w:pPr>
      <w:rPr>
        <w:rFonts w:hint="default"/>
      </w:rPr>
    </w:lvl>
    <w:lvl w:ilvl="5">
      <w:start w:val="1"/>
      <w:numFmt w:val="decimal"/>
      <w:isLgl/>
      <w:lvlText w:val="%1.%2.%3.%4.%5.%6."/>
      <w:lvlJc w:val="left"/>
      <w:pPr>
        <w:ind w:left="-300" w:hanging="1080"/>
      </w:pPr>
      <w:rPr>
        <w:rFonts w:hint="default"/>
      </w:rPr>
    </w:lvl>
    <w:lvl w:ilvl="6">
      <w:start w:val="1"/>
      <w:numFmt w:val="decimal"/>
      <w:isLgl/>
      <w:lvlText w:val="%1.%2.%3.%4.%5.%6.%7."/>
      <w:lvlJc w:val="left"/>
      <w:pPr>
        <w:ind w:left="420" w:hanging="1440"/>
      </w:pPr>
      <w:rPr>
        <w:rFonts w:hint="default"/>
      </w:rPr>
    </w:lvl>
    <w:lvl w:ilvl="7">
      <w:start w:val="1"/>
      <w:numFmt w:val="decimal"/>
      <w:isLgl/>
      <w:lvlText w:val="%1.%2.%3.%4.%5.%6.%7.%8."/>
      <w:lvlJc w:val="left"/>
      <w:pPr>
        <w:ind w:left="780" w:hanging="1440"/>
      </w:pPr>
      <w:rPr>
        <w:rFonts w:hint="default"/>
      </w:rPr>
    </w:lvl>
    <w:lvl w:ilvl="8">
      <w:start w:val="1"/>
      <w:numFmt w:val="decimal"/>
      <w:isLgl/>
      <w:lvlText w:val="%1.%2.%3.%4.%5.%6.%7.%8.%9."/>
      <w:lvlJc w:val="left"/>
      <w:pPr>
        <w:ind w:left="1500" w:hanging="1800"/>
      </w:pPr>
      <w:rPr>
        <w:rFonts w:hint="default"/>
      </w:rPr>
    </w:lvl>
  </w:abstractNum>
  <w:abstractNum w:abstractNumId="32">
    <w:nsid w:val="5FB61E1E"/>
    <w:multiLevelType w:val="hybridMultilevel"/>
    <w:tmpl w:val="D3E4795C"/>
    <w:lvl w:ilvl="0" w:tplc="1AB4EA44">
      <w:start w:val="1"/>
      <w:numFmt w:val="lowerLetter"/>
      <w:lvlText w:val="%1)"/>
      <w:lvlJc w:val="left"/>
      <w:pPr>
        <w:ind w:left="1353" w:hanging="360"/>
      </w:pPr>
      <w:rPr>
        <w:rFonts w:hint="default"/>
        <w:w w:val="105"/>
      </w:rPr>
    </w:lvl>
    <w:lvl w:ilvl="1" w:tplc="53066A7C">
      <w:start w:val="1"/>
      <w:numFmt w:val="lowerRoman"/>
      <w:lvlText w:val="%2."/>
      <w:lvlJc w:val="left"/>
      <w:pPr>
        <w:ind w:left="2073" w:hanging="360"/>
      </w:pPr>
      <w:rPr>
        <w:rFonts w:ascii="Tahoma" w:eastAsia="Arial" w:hAnsi="Tahoma" w:cs="Tahoma"/>
      </w:rPr>
    </w:lvl>
    <w:lvl w:ilvl="2" w:tplc="340A001B">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3">
    <w:nsid w:val="64902652"/>
    <w:multiLevelType w:val="hybridMultilevel"/>
    <w:tmpl w:val="93B05E86"/>
    <w:lvl w:ilvl="0" w:tplc="340A000F">
      <w:start w:val="1"/>
      <w:numFmt w:val="decimal"/>
      <w:lvlText w:val="%1."/>
      <w:lvlJc w:val="left"/>
      <w:pPr>
        <w:ind w:left="378" w:hanging="360"/>
      </w:pPr>
    </w:lvl>
    <w:lvl w:ilvl="1" w:tplc="340A0019" w:tentative="1">
      <w:start w:val="1"/>
      <w:numFmt w:val="lowerLetter"/>
      <w:lvlText w:val="%2."/>
      <w:lvlJc w:val="left"/>
      <w:pPr>
        <w:ind w:left="1098" w:hanging="360"/>
      </w:pPr>
    </w:lvl>
    <w:lvl w:ilvl="2" w:tplc="340A001B" w:tentative="1">
      <w:start w:val="1"/>
      <w:numFmt w:val="lowerRoman"/>
      <w:lvlText w:val="%3."/>
      <w:lvlJc w:val="right"/>
      <w:pPr>
        <w:ind w:left="1818" w:hanging="180"/>
      </w:pPr>
    </w:lvl>
    <w:lvl w:ilvl="3" w:tplc="340A000F" w:tentative="1">
      <w:start w:val="1"/>
      <w:numFmt w:val="decimal"/>
      <w:lvlText w:val="%4."/>
      <w:lvlJc w:val="left"/>
      <w:pPr>
        <w:ind w:left="2538" w:hanging="360"/>
      </w:pPr>
    </w:lvl>
    <w:lvl w:ilvl="4" w:tplc="340A0019" w:tentative="1">
      <w:start w:val="1"/>
      <w:numFmt w:val="lowerLetter"/>
      <w:lvlText w:val="%5."/>
      <w:lvlJc w:val="left"/>
      <w:pPr>
        <w:ind w:left="3258" w:hanging="360"/>
      </w:pPr>
    </w:lvl>
    <w:lvl w:ilvl="5" w:tplc="340A001B" w:tentative="1">
      <w:start w:val="1"/>
      <w:numFmt w:val="lowerRoman"/>
      <w:lvlText w:val="%6."/>
      <w:lvlJc w:val="right"/>
      <w:pPr>
        <w:ind w:left="3978" w:hanging="180"/>
      </w:pPr>
    </w:lvl>
    <w:lvl w:ilvl="6" w:tplc="340A000F" w:tentative="1">
      <w:start w:val="1"/>
      <w:numFmt w:val="decimal"/>
      <w:lvlText w:val="%7."/>
      <w:lvlJc w:val="left"/>
      <w:pPr>
        <w:ind w:left="4698" w:hanging="360"/>
      </w:pPr>
    </w:lvl>
    <w:lvl w:ilvl="7" w:tplc="340A0019" w:tentative="1">
      <w:start w:val="1"/>
      <w:numFmt w:val="lowerLetter"/>
      <w:lvlText w:val="%8."/>
      <w:lvlJc w:val="left"/>
      <w:pPr>
        <w:ind w:left="5418" w:hanging="360"/>
      </w:pPr>
    </w:lvl>
    <w:lvl w:ilvl="8" w:tplc="340A001B" w:tentative="1">
      <w:start w:val="1"/>
      <w:numFmt w:val="lowerRoman"/>
      <w:lvlText w:val="%9."/>
      <w:lvlJc w:val="right"/>
      <w:pPr>
        <w:ind w:left="6138" w:hanging="180"/>
      </w:pPr>
    </w:lvl>
  </w:abstractNum>
  <w:abstractNum w:abstractNumId="34">
    <w:nsid w:val="650A7251"/>
    <w:multiLevelType w:val="hybridMultilevel"/>
    <w:tmpl w:val="80688F7A"/>
    <w:lvl w:ilvl="0" w:tplc="6B483B90">
      <w:start w:val="1"/>
      <w:numFmt w:val="lowerLetter"/>
      <w:lvlText w:val="%1)"/>
      <w:lvlJc w:val="left"/>
      <w:pPr>
        <w:ind w:left="720" w:hanging="360"/>
      </w:pPr>
      <w:rPr>
        <w:rFonts w:hint="default"/>
        <w:w w:val="105"/>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9830F41"/>
    <w:multiLevelType w:val="hybridMultilevel"/>
    <w:tmpl w:val="CA22F5BC"/>
    <w:lvl w:ilvl="0" w:tplc="A29CB5AE">
      <w:start w:val="3"/>
      <w:numFmt w:val="lowerLetter"/>
      <w:lvlText w:val="%1)"/>
      <w:lvlJc w:val="left"/>
      <w:pPr>
        <w:ind w:left="786"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36">
    <w:nsid w:val="6A0A5DC5"/>
    <w:multiLevelType w:val="hybridMultilevel"/>
    <w:tmpl w:val="86D8A7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CD15B34"/>
    <w:multiLevelType w:val="hybridMultilevel"/>
    <w:tmpl w:val="4782C212"/>
    <w:lvl w:ilvl="0" w:tplc="D31A3572">
      <w:start w:val="16"/>
      <w:numFmt w:val="decimal"/>
      <w:lvlText w:val="%1."/>
      <w:lvlJc w:val="left"/>
      <w:pPr>
        <w:ind w:hanging="715"/>
      </w:pPr>
      <w:rPr>
        <w:rFonts w:ascii="Arial" w:eastAsia="Arial" w:hAnsi="Arial" w:hint="default"/>
        <w:color w:val="1A1A1A"/>
        <w:w w:val="109"/>
        <w:sz w:val="23"/>
        <w:szCs w:val="23"/>
      </w:rPr>
    </w:lvl>
    <w:lvl w:ilvl="1" w:tplc="CBD8A7F6">
      <w:start w:val="1"/>
      <w:numFmt w:val="bullet"/>
      <w:lvlText w:val="·"/>
      <w:lvlJc w:val="left"/>
      <w:pPr>
        <w:ind w:hanging="940"/>
      </w:pPr>
      <w:rPr>
        <w:rFonts w:ascii="Courier New" w:eastAsia="Courier New" w:hAnsi="Courier New" w:hint="default"/>
        <w:color w:val="6B6DB6"/>
        <w:w w:val="94"/>
        <w:sz w:val="42"/>
        <w:szCs w:val="42"/>
      </w:rPr>
    </w:lvl>
    <w:lvl w:ilvl="2" w:tplc="0EBEE9FE">
      <w:start w:val="1"/>
      <w:numFmt w:val="bullet"/>
      <w:lvlText w:val="•"/>
      <w:lvlJc w:val="left"/>
      <w:rPr>
        <w:rFonts w:hint="default"/>
      </w:rPr>
    </w:lvl>
    <w:lvl w:ilvl="3" w:tplc="46049BAC">
      <w:start w:val="1"/>
      <w:numFmt w:val="bullet"/>
      <w:lvlText w:val="•"/>
      <w:lvlJc w:val="left"/>
      <w:rPr>
        <w:rFonts w:hint="default"/>
      </w:rPr>
    </w:lvl>
    <w:lvl w:ilvl="4" w:tplc="AB56B668">
      <w:start w:val="1"/>
      <w:numFmt w:val="bullet"/>
      <w:lvlText w:val="•"/>
      <w:lvlJc w:val="left"/>
      <w:rPr>
        <w:rFonts w:hint="default"/>
      </w:rPr>
    </w:lvl>
    <w:lvl w:ilvl="5" w:tplc="2B5A7698">
      <w:start w:val="1"/>
      <w:numFmt w:val="bullet"/>
      <w:lvlText w:val="•"/>
      <w:lvlJc w:val="left"/>
      <w:rPr>
        <w:rFonts w:hint="default"/>
      </w:rPr>
    </w:lvl>
    <w:lvl w:ilvl="6" w:tplc="06FEBCAC">
      <w:start w:val="1"/>
      <w:numFmt w:val="bullet"/>
      <w:lvlText w:val="•"/>
      <w:lvlJc w:val="left"/>
      <w:rPr>
        <w:rFonts w:hint="default"/>
      </w:rPr>
    </w:lvl>
    <w:lvl w:ilvl="7" w:tplc="98F4472E">
      <w:start w:val="1"/>
      <w:numFmt w:val="bullet"/>
      <w:lvlText w:val="•"/>
      <w:lvlJc w:val="left"/>
      <w:rPr>
        <w:rFonts w:hint="default"/>
      </w:rPr>
    </w:lvl>
    <w:lvl w:ilvl="8" w:tplc="22C2F424">
      <w:start w:val="1"/>
      <w:numFmt w:val="bullet"/>
      <w:lvlText w:val="•"/>
      <w:lvlJc w:val="left"/>
      <w:rPr>
        <w:rFonts w:hint="default"/>
      </w:rPr>
    </w:lvl>
  </w:abstractNum>
  <w:abstractNum w:abstractNumId="38">
    <w:nsid w:val="70C87644"/>
    <w:multiLevelType w:val="hybridMultilevel"/>
    <w:tmpl w:val="789A0CF6"/>
    <w:lvl w:ilvl="0" w:tplc="FC0C04EE">
      <w:start w:val="9"/>
      <w:numFmt w:val="lowerLetter"/>
      <w:lvlText w:val="%1)"/>
      <w:lvlJc w:val="left"/>
      <w:pPr>
        <w:ind w:left="1080" w:hanging="360"/>
      </w:pPr>
      <w:rPr>
        <w:rFonts w:hint="default"/>
        <w:w w:val="105"/>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9">
    <w:nsid w:val="717B3E63"/>
    <w:multiLevelType w:val="hybridMultilevel"/>
    <w:tmpl w:val="19A6690A"/>
    <w:lvl w:ilvl="0" w:tplc="3A345CE0">
      <w:start w:val="1"/>
      <w:numFmt w:val="upperRoman"/>
      <w:lvlText w:val="%1."/>
      <w:lvlJc w:val="left"/>
      <w:pPr>
        <w:ind w:hanging="699"/>
      </w:pPr>
      <w:rPr>
        <w:rFonts w:ascii="Arial" w:eastAsia="Arial" w:hAnsi="Arial" w:hint="default"/>
        <w:w w:val="194"/>
        <w:sz w:val="23"/>
        <w:szCs w:val="23"/>
      </w:rPr>
    </w:lvl>
    <w:lvl w:ilvl="1" w:tplc="9648E040">
      <w:start w:val="6"/>
      <w:numFmt w:val="decimal"/>
      <w:lvlText w:val="%2."/>
      <w:lvlJc w:val="left"/>
      <w:pPr>
        <w:ind w:hanging="603"/>
        <w:jc w:val="right"/>
      </w:pPr>
      <w:rPr>
        <w:rFonts w:ascii="Arial" w:eastAsia="Arial" w:hAnsi="Arial" w:hint="default"/>
        <w:w w:val="101"/>
        <w:sz w:val="23"/>
        <w:szCs w:val="23"/>
      </w:rPr>
    </w:lvl>
    <w:lvl w:ilvl="2" w:tplc="A01601CC">
      <w:start w:val="1"/>
      <w:numFmt w:val="bullet"/>
      <w:lvlText w:val="•"/>
      <w:lvlJc w:val="left"/>
      <w:rPr>
        <w:rFonts w:hint="default"/>
      </w:rPr>
    </w:lvl>
    <w:lvl w:ilvl="3" w:tplc="71646272">
      <w:start w:val="1"/>
      <w:numFmt w:val="bullet"/>
      <w:lvlText w:val="•"/>
      <w:lvlJc w:val="left"/>
      <w:rPr>
        <w:rFonts w:hint="default"/>
      </w:rPr>
    </w:lvl>
    <w:lvl w:ilvl="4" w:tplc="46EE65FA">
      <w:start w:val="1"/>
      <w:numFmt w:val="bullet"/>
      <w:lvlText w:val="•"/>
      <w:lvlJc w:val="left"/>
      <w:rPr>
        <w:rFonts w:hint="default"/>
      </w:rPr>
    </w:lvl>
    <w:lvl w:ilvl="5" w:tplc="A300C378">
      <w:start w:val="1"/>
      <w:numFmt w:val="bullet"/>
      <w:lvlText w:val="•"/>
      <w:lvlJc w:val="left"/>
      <w:rPr>
        <w:rFonts w:hint="default"/>
      </w:rPr>
    </w:lvl>
    <w:lvl w:ilvl="6" w:tplc="75942AB2">
      <w:start w:val="1"/>
      <w:numFmt w:val="bullet"/>
      <w:lvlText w:val="•"/>
      <w:lvlJc w:val="left"/>
      <w:rPr>
        <w:rFonts w:hint="default"/>
      </w:rPr>
    </w:lvl>
    <w:lvl w:ilvl="7" w:tplc="526EC9E2">
      <w:start w:val="1"/>
      <w:numFmt w:val="bullet"/>
      <w:lvlText w:val="•"/>
      <w:lvlJc w:val="left"/>
      <w:rPr>
        <w:rFonts w:hint="default"/>
      </w:rPr>
    </w:lvl>
    <w:lvl w:ilvl="8" w:tplc="5FC0A616">
      <w:start w:val="1"/>
      <w:numFmt w:val="bullet"/>
      <w:lvlText w:val="•"/>
      <w:lvlJc w:val="left"/>
      <w:rPr>
        <w:rFonts w:hint="default"/>
      </w:rPr>
    </w:lvl>
  </w:abstractNum>
  <w:abstractNum w:abstractNumId="40">
    <w:nsid w:val="72E20B71"/>
    <w:multiLevelType w:val="hybridMultilevel"/>
    <w:tmpl w:val="56C07F4E"/>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1">
    <w:nsid w:val="77287BF2"/>
    <w:multiLevelType w:val="hybridMultilevel"/>
    <w:tmpl w:val="ABC89292"/>
    <w:lvl w:ilvl="0" w:tplc="5F8A9884">
      <w:start w:val="5"/>
      <w:numFmt w:val="lowerLetter"/>
      <w:lvlText w:val="%1)"/>
      <w:lvlJc w:val="left"/>
      <w:pPr>
        <w:ind w:hanging="357"/>
      </w:pPr>
      <w:rPr>
        <w:rFonts w:ascii="Arial" w:eastAsia="Arial" w:hAnsi="Arial" w:hint="default"/>
        <w:color w:val="3F3F3F"/>
        <w:w w:val="98"/>
        <w:sz w:val="23"/>
        <w:szCs w:val="23"/>
      </w:rPr>
    </w:lvl>
    <w:lvl w:ilvl="1" w:tplc="64708BA0">
      <w:start w:val="1"/>
      <w:numFmt w:val="lowerRoman"/>
      <w:lvlText w:val="%2)"/>
      <w:lvlJc w:val="left"/>
      <w:pPr>
        <w:ind w:hanging="413"/>
      </w:pPr>
      <w:rPr>
        <w:rFonts w:ascii="Arial" w:eastAsia="Arial" w:hAnsi="Arial" w:hint="default"/>
        <w:color w:val="3F3F3F"/>
        <w:w w:val="115"/>
        <w:sz w:val="23"/>
        <w:szCs w:val="23"/>
      </w:rPr>
    </w:lvl>
    <w:lvl w:ilvl="2" w:tplc="2062CEAE">
      <w:start w:val="1"/>
      <w:numFmt w:val="bullet"/>
      <w:lvlText w:val="•"/>
      <w:lvlJc w:val="left"/>
      <w:rPr>
        <w:rFonts w:hint="default"/>
      </w:rPr>
    </w:lvl>
    <w:lvl w:ilvl="3" w:tplc="A7DC3A5E">
      <w:start w:val="1"/>
      <w:numFmt w:val="bullet"/>
      <w:lvlText w:val="•"/>
      <w:lvlJc w:val="left"/>
      <w:rPr>
        <w:rFonts w:hint="default"/>
      </w:rPr>
    </w:lvl>
    <w:lvl w:ilvl="4" w:tplc="793ECA50">
      <w:start w:val="1"/>
      <w:numFmt w:val="bullet"/>
      <w:lvlText w:val="•"/>
      <w:lvlJc w:val="left"/>
      <w:rPr>
        <w:rFonts w:hint="default"/>
      </w:rPr>
    </w:lvl>
    <w:lvl w:ilvl="5" w:tplc="E3528228">
      <w:start w:val="1"/>
      <w:numFmt w:val="bullet"/>
      <w:lvlText w:val="•"/>
      <w:lvlJc w:val="left"/>
      <w:rPr>
        <w:rFonts w:hint="default"/>
      </w:rPr>
    </w:lvl>
    <w:lvl w:ilvl="6" w:tplc="BB2E4714">
      <w:start w:val="1"/>
      <w:numFmt w:val="bullet"/>
      <w:lvlText w:val="•"/>
      <w:lvlJc w:val="left"/>
      <w:rPr>
        <w:rFonts w:hint="default"/>
      </w:rPr>
    </w:lvl>
    <w:lvl w:ilvl="7" w:tplc="47E8E202">
      <w:start w:val="1"/>
      <w:numFmt w:val="bullet"/>
      <w:lvlText w:val="•"/>
      <w:lvlJc w:val="left"/>
      <w:rPr>
        <w:rFonts w:hint="default"/>
      </w:rPr>
    </w:lvl>
    <w:lvl w:ilvl="8" w:tplc="255CB33C">
      <w:start w:val="1"/>
      <w:numFmt w:val="bullet"/>
      <w:lvlText w:val="•"/>
      <w:lvlJc w:val="left"/>
      <w:rPr>
        <w:rFonts w:hint="default"/>
      </w:rPr>
    </w:lvl>
  </w:abstractNum>
  <w:abstractNum w:abstractNumId="42">
    <w:nsid w:val="7ACD6DB8"/>
    <w:multiLevelType w:val="hybridMultilevel"/>
    <w:tmpl w:val="CBFC0ED8"/>
    <w:lvl w:ilvl="0" w:tplc="3DD205F6">
      <w:start w:val="1"/>
      <w:numFmt w:val="bullet"/>
      <w:lvlText w:val="-"/>
      <w:lvlJc w:val="left"/>
      <w:pPr>
        <w:ind w:left="1080" w:hanging="360"/>
      </w:pPr>
      <w:rPr>
        <w:rFonts w:ascii="Tahoma" w:eastAsia="Times New Roman" w:hAnsi="Tahoma" w:cs="Tahoma"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DD205F6">
      <w:start w:val="1"/>
      <w:numFmt w:val="bullet"/>
      <w:lvlText w:val="-"/>
      <w:lvlJc w:val="left"/>
      <w:pPr>
        <w:ind w:left="3240" w:hanging="360"/>
      </w:pPr>
      <w:rPr>
        <w:rFonts w:ascii="Tahoma" w:eastAsia="Times New Roman" w:hAnsi="Tahoma" w:cs="Tahoma"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3">
    <w:nsid w:val="7AE31B95"/>
    <w:multiLevelType w:val="multilevel"/>
    <w:tmpl w:val="0C321ECA"/>
    <w:lvl w:ilvl="0">
      <w:start w:val="1"/>
      <w:numFmt w:val="decimal"/>
      <w:lvlText w:val="%1."/>
      <w:lvlJc w:val="left"/>
      <w:pPr>
        <w:ind w:left="394" w:hanging="360"/>
      </w:pPr>
      <w:rPr>
        <w:rFonts w:hint="default"/>
        <w:w w:val="105"/>
      </w:rPr>
    </w:lvl>
    <w:lvl w:ilvl="1">
      <w:start w:val="1"/>
      <w:numFmt w:val="decimal"/>
      <w:isLgl/>
      <w:lvlText w:val="%1.%2."/>
      <w:lvlJc w:val="left"/>
      <w:pPr>
        <w:ind w:left="1115" w:hanging="720"/>
      </w:pPr>
      <w:rPr>
        <w:rFonts w:hint="default"/>
        <w:w w:val="105"/>
      </w:rPr>
    </w:lvl>
    <w:lvl w:ilvl="2">
      <w:start w:val="1"/>
      <w:numFmt w:val="decimal"/>
      <w:isLgl/>
      <w:lvlText w:val="%1.%2.%3."/>
      <w:lvlJc w:val="left"/>
      <w:pPr>
        <w:ind w:left="1476" w:hanging="720"/>
      </w:pPr>
      <w:rPr>
        <w:rFonts w:hint="default"/>
        <w:w w:val="105"/>
      </w:rPr>
    </w:lvl>
    <w:lvl w:ilvl="3">
      <w:start w:val="1"/>
      <w:numFmt w:val="decimal"/>
      <w:isLgl/>
      <w:lvlText w:val="%1.%2.%3.%4."/>
      <w:lvlJc w:val="left"/>
      <w:pPr>
        <w:ind w:left="2197" w:hanging="1080"/>
      </w:pPr>
      <w:rPr>
        <w:rFonts w:hint="default"/>
        <w:w w:val="105"/>
      </w:rPr>
    </w:lvl>
    <w:lvl w:ilvl="4">
      <w:start w:val="1"/>
      <w:numFmt w:val="decimal"/>
      <w:isLgl/>
      <w:lvlText w:val="%1.%2.%3.%4.%5."/>
      <w:lvlJc w:val="left"/>
      <w:pPr>
        <w:ind w:left="2918" w:hanging="1440"/>
      </w:pPr>
      <w:rPr>
        <w:rFonts w:hint="default"/>
        <w:w w:val="105"/>
      </w:rPr>
    </w:lvl>
    <w:lvl w:ilvl="5">
      <w:start w:val="1"/>
      <w:numFmt w:val="decimal"/>
      <w:isLgl/>
      <w:lvlText w:val="%1.%2.%3.%4.%5.%6."/>
      <w:lvlJc w:val="left"/>
      <w:pPr>
        <w:ind w:left="3279" w:hanging="1440"/>
      </w:pPr>
      <w:rPr>
        <w:rFonts w:hint="default"/>
        <w:w w:val="105"/>
      </w:rPr>
    </w:lvl>
    <w:lvl w:ilvl="6">
      <w:start w:val="1"/>
      <w:numFmt w:val="decimal"/>
      <w:isLgl/>
      <w:lvlText w:val="%1.%2.%3.%4.%5.%6.%7."/>
      <w:lvlJc w:val="left"/>
      <w:pPr>
        <w:ind w:left="4000" w:hanging="1800"/>
      </w:pPr>
      <w:rPr>
        <w:rFonts w:hint="default"/>
        <w:w w:val="105"/>
      </w:rPr>
    </w:lvl>
    <w:lvl w:ilvl="7">
      <w:start w:val="1"/>
      <w:numFmt w:val="decimal"/>
      <w:isLgl/>
      <w:lvlText w:val="%1.%2.%3.%4.%5.%6.%7.%8."/>
      <w:lvlJc w:val="left"/>
      <w:pPr>
        <w:ind w:left="4721" w:hanging="2160"/>
      </w:pPr>
      <w:rPr>
        <w:rFonts w:hint="default"/>
        <w:w w:val="105"/>
      </w:rPr>
    </w:lvl>
    <w:lvl w:ilvl="8">
      <w:start w:val="1"/>
      <w:numFmt w:val="decimal"/>
      <w:isLgl/>
      <w:lvlText w:val="%1.%2.%3.%4.%5.%6.%7.%8.%9."/>
      <w:lvlJc w:val="left"/>
      <w:pPr>
        <w:ind w:left="5082" w:hanging="2160"/>
      </w:pPr>
      <w:rPr>
        <w:rFonts w:hint="default"/>
        <w:w w:val="105"/>
      </w:rPr>
    </w:lvl>
  </w:abstractNum>
  <w:abstractNum w:abstractNumId="44">
    <w:nsid w:val="7C603DE4"/>
    <w:multiLevelType w:val="hybridMultilevel"/>
    <w:tmpl w:val="12A6AA9A"/>
    <w:lvl w:ilvl="0" w:tplc="A29CB5AE">
      <w:start w:val="3"/>
      <w:numFmt w:val="lowerLetter"/>
      <w:lvlText w:val="%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C8B3583"/>
    <w:multiLevelType w:val="hybridMultilevel"/>
    <w:tmpl w:val="6E5E6AC0"/>
    <w:lvl w:ilvl="0" w:tplc="9CB8B8F6">
      <w:start w:val="1"/>
      <w:numFmt w:val="lowerRoman"/>
      <w:lvlText w:val="%1)"/>
      <w:lvlJc w:val="left"/>
      <w:pPr>
        <w:ind w:left="1704" w:hanging="720"/>
      </w:pPr>
      <w:rPr>
        <w:rFonts w:hint="default"/>
      </w:rPr>
    </w:lvl>
    <w:lvl w:ilvl="1" w:tplc="340A0019">
      <w:start w:val="1"/>
      <w:numFmt w:val="lowerLetter"/>
      <w:lvlText w:val="%2."/>
      <w:lvlJc w:val="left"/>
      <w:pPr>
        <w:ind w:left="2064" w:hanging="360"/>
      </w:pPr>
    </w:lvl>
    <w:lvl w:ilvl="2" w:tplc="340A001B">
      <w:start w:val="1"/>
      <w:numFmt w:val="lowerRoman"/>
      <w:lvlText w:val="%3."/>
      <w:lvlJc w:val="right"/>
      <w:pPr>
        <w:ind w:left="2784" w:hanging="180"/>
      </w:pPr>
    </w:lvl>
    <w:lvl w:ilvl="3" w:tplc="340A000F" w:tentative="1">
      <w:start w:val="1"/>
      <w:numFmt w:val="decimal"/>
      <w:lvlText w:val="%4."/>
      <w:lvlJc w:val="left"/>
      <w:pPr>
        <w:ind w:left="3504" w:hanging="360"/>
      </w:pPr>
    </w:lvl>
    <w:lvl w:ilvl="4" w:tplc="340A0019" w:tentative="1">
      <w:start w:val="1"/>
      <w:numFmt w:val="lowerLetter"/>
      <w:lvlText w:val="%5."/>
      <w:lvlJc w:val="left"/>
      <w:pPr>
        <w:ind w:left="4224" w:hanging="360"/>
      </w:pPr>
    </w:lvl>
    <w:lvl w:ilvl="5" w:tplc="340A001B" w:tentative="1">
      <w:start w:val="1"/>
      <w:numFmt w:val="lowerRoman"/>
      <w:lvlText w:val="%6."/>
      <w:lvlJc w:val="right"/>
      <w:pPr>
        <w:ind w:left="4944" w:hanging="180"/>
      </w:pPr>
    </w:lvl>
    <w:lvl w:ilvl="6" w:tplc="340A000F" w:tentative="1">
      <w:start w:val="1"/>
      <w:numFmt w:val="decimal"/>
      <w:lvlText w:val="%7."/>
      <w:lvlJc w:val="left"/>
      <w:pPr>
        <w:ind w:left="5664" w:hanging="360"/>
      </w:pPr>
    </w:lvl>
    <w:lvl w:ilvl="7" w:tplc="340A0019" w:tentative="1">
      <w:start w:val="1"/>
      <w:numFmt w:val="lowerLetter"/>
      <w:lvlText w:val="%8."/>
      <w:lvlJc w:val="left"/>
      <w:pPr>
        <w:ind w:left="6384" w:hanging="360"/>
      </w:pPr>
    </w:lvl>
    <w:lvl w:ilvl="8" w:tplc="340A001B" w:tentative="1">
      <w:start w:val="1"/>
      <w:numFmt w:val="lowerRoman"/>
      <w:lvlText w:val="%9."/>
      <w:lvlJc w:val="right"/>
      <w:pPr>
        <w:ind w:left="7104" w:hanging="180"/>
      </w:pPr>
    </w:lvl>
  </w:abstractNum>
  <w:abstractNum w:abstractNumId="46">
    <w:nsid w:val="7CB17915"/>
    <w:multiLevelType w:val="hybridMultilevel"/>
    <w:tmpl w:val="027EDD88"/>
    <w:lvl w:ilvl="0" w:tplc="A29CB5AE">
      <w:start w:val="3"/>
      <w:numFmt w:val="lowerLetter"/>
      <w:lvlText w:val="%1)"/>
      <w:lvlJc w:val="left"/>
      <w:pPr>
        <w:ind w:left="502"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nsid w:val="7E042127"/>
    <w:multiLevelType w:val="hybridMultilevel"/>
    <w:tmpl w:val="6DA26A7A"/>
    <w:lvl w:ilvl="0" w:tplc="E6B06F3A">
      <w:start w:val="1"/>
      <w:numFmt w:val="upperRoman"/>
      <w:lvlText w:val="%1."/>
      <w:lvlJc w:val="left"/>
      <w:pPr>
        <w:ind w:left="720" w:hanging="72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25"/>
  </w:num>
  <w:num w:numId="2">
    <w:abstractNumId w:val="27"/>
  </w:num>
  <w:num w:numId="3">
    <w:abstractNumId w:val="15"/>
  </w:num>
  <w:num w:numId="4">
    <w:abstractNumId w:val="0"/>
  </w:num>
  <w:num w:numId="5">
    <w:abstractNumId w:val="39"/>
  </w:num>
  <w:num w:numId="6">
    <w:abstractNumId w:val="21"/>
  </w:num>
  <w:num w:numId="7">
    <w:abstractNumId w:val="37"/>
  </w:num>
  <w:num w:numId="8">
    <w:abstractNumId w:val="31"/>
  </w:num>
  <w:num w:numId="9">
    <w:abstractNumId w:val="24"/>
  </w:num>
  <w:num w:numId="10">
    <w:abstractNumId w:val="22"/>
  </w:num>
  <w:num w:numId="11">
    <w:abstractNumId w:val="36"/>
  </w:num>
  <w:num w:numId="12">
    <w:abstractNumId w:val="14"/>
  </w:num>
  <w:num w:numId="13">
    <w:abstractNumId w:val="42"/>
  </w:num>
  <w:num w:numId="14">
    <w:abstractNumId w:val="8"/>
  </w:num>
  <w:num w:numId="15">
    <w:abstractNumId w:val="45"/>
  </w:num>
  <w:num w:numId="16">
    <w:abstractNumId w:val="10"/>
  </w:num>
  <w:num w:numId="17">
    <w:abstractNumId w:val="7"/>
  </w:num>
  <w:num w:numId="18">
    <w:abstractNumId w:val="12"/>
  </w:num>
  <w:num w:numId="19">
    <w:abstractNumId w:val="1"/>
  </w:num>
  <w:num w:numId="20">
    <w:abstractNumId w:val="11"/>
  </w:num>
  <w:num w:numId="21">
    <w:abstractNumId w:val="26"/>
  </w:num>
  <w:num w:numId="22">
    <w:abstractNumId w:val="18"/>
  </w:num>
  <w:num w:numId="23">
    <w:abstractNumId w:val="30"/>
  </w:num>
  <w:num w:numId="24">
    <w:abstractNumId w:val="20"/>
  </w:num>
  <w:num w:numId="25">
    <w:abstractNumId w:val="41"/>
  </w:num>
  <w:num w:numId="26">
    <w:abstractNumId w:val="19"/>
  </w:num>
  <w:num w:numId="27">
    <w:abstractNumId w:val="3"/>
  </w:num>
  <w:num w:numId="28">
    <w:abstractNumId w:val="29"/>
  </w:num>
  <w:num w:numId="29">
    <w:abstractNumId w:val="38"/>
  </w:num>
  <w:num w:numId="30">
    <w:abstractNumId w:val="28"/>
  </w:num>
  <w:num w:numId="31">
    <w:abstractNumId w:val="16"/>
  </w:num>
  <w:num w:numId="32">
    <w:abstractNumId w:val="13"/>
  </w:num>
  <w:num w:numId="33">
    <w:abstractNumId w:val="46"/>
  </w:num>
  <w:num w:numId="34">
    <w:abstractNumId w:val="9"/>
  </w:num>
  <w:num w:numId="35">
    <w:abstractNumId w:val="40"/>
  </w:num>
  <w:num w:numId="36">
    <w:abstractNumId w:val="6"/>
  </w:num>
  <w:num w:numId="37">
    <w:abstractNumId w:val="17"/>
  </w:num>
  <w:num w:numId="38">
    <w:abstractNumId w:val="5"/>
  </w:num>
  <w:num w:numId="39">
    <w:abstractNumId w:val="43"/>
  </w:num>
  <w:num w:numId="40">
    <w:abstractNumId w:val="4"/>
  </w:num>
  <w:num w:numId="41">
    <w:abstractNumId w:val="34"/>
  </w:num>
  <w:num w:numId="42">
    <w:abstractNumId w:val="44"/>
  </w:num>
  <w:num w:numId="43">
    <w:abstractNumId w:val="35"/>
  </w:num>
  <w:num w:numId="44">
    <w:abstractNumId w:val="32"/>
  </w:num>
  <w:num w:numId="45">
    <w:abstractNumId w:val="33"/>
  </w:num>
  <w:num w:numId="46">
    <w:abstractNumId w:val="2"/>
  </w:num>
  <w:num w:numId="47">
    <w:abstractNumId w:val="4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CL" w:vendorID="64" w:dllVersion="4096" w:nlCheck="1" w:checkStyle="0"/>
  <w:activeWritingStyle w:appName="MSWord" w:lang="es-CL" w:vendorID="64" w:dllVersion="131078" w:nlCheck="1" w:checkStyle="1"/>
  <w:proofState w:spelling="clean" w:grammar="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0737B"/>
    <w:rsid w:val="00015823"/>
    <w:rsid w:val="00021D17"/>
    <w:rsid w:val="00022006"/>
    <w:rsid w:val="00023D21"/>
    <w:rsid w:val="000307F3"/>
    <w:rsid w:val="00033672"/>
    <w:rsid w:val="00034890"/>
    <w:rsid w:val="00035500"/>
    <w:rsid w:val="00042AEE"/>
    <w:rsid w:val="00050F0A"/>
    <w:rsid w:val="00052F83"/>
    <w:rsid w:val="00053EBE"/>
    <w:rsid w:val="0005689D"/>
    <w:rsid w:val="00062F65"/>
    <w:rsid w:val="00071515"/>
    <w:rsid w:val="000727D8"/>
    <w:rsid w:val="000823B7"/>
    <w:rsid w:val="00084680"/>
    <w:rsid w:val="00085FA1"/>
    <w:rsid w:val="000911E8"/>
    <w:rsid w:val="0009254F"/>
    <w:rsid w:val="00096404"/>
    <w:rsid w:val="000B1183"/>
    <w:rsid w:val="000B61BE"/>
    <w:rsid w:val="000C049C"/>
    <w:rsid w:val="000C30CB"/>
    <w:rsid w:val="000D37F8"/>
    <w:rsid w:val="000D3B4E"/>
    <w:rsid w:val="000D5401"/>
    <w:rsid w:val="000E0A86"/>
    <w:rsid w:val="000F1318"/>
    <w:rsid w:val="000F35E7"/>
    <w:rsid w:val="000F4DAB"/>
    <w:rsid w:val="000F6C1C"/>
    <w:rsid w:val="00124450"/>
    <w:rsid w:val="00133CA5"/>
    <w:rsid w:val="001458A8"/>
    <w:rsid w:val="00146675"/>
    <w:rsid w:val="00147597"/>
    <w:rsid w:val="0015314C"/>
    <w:rsid w:val="0015395A"/>
    <w:rsid w:val="001554CA"/>
    <w:rsid w:val="00156887"/>
    <w:rsid w:val="001573B1"/>
    <w:rsid w:val="001620E5"/>
    <w:rsid w:val="001651D1"/>
    <w:rsid w:val="00167A75"/>
    <w:rsid w:val="0017229D"/>
    <w:rsid w:val="00186BC5"/>
    <w:rsid w:val="0019094B"/>
    <w:rsid w:val="001A1C3C"/>
    <w:rsid w:val="001B0502"/>
    <w:rsid w:val="001B1168"/>
    <w:rsid w:val="001B354E"/>
    <w:rsid w:val="001C150C"/>
    <w:rsid w:val="001D4091"/>
    <w:rsid w:val="001E0E73"/>
    <w:rsid w:val="001E3CFC"/>
    <w:rsid w:val="001E7923"/>
    <w:rsid w:val="001F50BD"/>
    <w:rsid w:val="00200054"/>
    <w:rsid w:val="00204079"/>
    <w:rsid w:val="00213D8C"/>
    <w:rsid w:val="0021556F"/>
    <w:rsid w:val="00217805"/>
    <w:rsid w:val="00234D34"/>
    <w:rsid w:val="002403AD"/>
    <w:rsid w:val="00241C7F"/>
    <w:rsid w:val="002427CB"/>
    <w:rsid w:val="0024380B"/>
    <w:rsid w:val="00263637"/>
    <w:rsid w:val="00264189"/>
    <w:rsid w:val="00271987"/>
    <w:rsid w:val="0028137F"/>
    <w:rsid w:val="002841B0"/>
    <w:rsid w:val="00285DC5"/>
    <w:rsid w:val="00286AEB"/>
    <w:rsid w:val="00287350"/>
    <w:rsid w:val="00287A9E"/>
    <w:rsid w:val="00290C00"/>
    <w:rsid w:val="002927CF"/>
    <w:rsid w:val="002A0DA6"/>
    <w:rsid w:val="002B01FA"/>
    <w:rsid w:val="002B2C86"/>
    <w:rsid w:val="002C328C"/>
    <w:rsid w:val="002D3545"/>
    <w:rsid w:val="002E209E"/>
    <w:rsid w:val="002F67D8"/>
    <w:rsid w:val="00304154"/>
    <w:rsid w:val="00305938"/>
    <w:rsid w:val="00306F76"/>
    <w:rsid w:val="00320F13"/>
    <w:rsid w:val="00322C1A"/>
    <w:rsid w:val="003262D4"/>
    <w:rsid w:val="00327C6F"/>
    <w:rsid w:val="00342DFD"/>
    <w:rsid w:val="003441F3"/>
    <w:rsid w:val="00345027"/>
    <w:rsid w:val="003673F5"/>
    <w:rsid w:val="0038036B"/>
    <w:rsid w:val="00385C99"/>
    <w:rsid w:val="003903A1"/>
    <w:rsid w:val="003A1DA5"/>
    <w:rsid w:val="003A23B9"/>
    <w:rsid w:val="003A6FC0"/>
    <w:rsid w:val="003A72C5"/>
    <w:rsid w:val="003A73DC"/>
    <w:rsid w:val="003A79D0"/>
    <w:rsid w:val="003B381F"/>
    <w:rsid w:val="003B5B86"/>
    <w:rsid w:val="003C4A6D"/>
    <w:rsid w:val="003C4EC8"/>
    <w:rsid w:val="003C52CB"/>
    <w:rsid w:val="003C73F7"/>
    <w:rsid w:val="003D66BD"/>
    <w:rsid w:val="003D7ACB"/>
    <w:rsid w:val="003E0FC9"/>
    <w:rsid w:val="003E2C1A"/>
    <w:rsid w:val="003E599E"/>
    <w:rsid w:val="003F2766"/>
    <w:rsid w:val="00413A57"/>
    <w:rsid w:val="00427FB9"/>
    <w:rsid w:val="00433F47"/>
    <w:rsid w:val="0045738C"/>
    <w:rsid w:val="00457FA9"/>
    <w:rsid w:val="0046503B"/>
    <w:rsid w:val="00465553"/>
    <w:rsid w:val="00476CF0"/>
    <w:rsid w:val="00485870"/>
    <w:rsid w:val="004862D2"/>
    <w:rsid w:val="00490D72"/>
    <w:rsid w:val="00494D66"/>
    <w:rsid w:val="00495B22"/>
    <w:rsid w:val="004A615B"/>
    <w:rsid w:val="004B2357"/>
    <w:rsid w:val="004B2B6C"/>
    <w:rsid w:val="004B427A"/>
    <w:rsid w:val="004B4B9B"/>
    <w:rsid w:val="004C59BD"/>
    <w:rsid w:val="004C5EA3"/>
    <w:rsid w:val="004D1CD8"/>
    <w:rsid w:val="004D27A3"/>
    <w:rsid w:val="004D414E"/>
    <w:rsid w:val="004D4197"/>
    <w:rsid w:val="004E48F3"/>
    <w:rsid w:val="004F2DDF"/>
    <w:rsid w:val="00515419"/>
    <w:rsid w:val="0051688E"/>
    <w:rsid w:val="00517F4D"/>
    <w:rsid w:val="00522BAC"/>
    <w:rsid w:val="00527BF2"/>
    <w:rsid w:val="00536840"/>
    <w:rsid w:val="00540297"/>
    <w:rsid w:val="00541167"/>
    <w:rsid w:val="00546B86"/>
    <w:rsid w:val="00550960"/>
    <w:rsid w:val="00557CA9"/>
    <w:rsid w:val="00560D2B"/>
    <w:rsid w:val="00567882"/>
    <w:rsid w:val="00570789"/>
    <w:rsid w:val="00576C09"/>
    <w:rsid w:val="00593D25"/>
    <w:rsid w:val="00593D2A"/>
    <w:rsid w:val="005A4707"/>
    <w:rsid w:val="005A72A9"/>
    <w:rsid w:val="005B34DF"/>
    <w:rsid w:val="005B6E23"/>
    <w:rsid w:val="005C0373"/>
    <w:rsid w:val="005D0980"/>
    <w:rsid w:val="005E2C95"/>
    <w:rsid w:val="005E3265"/>
    <w:rsid w:val="005E371D"/>
    <w:rsid w:val="005F5059"/>
    <w:rsid w:val="005F6C52"/>
    <w:rsid w:val="00602EEC"/>
    <w:rsid w:val="006130E9"/>
    <w:rsid w:val="00615817"/>
    <w:rsid w:val="0062505E"/>
    <w:rsid w:val="00625D6D"/>
    <w:rsid w:val="0062660D"/>
    <w:rsid w:val="0063504B"/>
    <w:rsid w:val="00635355"/>
    <w:rsid w:val="006429FC"/>
    <w:rsid w:val="006460D6"/>
    <w:rsid w:val="00646F7A"/>
    <w:rsid w:val="006476E8"/>
    <w:rsid w:val="00650BBE"/>
    <w:rsid w:val="00654C1A"/>
    <w:rsid w:val="00670328"/>
    <w:rsid w:val="0067218B"/>
    <w:rsid w:val="00677FD0"/>
    <w:rsid w:val="0068030F"/>
    <w:rsid w:val="00684164"/>
    <w:rsid w:val="006904E0"/>
    <w:rsid w:val="00690569"/>
    <w:rsid w:val="00693A8A"/>
    <w:rsid w:val="006A2F78"/>
    <w:rsid w:val="006A40B7"/>
    <w:rsid w:val="006A7C90"/>
    <w:rsid w:val="006B3EE0"/>
    <w:rsid w:val="006B4A75"/>
    <w:rsid w:val="006C4509"/>
    <w:rsid w:val="006D4CF0"/>
    <w:rsid w:val="006D5431"/>
    <w:rsid w:val="006D7E86"/>
    <w:rsid w:val="006E026B"/>
    <w:rsid w:val="006F144D"/>
    <w:rsid w:val="006F343B"/>
    <w:rsid w:val="006F679F"/>
    <w:rsid w:val="006F729A"/>
    <w:rsid w:val="006F7CCD"/>
    <w:rsid w:val="00706F03"/>
    <w:rsid w:val="00711FA5"/>
    <w:rsid w:val="00713D86"/>
    <w:rsid w:val="00725BDD"/>
    <w:rsid w:val="00734042"/>
    <w:rsid w:val="0074366E"/>
    <w:rsid w:val="007836D0"/>
    <w:rsid w:val="0078796E"/>
    <w:rsid w:val="00787A90"/>
    <w:rsid w:val="00790C84"/>
    <w:rsid w:val="00791BA4"/>
    <w:rsid w:val="00793D3D"/>
    <w:rsid w:val="00794F40"/>
    <w:rsid w:val="007A0D30"/>
    <w:rsid w:val="007A1EF9"/>
    <w:rsid w:val="007A301C"/>
    <w:rsid w:val="007B01CD"/>
    <w:rsid w:val="007B053C"/>
    <w:rsid w:val="007B4C77"/>
    <w:rsid w:val="007B56C1"/>
    <w:rsid w:val="007C170D"/>
    <w:rsid w:val="007C603B"/>
    <w:rsid w:val="007D0D8A"/>
    <w:rsid w:val="007D0F3D"/>
    <w:rsid w:val="007D1D0C"/>
    <w:rsid w:val="007D202F"/>
    <w:rsid w:val="007D66C0"/>
    <w:rsid w:val="007E31C7"/>
    <w:rsid w:val="007F0894"/>
    <w:rsid w:val="007F2335"/>
    <w:rsid w:val="00810C6F"/>
    <w:rsid w:val="00815AA4"/>
    <w:rsid w:val="00823399"/>
    <w:rsid w:val="00824430"/>
    <w:rsid w:val="008268F5"/>
    <w:rsid w:val="00826E67"/>
    <w:rsid w:val="00835988"/>
    <w:rsid w:val="0084571D"/>
    <w:rsid w:val="008459FE"/>
    <w:rsid w:val="00846155"/>
    <w:rsid w:val="00846B28"/>
    <w:rsid w:val="008473F3"/>
    <w:rsid w:val="00851EEE"/>
    <w:rsid w:val="008547D1"/>
    <w:rsid w:val="00854EA7"/>
    <w:rsid w:val="00861971"/>
    <w:rsid w:val="00865790"/>
    <w:rsid w:val="00870080"/>
    <w:rsid w:val="008703B4"/>
    <w:rsid w:val="00871CA6"/>
    <w:rsid w:val="00872065"/>
    <w:rsid w:val="00874133"/>
    <w:rsid w:val="00875BA4"/>
    <w:rsid w:val="008A0F63"/>
    <w:rsid w:val="008A1F18"/>
    <w:rsid w:val="008A474D"/>
    <w:rsid w:val="008B1164"/>
    <w:rsid w:val="008B30DA"/>
    <w:rsid w:val="008B72AE"/>
    <w:rsid w:val="008B7FAD"/>
    <w:rsid w:val="008C04E1"/>
    <w:rsid w:val="008C0884"/>
    <w:rsid w:val="008C3277"/>
    <w:rsid w:val="008C6A67"/>
    <w:rsid w:val="008D50AC"/>
    <w:rsid w:val="008D6C30"/>
    <w:rsid w:val="008E2A09"/>
    <w:rsid w:val="008F2D58"/>
    <w:rsid w:val="008F5AF2"/>
    <w:rsid w:val="00900BC6"/>
    <w:rsid w:val="00901659"/>
    <w:rsid w:val="00902B4C"/>
    <w:rsid w:val="00905D5F"/>
    <w:rsid w:val="009119D0"/>
    <w:rsid w:val="00913FFD"/>
    <w:rsid w:val="009154CB"/>
    <w:rsid w:val="0091689D"/>
    <w:rsid w:val="00920253"/>
    <w:rsid w:val="009238C1"/>
    <w:rsid w:val="00923A41"/>
    <w:rsid w:val="00924E67"/>
    <w:rsid w:val="00926D64"/>
    <w:rsid w:val="0093060D"/>
    <w:rsid w:val="0094090C"/>
    <w:rsid w:val="00940A1A"/>
    <w:rsid w:val="00951E8B"/>
    <w:rsid w:val="00956A15"/>
    <w:rsid w:val="0095738B"/>
    <w:rsid w:val="00960449"/>
    <w:rsid w:val="0096217E"/>
    <w:rsid w:val="00963CB3"/>
    <w:rsid w:val="009651EA"/>
    <w:rsid w:val="009706FD"/>
    <w:rsid w:val="00974B47"/>
    <w:rsid w:val="00974B6D"/>
    <w:rsid w:val="0097719F"/>
    <w:rsid w:val="0098297C"/>
    <w:rsid w:val="009848C3"/>
    <w:rsid w:val="00987D36"/>
    <w:rsid w:val="00994587"/>
    <w:rsid w:val="009952FB"/>
    <w:rsid w:val="009A1EE2"/>
    <w:rsid w:val="009A6815"/>
    <w:rsid w:val="009B11E7"/>
    <w:rsid w:val="009B5E5D"/>
    <w:rsid w:val="009C340E"/>
    <w:rsid w:val="009C4BB7"/>
    <w:rsid w:val="009D5AF3"/>
    <w:rsid w:val="009D70B4"/>
    <w:rsid w:val="009F0C41"/>
    <w:rsid w:val="009F6534"/>
    <w:rsid w:val="00A111D7"/>
    <w:rsid w:val="00A27403"/>
    <w:rsid w:val="00A30785"/>
    <w:rsid w:val="00A37388"/>
    <w:rsid w:val="00A41A87"/>
    <w:rsid w:val="00A565B1"/>
    <w:rsid w:val="00A66C9C"/>
    <w:rsid w:val="00A8056B"/>
    <w:rsid w:val="00A82C56"/>
    <w:rsid w:val="00A83DDE"/>
    <w:rsid w:val="00A84FA1"/>
    <w:rsid w:val="00A86557"/>
    <w:rsid w:val="00AA3934"/>
    <w:rsid w:val="00AA3A1F"/>
    <w:rsid w:val="00AA42DE"/>
    <w:rsid w:val="00AA4B65"/>
    <w:rsid w:val="00AA7706"/>
    <w:rsid w:val="00AB279E"/>
    <w:rsid w:val="00AC1C4A"/>
    <w:rsid w:val="00AC7E43"/>
    <w:rsid w:val="00AD1E08"/>
    <w:rsid w:val="00AE1F9F"/>
    <w:rsid w:val="00AE4D1F"/>
    <w:rsid w:val="00AF17EA"/>
    <w:rsid w:val="00AF2C4C"/>
    <w:rsid w:val="00AF5304"/>
    <w:rsid w:val="00B04FBA"/>
    <w:rsid w:val="00B05798"/>
    <w:rsid w:val="00B07232"/>
    <w:rsid w:val="00B43A4D"/>
    <w:rsid w:val="00B4401B"/>
    <w:rsid w:val="00B537C2"/>
    <w:rsid w:val="00B644B2"/>
    <w:rsid w:val="00B73222"/>
    <w:rsid w:val="00B76857"/>
    <w:rsid w:val="00B85F3A"/>
    <w:rsid w:val="00BA4F76"/>
    <w:rsid w:val="00BB5299"/>
    <w:rsid w:val="00BB7E3F"/>
    <w:rsid w:val="00BC1D26"/>
    <w:rsid w:val="00BC2D8D"/>
    <w:rsid w:val="00BC355E"/>
    <w:rsid w:val="00BC4353"/>
    <w:rsid w:val="00BC5EE4"/>
    <w:rsid w:val="00BE053F"/>
    <w:rsid w:val="00BE0A2D"/>
    <w:rsid w:val="00BE19E7"/>
    <w:rsid w:val="00BF5FFD"/>
    <w:rsid w:val="00C02819"/>
    <w:rsid w:val="00C10E67"/>
    <w:rsid w:val="00C148FB"/>
    <w:rsid w:val="00C212DB"/>
    <w:rsid w:val="00C26C1C"/>
    <w:rsid w:val="00C3617C"/>
    <w:rsid w:val="00C4150A"/>
    <w:rsid w:val="00C5309F"/>
    <w:rsid w:val="00C54424"/>
    <w:rsid w:val="00C55149"/>
    <w:rsid w:val="00C55F14"/>
    <w:rsid w:val="00C57414"/>
    <w:rsid w:val="00C57AFD"/>
    <w:rsid w:val="00C71817"/>
    <w:rsid w:val="00C77BCD"/>
    <w:rsid w:val="00C814A4"/>
    <w:rsid w:val="00CA66BE"/>
    <w:rsid w:val="00CA7C19"/>
    <w:rsid w:val="00CB4A45"/>
    <w:rsid w:val="00CB5FBA"/>
    <w:rsid w:val="00CB64E2"/>
    <w:rsid w:val="00CC04B1"/>
    <w:rsid w:val="00CC4158"/>
    <w:rsid w:val="00CC670F"/>
    <w:rsid w:val="00CC68B4"/>
    <w:rsid w:val="00CD358E"/>
    <w:rsid w:val="00CF68AF"/>
    <w:rsid w:val="00CF6BA0"/>
    <w:rsid w:val="00CF7701"/>
    <w:rsid w:val="00D04ACB"/>
    <w:rsid w:val="00D10F02"/>
    <w:rsid w:val="00D136E4"/>
    <w:rsid w:val="00D152E1"/>
    <w:rsid w:val="00D15398"/>
    <w:rsid w:val="00D213B3"/>
    <w:rsid w:val="00D227A2"/>
    <w:rsid w:val="00D23142"/>
    <w:rsid w:val="00D27C7E"/>
    <w:rsid w:val="00D320A5"/>
    <w:rsid w:val="00D40ADD"/>
    <w:rsid w:val="00D40B72"/>
    <w:rsid w:val="00D424AE"/>
    <w:rsid w:val="00D43157"/>
    <w:rsid w:val="00D44F48"/>
    <w:rsid w:val="00D64DA8"/>
    <w:rsid w:val="00D724C2"/>
    <w:rsid w:val="00D732B0"/>
    <w:rsid w:val="00D76FCD"/>
    <w:rsid w:val="00D858F6"/>
    <w:rsid w:val="00D93E61"/>
    <w:rsid w:val="00DA1995"/>
    <w:rsid w:val="00DA242D"/>
    <w:rsid w:val="00DB065C"/>
    <w:rsid w:val="00DC0F8E"/>
    <w:rsid w:val="00DC42B8"/>
    <w:rsid w:val="00DC7B01"/>
    <w:rsid w:val="00DD13CC"/>
    <w:rsid w:val="00DD635A"/>
    <w:rsid w:val="00DD7BCF"/>
    <w:rsid w:val="00DF1ACC"/>
    <w:rsid w:val="00DF42E3"/>
    <w:rsid w:val="00DF6D47"/>
    <w:rsid w:val="00DF7E97"/>
    <w:rsid w:val="00E038E0"/>
    <w:rsid w:val="00E162B8"/>
    <w:rsid w:val="00E23A8B"/>
    <w:rsid w:val="00E30A19"/>
    <w:rsid w:val="00E30C8A"/>
    <w:rsid w:val="00E32176"/>
    <w:rsid w:val="00E324D3"/>
    <w:rsid w:val="00E32E2F"/>
    <w:rsid w:val="00E333DA"/>
    <w:rsid w:val="00E35479"/>
    <w:rsid w:val="00E45C37"/>
    <w:rsid w:val="00E51D1B"/>
    <w:rsid w:val="00E52854"/>
    <w:rsid w:val="00E637B1"/>
    <w:rsid w:val="00E70668"/>
    <w:rsid w:val="00E736DB"/>
    <w:rsid w:val="00E8070A"/>
    <w:rsid w:val="00E82487"/>
    <w:rsid w:val="00E8323C"/>
    <w:rsid w:val="00E929AB"/>
    <w:rsid w:val="00E9584B"/>
    <w:rsid w:val="00EA18D7"/>
    <w:rsid w:val="00EA7668"/>
    <w:rsid w:val="00EC0D66"/>
    <w:rsid w:val="00EC2297"/>
    <w:rsid w:val="00EC31FB"/>
    <w:rsid w:val="00EC5C63"/>
    <w:rsid w:val="00EC79F8"/>
    <w:rsid w:val="00ED2423"/>
    <w:rsid w:val="00ED3995"/>
    <w:rsid w:val="00ED4341"/>
    <w:rsid w:val="00ED5D2F"/>
    <w:rsid w:val="00EE123A"/>
    <w:rsid w:val="00EE3F6C"/>
    <w:rsid w:val="00EE74E1"/>
    <w:rsid w:val="00EF2903"/>
    <w:rsid w:val="00EF73EA"/>
    <w:rsid w:val="00F04FE1"/>
    <w:rsid w:val="00F0694C"/>
    <w:rsid w:val="00F27795"/>
    <w:rsid w:val="00F32298"/>
    <w:rsid w:val="00F32E61"/>
    <w:rsid w:val="00F40862"/>
    <w:rsid w:val="00F42EA7"/>
    <w:rsid w:val="00F4310A"/>
    <w:rsid w:val="00F503FE"/>
    <w:rsid w:val="00F548B5"/>
    <w:rsid w:val="00F56887"/>
    <w:rsid w:val="00F56D5F"/>
    <w:rsid w:val="00F616C8"/>
    <w:rsid w:val="00F640F1"/>
    <w:rsid w:val="00F64F18"/>
    <w:rsid w:val="00F715B9"/>
    <w:rsid w:val="00F75254"/>
    <w:rsid w:val="00F842D7"/>
    <w:rsid w:val="00F85F15"/>
    <w:rsid w:val="00F96EB1"/>
    <w:rsid w:val="00FA14E7"/>
    <w:rsid w:val="00FB09A4"/>
    <w:rsid w:val="00FB1BD5"/>
    <w:rsid w:val="00FB1C31"/>
    <w:rsid w:val="00FB6EC1"/>
    <w:rsid w:val="00FB7100"/>
    <w:rsid w:val="00FC0299"/>
    <w:rsid w:val="00FC1203"/>
    <w:rsid w:val="00FD64D9"/>
    <w:rsid w:val="00FD7CE2"/>
    <w:rsid w:val="00FE2B9C"/>
    <w:rsid w:val="00FE7E35"/>
    <w:rsid w:val="00FF352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FF6C42-B525-B042-A7CF-7765CDAA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C170D"/>
    <w:pPr>
      <w:widowControl w:val="0"/>
      <w:ind w:left="769"/>
      <w:outlineLvl w:val="0"/>
    </w:pPr>
    <w:rPr>
      <w:rFonts w:ascii="Arial" w:eastAsia="Arial" w:hAnsi="Arial"/>
      <w:b/>
      <w:bCs/>
      <w:sz w:val="23"/>
      <w:szCs w:val="23"/>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C170D"/>
    <w:rPr>
      <w:rFonts w:ascii="Arial" w:eastAsia="Arial" w:hAnsi="Arial"/>
      <w:b/>
      <w:bCs/>
      <w:sz w:val="23"/>
      <w:szCs w:val="23"/>
      <w:u w:val="single"/>
      <w:lang w:val="en-US"/>
    </w:rPr>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Sangra2detindependiente">
    <w:name w:val="Body Text Indent 2"/>
    <w:basedOn w:val="Normal"/>
    <w:link w:val="Sangra2detindependienteCar"/>
    <w:rsid w:val="00A27403"/>
    <w:pPr>
      <w:ind w:firstLine="708"/>
      <w:jc w:val="both"/>
    </w:pPr>
    <w:rPr>
      <w:rFonts w:ascii="Arial" w:eastAsia="Times New Roman" w:hAnsi="Arial" w:cs="Times New Roman"/>
      <w:lang w:val="es-ES" w:eastAsia="es-ES"/>
    </w:rPr>
  </w:style>
  <w:style w:type="character" w:customStyle="1" w:styleId="Sangra2detindependienteCar">
    <w:name w:val="Sangría 2 de t. independiente Car"/>
    <w:basedOn w:val="Fuentedeprrafopredeter"/>
    <w:link w:val="Sangra2detindependiente"/>
    <w:rsid w:val="00A27403"/>
    <w:rPr>
      <w:rFonts w:ascii="Arial" w:eastAsia="Times New Roman" w:hAnsi="Arial" w:cs="Times New Roman"/>
      <w:lang w:val="es-ES" w:eastAsia="es-ES"/>
    </w:rPr>
  </w:style>
  <w:style w:type="paragraph" w:styleId="Textodeglobo">
    <w:name w:val="Balloon Text"/>
    <w:basedOn w:val="Normal"/>
    <w:link w:val="TextodegloboCar"/>
    <w:uiPriority w:val="99"/>
    <w:semiHidden/>
    <w:unhideWhenUsed/>
    <w:rsid w:val="00C10E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0E67"/>
    <w:rPr>
      <w:rFonts w:ascii="Segoe UI" w:hAnsi="Segoe UI" w:cs="Segoe UI"/>
      <w:sz w:val="18"/>
      <w:szCs w:val="18"/>
    </w:rPr>
  </w:style>
  <w:style w:type="paragraph" w:styleId="Prrafodelista">
    <w:name w:val="List Paragraph"/>
    <w:basedOn w:val="Normal"/>
    <w:uiPriority w:val="1"/>
    <w:qFormat/>
    <w:rsid w:val="006D4CF0"/>
    <w:pPr>
      <w:ind w:left="720"/>
      <w:contextualSpacing/>
    </w:pPr>
  </w:style>
  <w:style w:type="character" w:styleId="Textoennegrita">
    <w:name w:val="Strong"/>
    <w:basedOn w:val="Fuentedeprrafopredeter"/>
    <w:uiPriority w:val="22"/>
    <w:qFormat/>
    <w:rsid w:val="00241C7F"/>
    <w:rPr>
      <w:b/>
      <w:bCs/>
    </w:rPr>
  </w:style>
  <w:style w:type="paragraph" w:styleId="Textoindependiente">
    <w:name w:val="Body Text"/>
    <w:basedOn w:val="Normal"/>
    <w:link w:val="TextoindependienteCar"/>
    <w:uiPriority w:val="1"/>
    <w:unhideWhenUsed/>
    <w:qFormat/>
    <w:rsid w:val="007C170D"/>
    <w:pPr>
      <w:spacing w:after="120"/>
    </w:pPr>
  </w:style>
  <w:style w:type="character" w:customStyle="1" w:styleId="TextoindependienteCar">
    <w:name w:val="Texto independiente Car"/>
    <w:basedOn w:val="Fuentedeprrafopredeter"/>
    <w:link w:val="Textoindependiente"/>
    <w:uiPriority w:val="1"/>
    <w:rsid w:val="007C170D"/>
  </w:style>
  <w:style w:type="paragraph" w:customStyle="1" w:styleId="TableParagraph">
    <w:name w:val="Table Paragraph"/>
    <w:basedOn w:val="Normal"/>
    <w:uiPriority w:val="1"/>
    <w:qFormat/>
    <w:rsid w:val="008A474D"/>
    <w:pPr>
      <w:widowControl w:val="0"/>
    </w:pPr>
    <w:rPr>
      <w:sz w:val="22"/>
      <w:szCs w:val="22"/>
      <w:lang w:val="en-US"/>
    </w:rPr>
  </w:style>
  <w:style w:type="table" w:styleId="Tablaconcuadrcula">
    <w:name w:val="Table Grid"/>
    <w:basedOn w:val="Tablanormal"/>
    <w:uiPriority w:val="39"/>
    <w:rsid w:val="008A4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
    <w:name w:val="Texto comentario Car"/>
    <w:basedOn w:val="Fuentedeprrafopredeter"/>
    <w:link w:val="Textocomentario"/>
    <w:uiPriority w:val="99"/>
    <w:semiHidden/>
    <w:rsid w:val="008A474D"/>
    <w:rPr>
      <w:sz w:val="20"/>
      <w:szCs w:val="20"/>
    </w:rPr>
  </w:style>
  <w:style w:type="paragraph" w:styleId="Textocomentario">
    <w:name w:val="annotation text"/>
    <w:basedOn w:val="Normal"/>
    <w:link w:val="TextocomentarioCar"/>
    <w:uiPriority w:val="99"/>
    <w:semiHidden/>
    <w:unhideWhenUsed/>
    <w:rsid w:val="008A474D"/>
    <w:rPr>
      <w:sz w:val="20"/>
      <w:szCs w:val="20"/>
    </w:rPr>
  </w:style>
  <w:style w:type="character" w:customStyle="1" w:styleId="AsuntodelcomentarioCar">
    <w:name w:val="Asunto del comentario Car"/>
    <w:basedOn w:val="TextocomentarioCar"/>
    <w:link w:val="Asuntodelcomentario"/>
    <w:uiPriority w:val="99"/>
    <w:semiHidden/>
    <w:rsid w:val="008A474D"/>
    <w:rPr>
      <w:b/>
      <w:bCs/>
      <w:sz w:val="20"/>
      <w:szCs w:val="20"/>
    </w:rPr>
  </w:style>
  <w:style w:type="paragraph" w:styleId="Asuntodelcomentario">
    <w:name w:val="annotation subject"/>
    <w:basedOn w:val="Textocomentario"/>
    <w:next w:val="Textocomentario"/>
    <w:link w:val="AsuntodelcomentarioCar"/>
    <w:uiPriority w:val="99"/>
    <w:semiHidden/>
    <w:unhideWhenUsed/>
    <w:rsid w:val="008A474D"/>
    <w:rPr>
      <w:b/>
      <w:bCs/>
    </w:rPr>
  </w:style>
  <w:style w:type="character" w:styleId="Refdecomentario">
    <w:name w:val="annotation reference"/>
    <w:basedOn w:val="Fuentedeprrafopredeter"/>
    <w:uiPriority w:val="99"/>
    <w:semiHidden/>
    <w:unhideWhenUsed/>
    <w:rsid w:val="00F04FE1"/>
    <w:rPr>
      <w:sz w:val="16"/>
      <w:szCs w:val="16"/>
    </w:rPr>
  </w:style>
  <w:style w:type="paragraph" w:styleId="Revisin">
    <w:name w:val="Revision"/>
    <w:hidden/>
    <w:uiPriority w:val="99"/>
    <w:semiHidden/>
    <w:rsid w:val="00C57AFD"/>
  </w:style>
  <w:style w:type="character" w:customStyle="1" w:styleId="Mencinsinresolver1">
    <w:name w:val="Mención sin resolver1"/>
    <w:basedOn w:val="Fuentedeprrafopredeter"/>
    <w:uiPriority w:val="99"/>
    <w:semiHidden/>
    <w:unhideWhenUsed/>
    <w:rsid w:val="00F842D7"/>
    <w:rPr>
      <w:color w:val="605E5C"/>
      <w:shd w:val="clear" w:color="auto" w:fill="E1DFDD"/>
    </w:rPr>
  </w:style>
  <w:style w:type="character" w:customStyle="1" w:styleId="UnresolvedMention">
    <w:name w:val="Unresolved Mention"/>
    <w:basedOn w:val="Fuentedeprrafopredeter"/>
    <w:uiPriority w:val="99"/>
    <w:semiHidden/>
    <w:unhideWhenUsed/>
    <w:rsid w:val="00BC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DFA3F-49CB-4B56-9EA1-78A7435A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4113</Words>
  <Characters>22626</Characters>
  <Application>Microsoft Office Word</Application>
  <DocSecurity>0</DocSecurity>
  <Lines>188</Lines>
  <Paragraphs>53</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Hewlett-Packard</Company>
  <LinksUpToDate>false</LinksUpToDate>
  <CharactersWithSpaces>26686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Sofia Peretta Berrios</cp:lastModifiedBy>
  <cp:revision>5</cp:revision>
  <cp:lastPrinted>2019-06-27T16:47:00Z</cp:lastPrinted>
  <dcterms:created xsi:type="dcterms:W3CDTF">2020-04-23T16:58:00Z</dcterms:created>
  <dcterms:modified xsi:type="dcterms:W3CDTF">2020-04-23T17:27:00Z</dcterms:modified>
</cp:coreProperties>
</file>