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ABE7" w14:textId="6E129445" w:rsidR="002A6B11" w:rsidRDefault="00D732B0" w:rsidP="000816DC">
      <w:pPr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sz w:val="22"/>
          <w:szCs w:val="22"/>
        </w:rPr>
        <w:softHyphen/>
      </w:r>
    </w:p>
    <w:p w14:paraId="24ECB377" w14:textId="77777777" w:rsidR="001D3405" w:rsidRPr="000816DC" w:rsidRDefault="001D3405" w:rsidP="001D3405">
      <w:pPr>
        <w:ind w:left="2832" w:firstLine="708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RESOLUCIÓN EXENTA N°</w:t>
      </w:r>
    </w:p>
    <w:p w14:paraId="27AD97CD" w14:textId="77777777" w:rsidR="001D3405" w:rsidRDefault="001D3405" w:rsidP="001D3405">
      <w:pPr>
        <w:rPr>
          <w:rFonts w:ascii="Tahoma" w:hAnsi="Tahoma" w:cs="Tahoma"/>
          <w:sz w:val="22"/>
          <w:szCs w:val="22"/>
        </w:rPr>
      </w:pPr>
    </w:p>
    <w:p w14:paraId="49A55675" w14:textId="77777777" w:rsidR="001D3405" w:rsidRPr="000816DC" w:rsidRDefault="001D3405" w:rsidP="001D3405">
      <w:pPr>
        <w:rPr>
          <w:rFonts w:ascii="Tahoma" w:hAnsi="Tahoma" w:cs="Tahoma"/>
          <w:sz w:val="22"/>
          <w:szCs w:val="22"/>
        </w:rPr>
      </w:pPr>
    </w:p>
    <w:p w14:paraId="66F2AF2D" w14:textId="77777777" w:rsidR="001D3405" w:rsidRDefault="001D3405" w:rsidP="001D3405">
      <w:pPr>
        <w:rPr>
          <w:rFonts w:ascii="Tahoma" w:hAnsi="Tahoma" w:cs="Tahoma"/>
          <w:sz w:val="22"/>
          <w:szCs w:val="22"/>
        </w:rPr>
      </w:pPr>
    </w:p>
    <w:p w14:paraId="0737480A" w14:textId="77777777" w:rsidR="001D3405" w:rsidRDefault="001D3405" w:rsidP="001D3405">
      <w:pPr>
        <w:ind w:left="2832" w:firstLine="708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VISTOS:</w:t>
      </w:r>
    </w:p>
    <w:p w14:paraId="3BBD2578" w14:textId="77777777" w:rsidR="001D3405" w:rsidRPr="000816DC" w:rsidRDefault="001D3405" w:rsidP="001D3405">
      <w:pPr>
        <w:rPr>
          <w:rFonts w:ascii="Tahoma" w:hAnsi="Tahoma" w:cs="Tahoma"/>
          <w:b/>
          <w:sz w:val="22"/>
          <w:szCs w:val="22"/>
        </w:rPr>
      </w:pPr>
    </w:p>
    <w:p w14:paraId="625331C0" w14:textId="3C2E18D4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4E27B9">
        <w:rPr>
          <w:rFonts w:ascii="Tahoma" w:hAnsi="Tahoma" w:cs="Tahoma"/>
          <w:sz w:val="22"/>
          <w:szCs w:val="22"/>
        </w:rPr>
        <w:t xml:space="preserve">Lo dispuesto en el </w:t>
      </w:r>
      <w:r w:rsidR="00DD18C4">
        <w:rPr>
          <w:rFonts w:ascii="Tahoma" w:hAnsi="Tahoma" w:cs="Tahoma"/>
          <w:sz w:val="22"/>
          <w:szCs w:val="22"/>
        </w:rPr>
        <w:t>D</w:t>
      </w:r>
      <w:r w:rsidRPr="004E27B9">
        <w:rPr>
          <w:rFonts w:ascii="Tahoma" w:hAnsi="Tahoma" w:cs="Tahoma"/>
          <w:sz w:val="22"/>
          <w:szCs w:val="22"/>
        </w:rPr>
        <w:t>ecreto</w:t>
      </w:r>
      <w:r w:rsidR="00DD18C4">
        <w:rPr>
          <w:rFonts w:ascii="Tahoma" w:hAnsi="Tahoma" w:cs="Tahoma"/>
          <w:sz w:val="22"/>
          <w:szCs w:val="22"/>
        </w:rPr>
        <w:t xml:space="preserve"> Supremo</w:t>
      </w:r>
      <w:r w:rsidRPr="004E27B9">
        <w:rPr>
          <w:rFonts w:ascii="Tahoma" w:hAnsi="Tahoma" w:cs="Tahoma"/>
          <w:sz w:val="22"/>
          <w:szCs w:val="22"/>
        </w:rPr>
        <w:t xml:space="preserve"> N° 16, de 1995, del Ministerio de Relaciones Exteriores, que promulga el "Acuerdo de Marrakech", por el que se establece la Organización Mundial del Comercio, y los Acuerdos Anexos que se indican, entre los que se encuentran el Acuerdo General sobre Aranceles Aduaneros y Comercio de 1994, también denominado "GATT de 1994" y el Acuerdo relativo a la aplicación del artículo VII del Acuerdo General sobre Aranceles Aduaneros y Comercio de 1994.</w:t>
      </w:r>
    </w:p>
    <w:p w14:paraId="2CA885B1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581DA334" w14:textId="4F7B5BB9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0816DC">
        <w:rPr>
          <w:rFonts w:ascii="Tahoma" w:hAnsi="Tahoma" w:cs="Tahoma"/>
          <w:sz w:val="22"/>
          <w:szCs w:val="22"/>
        </w:rPr>
        <w:t xml:space="preserve">l </w:t>
      </w:r>
      <w:r w:rsidR="00DD18C4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>ecreto N° 1</w:t>
      </w:r>
      <w:r>
        <w:rPr>
          <w:rFonts w:ascii="Tahoma" w:hAnsi="Tahoma" w:cs="Tahoma"/>
          <w:sz w:val="22"/>
          <w:szCs w:val="22"/>
        </w:rPr>
        <w:t>.</w:t>
      </w:r>
      <w:r w:rsidRPr="000816DC">
        <w:rPr>
          <w:rFonts w:ascii="Tahoma" w:hAnsi="Tahoma" w:cs="Tahoma"/>
          <w:sz w:val="22"/>
          <w:szCs w:val="22"/>
        </w:rPr>
        <w:t>134, de 2001, d</w:t>
      </w:r>
      <w:bookmarkStart w:id="0" w:name="_GoBack"/>
      <w:bookmarkEnd w:id="0"/>
      <w:r w:rsidRPr="000816DC">
        <w:rPr>
          <w:rFonts w:ascii="Tahoma" w:hAnsi="Tahoma" w:cs="Tahoma"/>
          <w:sz w:val="22"/>
          <w:szCs w:val="22"/>
        </w:rPr>
        <w:t>el Ministerio de Haciend</w:t>
      </w:r>
      <w:r>
        <w:rPr>
          <w:rFonts w:ascii="Tahoma" w:hAnsi="Tahoma" w:cs="Tahoma"/>
          <w:sz w:val="22"/>
          <w:szCs w:val="22"/>
        </w:rPr>
        <w:t>a</w:t>
      </w:r>
      <w:r w:rsidRPr="000816D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que contiene el</w:t>
      </w:r>
      <w:r w:rsidRPr="000816DC">
        <w:rPr>
          <w:rFonts w:ascii="Tahoma" w:hAnsi="Tahoma" w:cs="Tahoma"/>
          <w:sz w:val="22"/>
          <w:szCs w:val="22"/>
        </w:rPr>
        <w:t xml:space="preserve"> “Reglamento para la aplicación del Acuerdo referente al Artículo VII del Acuerdo General sobre Aranceles y Comercio de 1994”</w:t>
      </w:r>
      <w:r>
        <w:rPr>
          <w:rFonts w:ascii="Tahoma" w:hAnsi="Tahoma" w:cs="Tahoma"/>
          <w:sz w:val="22"/>
          <w:szCs w:val="22"/>
        </w:rPr>
        <w:t>.</w:t>
      </w:r>
    </w:p>
    <w:p w14:paraId="040ADBCF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2F9F467A" w14:textId="4A7AB8D3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 xml:space="preserve">os </w:t>
      </w:r>
      <w:r w:rsidR="00DD18C4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ecretos con </w:t>
      </w:r>
      <w:r>
        <w:rPr>
          <w:rFonts w:ascii="Tahoma" w:hAnsi="Tahoma" w:cs="Tahoma"/>
          <w:sz w:val="22"/>
          <w:szCs w:val="22"/>
        </w:rPr>
        <w:t>f</w:t>
      </w:r>
      <w:r w:rsidRPr="000816DC">
        <w:rPr>
          <w:rFonts w:ascii="Tahoma" w:hAnsi="Tahoma" w:cs="Tahoma"/>
          <w:sz w:val="22"/>
          <w:szCs w:val="22"/>
        </w:rPr>
        <w:t xml:space="preserve">uerza de </w:t>
      </w: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>ey N</w:t>
      </w:r>
      <w:r w:rsidRPr="004E27B9">
        <w:rPr>
          <w:rFonts w:ascii="Tahoma" w:hAnsi="Tahoma" w:cs="Tahoma"/>
          <w:sz w:val="22"/>
          <w:szCs w:val="22"/>
          <w:vertAlign w:val="superscript"/>
        </w:rPr>
        <w:t>os</w:t>
      </w:r>
      <w:r w:rsidRPr="000816DC">
        <w:rPr>
          <w:rFonts w:ascii="Tahoma" w:hAnsi="Tahoma" w:cs="Tahoma"/>
          <w:sz w:val="22"/>
          <w:szCs w:val="22"/>
        </w:rPr>
        <w:t xml:space="preserve"> 30 y 31, ambos del 2004, del Ministerio de Hacienda, que fijan los textos refundidos, coordinados y sistematizados de la Ordenanza de Aduanas </w:t>
      </w:r>
      <w:r w:rsidRPr="000816DC">
        <w:rPr>
          <w:rFonts w:ascii="Tahoma" w:hAnsi="Tahoma" w:cs="Tahoma"/>
          <w:sz w:val="22"/>
          <w:szCs w:val="22"/>
        </w:rPr>
        <w:lastRenderedPageBreak/>
        <w:t xml:space="preserve">y de la </w:t>
      </w: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>ey N° 18.525</w:t>
      </w:r>
      <w:r>
        <w:rPr>
          <w:rFonts w:ascii="Tahoma" w:hAnsi="Tahoma" w:cs="Tahoma"/>
          <w:sz w:val="22"/>
          <w:szCs w:val="22"/>
        </w:rPr>
        <w:t>, que establece Normas Sobre Importación de Mercancías al País</w:t>
      </w:r>
      <w:r w:rsidRPr="000816DC">
        <w:rPr>
          <w:rFonts w:ascii="Tahoma" w:hAnsi="Tahoma" w:cs="Tahoma"/>
          <w:sz w:val="22"/>
          <w:szCs w:val="22"/>
        </w:rPr>
        <w:t>, respectivamente</w:t>
      </w:r>
      <w:r>
        <w:rPr>
          <w:rFonts w:ascii="Tahoma" w:hAnsi="Tahoma" w:cs="Tahoma"/>
          <w:sz w:val="22"/>
          <w:szCs w:val="22"/>
        </w:rPr>
        <w:t>.</w:t>
      </w:r>
    </w:p>
    <w:p w14:paraId="0C5F8B98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487AEE74" w14:textId="611150B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0816DC">
        <w:rPr>
          <w:rFonts w:ascii="Tahoma" w:hAnsi="Tahoma" w:cs="Tahoma"/>
          <w:sz w:val="22"/>
          <w:szCs w:val="22"/>
        </w:rPr>
        <w:t xml:space="preserve">l </w:t>
      </w:r>
      <w:r w:rsidR="00DD18C4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 </w:t>
      </w:r>
      <w:r>
        <w:rPr>
          <w:rFonts w:ascii="Tahoma" w:hAnsi="Tahoma" w:cs="Tahoma"/>
          <w:sz w:val="22"/>
          <w:szCs w:val="22"/>
        </w:rPr>
        <w:t xml:space="preserve">con fuerza de ley </w:t>
      </w:r>
      <w:r w:rsidRPr="000816DC">
        <w:rPr>
          <w:rFonts w:ascii="Tahoma" w:hAnsi="Tahoma" w:cs="Tahoma"/>
          <w:sz w:val="22"/>
          <w:szCs w:val="22"/>
        </w:rPr>
        <w:t>N° 329, de 1979, del Ministerio de Hacienda, Ley Orgánica del Servicio Nacional de Aduanas</w:t>
      </w:r>
      <w:r>
        <w:rPr>
          <w:rFonts w:ascii="Tahoma" w:hAnsi="Tahoma" w:cs="Tahoma"/>
          <w:sz w:val="22"/>
          <w:szCs w:val="22"/>
        </w:rPr>
        <w:t>.</w:t>
      </w:r>
    </w:p>
    <w:p w14:paraId="2F1AC6BC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3146F809" w14:textId="7052630E" w:rsidR="001D3405" w:rsidRDefault="00296BEA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Compendio de Normas Aduaneras, </w:t>
      </w:r>
      <w:r w:rsidR="001D3405">
        <w:rPr>
          <w:rFonts w:ascii="Tahoma" w:hAnsi="Tahoma" w:cs="Tahoma"/>
          <w:sz w:val="22"/>
          <w:szCs w:val="22"/>
        </w:rPr>
        <w:t xml:space="preserve">sancionado por </w:t>
      </w:r>
      <w:r w:rsidR="001D3405" w:rsidRPr="000816DC">
        <w:rPr>
          <w:rFonts w:ascii="Tahoma" w:hAnsi="Tahoma" w:cs="Tahoma"/>
          <w:sz w:val="22"/>
          <w:szCs w:val="22"/>
        </w:rPr>
        <w:t>l</w:t>
      </w:r>
      <w:r w:rsidR="001D3405">
        <w:rPr>
          <w:rFonts w:ascii="Tahoma" w:hAnsi="Tahoma" w:cs="Tahoma"/>
          <w:sz w:val="22"/>
          <w:szCs w:val="22"/>
        </w:rPr>
        <w:t xml:space="preserve">a </w:t>
      </w:r>
      <w:r w:rsidR="00DD18C4">
        <w:rPr>
          <w:rFonts w:ascii="Tahoma" w:hAnsi="Tahoma" w:cs="Tahoma"/>
          <w:sz w:val="22"/>
          <w:szCs w:val="22"/>
        </w:rPr>
        <w:t>R</w:t>
      </w:r>
      <w:r w:rsidR="001D3405" w:rsidRPr="000816DC">
        <w:rPr>
          <w:rFonts w:ascii="Tahoma" w:hAnsi="Tahoma" w:cs="Tahoma"/>
          <w:sz w:val="22"/>
          <w:szCs w:val="22"/>
        </w:rPr>
        <w:t>esolución N° 1.300, de 2006, del Director Nacional de Aduanas</w:t>
      </w:r>
      <w:r w:rsidR="001D3405">
        <w:rPr>
          <w:rFonts w:ascii="Tahoma" w:hAnsi="Tahoma" w:cs="Tahoma"/>
          <w:sz w:val="22"/>
          <w:szCs w:val="22"/>
        </w:rPr>
        <w:t>.</w:t>
      </w:r>
    </w:p>
    <w:p w14:paraId="32964405" w14:textId="77777777" w:rsidR="002A193E" w:rsidRDefault="002A193E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49BC5140" w14:textId="29041AA0" w:rsidR="002A193E" w:rsidRDefault="007D2014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Oficio Circular N°46</w:t>
      </w:r>
      <w:r w:rsidR="002A193E">
        <w:rPr>
          <w:rFonts w:ascii="Tahoma" w:hAnsi="Tahoma" w:cs="Tahoma"/>
          <w:sz w:val="22"/>
          <w:szCs w:val="22"/>
        </w:rPr>
        <w:t xml:space="preserve">, de 2014, del Director Nacional de Aduanas que instruye respecto a la valoración de flete y seguro de mercancías arribadas en exceso al país y transportadas vía marítima y </w:t>
      </w:r>
      <w:r>
        <w:rPr>
          <w:rFonts w:ascii="Tahoma" w:hAnsi="Tahoma" w:cs="Tahoma"/>
          <w:sz w:val="22"/>
          <w:szCs w:val="22"/>
        </w:rPr>
        <w:t>el Oficio Ordinario N°9018, de 2019, de la Subdirectora Técnica que otorga instrucciones de carácter técnico en el mismo sentido, para mercancía a granel verificada en defecto.</w:t>
      </w:r>
    </w:p>
    <w:p w14:paraId="0AA62DAA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1E077376" w14:textId="77777777" w:rsidR="001D3405" w:rsidRPr="000816DC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1EE5448B" w14:textId="77777777" w:rsidR="001D3405" w:rsidRDefault="001D3405" w:rsidP="001D3405">
      <w:pPr>
        <w:ind w:firstLine="3544"/>
        <w:jc w:val="both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CONSIDERANDO:</w:t>
      </w:r>
    </w:p>
    <w:p w14:paraId="5C8357B2" w14:textId="77777777" w:rsidR="001D3405" w:rsidRPr="00FD29CE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7DF8F793" w14:textId="77777777" w:rsidR="00DD18C4" w:rsidRPr="00881852" w:rsidRDefault="00DD18C4" w:rsidP="00DD18C4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881852">
        <w:rPr>
          <w:rFonts w:ascii="Tahoma" w:hAnsi="Tahoma" w:cs="Tahoma"/>
          <w:sz w:val="22"/>
          <w:szCs w:val="22"/>
        </w:rPr>
        <w:t xml:space="preserve">Que, según el artículo 1° del Acuerdo relativo a la Aplicación del Artículo VII del Acuerdo General sobre Aranceles Aduaneros y Comercio, de 1994 (Acuerdo de Valoración de la </w:t>
      </w:r>
      <w:r w:rsidRPr="00881852">
        <w:rPr>
          <w:rFonts w:ascii="Tahoma" w:hAnsi="Tahoma" w:cs="Tahoma"/>
          <w:sz w:val="22"/>
          <w:szCs w:val="22"/>
        </w:rPr>
        <w:lastRenderedPageBreak/>
        <w:t>OMC), el valor en aduana será el valor de transacción, es decir, el precio realmente pagado o por pagar por las mercancías cuando éstas se venden para su exportación al país de importación.</w:t>
      </w:r>
    </w:p>
    <w:p w14:paraId="533ECC32" w14:textId="77777777" w:rsidR="00DD18C4" w:rsidRPr="00881852" w:rsidRDefault="00DD18C4" w:rsidP="00DD18C4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63A49972" w14:textId="0547C480" w:rsidR="00DD18C4" w:rsidRDefault="00DD18C4" w:rsidP="00DD18C4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296BEA">
        <w:rPr>
          <w:rFonts w:ascii="Tahoma" w:hAnsi="Tahoma" w:cs="Tahoma"/>
          <w:sz w:val="22"/>
          <w:szCs w:val="22"/>
        </w:rPr>
        <w:t xml:space="preserve">Que, </w:t>
      </w:r>
      <w:r w:rsidR="006F0CE3">
        <w:rPr>
          <w:rFonts w:ascii="Tahoma" w:hAnsi="Tahoma" w:cs="Tahoma"/>
          <w:sz w:val="22"/>
          <w:szCs w:val="22"/>
        </w:rPr>
        <w:t xml:space="preserve">el </w:t>
      </w:r>
      <w:r>
        <w:rPr>
          <w:rFonts w:ascii="Tahoma" w:hAnsi="Tahoma" w:cs="Tahoma"/>
          <w:sz w:val="22"/>
          <w:szCs w:val="22"/>
        </w:rPr>
        <w:t>artículo 1</w:t>
      </w:r>
      <w:r w:rsidRPr="00AD0EC0">
        <w:rPr>
          <w:rFonts w:ascii="Tahoma" w:hAnsi="Tahoma" w:cs="Tahoma"/>
          <w:sz w:val="22"/>
          <w:szCs w:val="22"/>
        </w:rPr>
        <w:t>° del Decreto Supremo N°1.134/2002 del Ministerio de Hacienda, que aprueba el Reglamento para la aplicación del Acuerdo antes mencionado</w:t>
      </w:r>
      <w:r>
        <w:rPr>
          <w:rFonts w:ascii="Tahoma" w:hAnsi="Tahoma" w:cs="Tahoma"/>
          <w:sz w:val="22"/>
          <w:szCs w:val="22"/>
        </w:rPr>
        <w:t>, establece que e</w:t>
      </w:r>
      <w:r w:rsidRPr="00881852">
        <w:rPr>
          <w:rFonts w:ascii="Tahoma" w:hAnsi="Tahoma" w:cs="Tahoma"/>
          <w:sz w:val="22"/>
          <w:szCs w:val="22"/>
        </w:rPr>
        <w:t>n la determinación del valor</w:t>
      </w:r>
      <w:r>
        <w:rPr>
          <w:rFonts w:ascii="Tahoma" w:hAnsi="Tahoma" w:cs="Tahoma"/>
          <w:sz w:val="22"/>
          <w:szCs w:val="22"/>
        </w:rPr>
        <w:t xml:space="preserve"> </w:t>
      </w:r>
      <w:r w:rsidRPr="00881852">
        <w:rPr>
          <w:rFonts w:ascii="Tahoma" w:hAnsi="Tahoma" w:cs="Tahoma"/>
          <w:sz w:val="22"/>
          <w:szCs w:val="22"/>
        </w:rPr>
        <w:t>aduanero se utilizarán los datos preparados o</w:t>
      </w:r>
      <w:r>
        <w:rPr>
          <w:rFonts w:ascii="Tahoma" w:hAnsi="Tahoma" w:cs="Tahoma"/>
          <w:sz w:val="22"/>
          <w:szCs w:val="22"/>
        </w:rPr>
        <w:t xml:space="preserve"> </w:t>
      </w:r>
      <w:r w:rsidRPr="00881852">
        <w:rPr>
          <w:rFonts w:ascii="Tahoma" w:hAnsi="Tahoma" w:cs="Tahoma"/>
          <w:sz w:val="22"/>
          <w:szCs w:val="22"/>
        </w:rPr>
        <w:t>presentados de manera conforme con los usos comerciales,</w:t>
      </w:r>
      <w:r>
        <w:rPr>
          <w:rFonts w:ascii="Tahoma" w:hAnsi="Tahoma" w:cs="Tahoma"/>
          <w:sz w:val="22"/>
          <w:szCs w:val="22"/>
        </w:rPr>
        <w:t xml:space="preserve"> </w:t>
      </w:r>
      <w:r w:rsidRPr="00881852">
        <w:rPr>
          <w:rFonts w:ascii="Tahoma" w:hAnsi="Tahoma" w:cs="Tahoma"/>
          <w:sz w:val="22"/>
          <w:szCs w:val="22"/>
        </w:rPr>
        <w:t>especialmente de aquellos que aplican los principios de</w:t>
      </w:r>
      <w:r>
        <w:rPr>
          <w:rFonts w:ascii="Tahoma" w:hAnsi="Tahoma" w:cs="Tahoma"/>
          <w:sz w:val="22"/>
          <w:szCs w:val="22"/>
        </w:rPr>
        <w:t xml:space="preserve"> </w:t>
      </w:r>
      <w:r w:rsidRPr="00881852">
        <w:rPr>
          <w:rFonts w:ascii="Tahoma" w:hAnsi="Tahoma" w:cs="Tahoma"/>
          <w:sz w:val="22"/>
          <w:szCs w:val="22"/>
        </w:rPr>
        <w:t>contabilidad generalmente aceptados.</w:t>
      </w:r>
    </w:p>
    <w:p w14:paraId="53758BAD" w14:textId="77777777" w:rsidR="00DD18C4" w:rsidRDefault="00DD18C4" w:rsidP="00DD18C4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64C53D14" w14:textId="3C9FA479" w:rsidR="00881852" w:rsidRPr="00881852" w:rsidRDefault="00881852" w:rsidP="00DD18C4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881852">
        <w:rPr>
          <w:rFonts w:ascii="Tahoma" w:hAnsi="Tahoma" w:cs="Tahoma"/>
          <w:sz w:val="22"/>
          <w:szCs w:val="22"/>
        </w:rPr>
        <w:t>Que, de acuerdo al inciso segundo del artículo 92 de la Ordenanza de Aduanas, una vez legalizadas las declaraciones podrán ser modificadas o dejadas sin efecto, de oficio o a petición de parte, por el Director Nacional de Aduanas, cuando contravengan las leyes o reglamentos que regulan el comercio de importación o exportación.</w:t>
      </w:r>
    </w:p>
    <w:p w14:paraId="7DC50D1E" w14:textId="77777777" w:rsidR="00881852" w:rsidRPr="00881852" w:rsidRDefault="00881852" w:rsidP="00881852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9904310" w14:textId="629E8503" w:rsidR="006E08E6" w:rsidRDefault="00881852" w:rsidP="00881852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881852">
        <w:rPr>
          <w:rFonts w:ascii="Tahoma" w:hAnsi="Tahoma" w:cs="Tahoma"/>
          <w:sz w:val="22"/>
          <w:szCs w:val="22"/>
        </w:rPr>
        <w:t xml:space="preserve"> </w:t>
      </w:r>
    </w:p>
    <w:p w14:paraId="2E72D3A4" w14:textId="77777777" w:rsidR="006E08E6" w:rsidRDefault="006E08E6" w:rsidP="00881852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2F009E9" w14:textId="6590E48D" w:rsidR="001D3405" w:rsidRPr="006E08E6" w:rsidRDefault="006E08E6" w:rsidP="00881852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6E08E6">
        <w:rPr>
          <w:rFonts w:ascii="Tahoma" w:hAnsi="Tahoma" w:cs="Tahoma"/>
          <w:sz w:val="22"/>
          <w:szCs w:val="22"/>
        </w:rPr>
        <w:lastRenderedPageBreak/>
        <w:t>Que, conforme al numeral 7.2 del Capítulo II del Compendio de Normas Aduaneras, el valor aduanero de las mercancías, se determinará tomando en cuenta el estado o condición en que se encuentren al momento en que los derechos de Aduana sean exigibles.</w:t>
      </w:r>
      <w:r w:rsidR="00AD0EC0" w:rsidRPr="006E08E6">
        <w:rPr>
          <w:rFonts w:ascii="Tahoma" w:hAnsi="Tahoma" w:cs="Tahoma"/>
          <w:sz w:val="22"/>
          <w:szCs w:val="22"/>
        </w:rPr>
        <w:t xml:space="preserve">     </w:t>
      </w:r>
    </w:p>
    <w:p w14:paraId="4DB8ECB6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794D6D7" w14:textId="6F2A022E" w:rsidR="00E95831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4440D8">
        <w:rPr>
          <w:rFonts w:ascii="Tahoma" w:hAnsi="Tahoma" w:cs="Tahoma"/>
          <w:sz w:val="22"/>
          <w:szCs w:val="22"/>
        </w:rPr>
        <w:t xml:space="preserve">Que, </w:t>
      </w:r>
      <w:r w:rsidR="00E02FB7">
        <w:rPr>
          <w:rFonts w:ascii="Tahoma" w:hAnsi="Tahoma" w:cs="Tahoma"/>
          <w:sz w:val="22"/>
          <w:szCs w:val="22"/>
        </w:rPr>
        <w:t>ante consultas re</w:t>
      </w:r>
      <w:r w:rsidR="008A2B28">
        <w:rPr>
          <w:rFonts w:ascii="Tahoma" w:hAnsi="Tahoma" w:cs="Tahoma"/>
          <w:sz w:val="22"/>
          <w:szCs w:val="22"/>
        </w:rPr>
        <w:t xml:space="preserve">sueltas por los Oficios Circular N°46 y Ordinario N°9018, señalados en los vistos, </w:t>
      </w:r>
      <w:r w:rsidR="007144AC">
        <w:rPr>
          <w:rFonts w:ascii="Tahoma" w:hAnsi="Tahoma" w:cs="Tahoma"/>
          <w:sz w:val="22"/>
          <w:szCs w:val="22"/>
        </w:rPr>
        <w:t xml:space="preserve">sobre la conformación del Valor Aduanero respecto </w:t>
      </w:r>
      <w:r w:rsidR="00881852">
        <w:rPr>
          <w:rFonts w:ascii="Tahoma" w:hAnsi="Tahoma" w:cs="Tahoma"/>
          <w:sz w:val="22"/>
          <w:szCs w:val="22"/>
        </w:rPr>
        <w:t xml:space="preserve">de la mercancía a granel </w:t>
      </w:r>
      <w:r w:rsidR="00DD18C4">
        <w:rPr>
          <w:rFonts w:ascii="Tahoma" w:hAnsi="Tahoma" w:cs="Tahoma"/>
          <w:sz w:val="22"/>
          <w:szCs w:val="22"/>
        </w:rPr>
        <w:t xml:space="preserve">arribada al país </w:t>
      </w:r>
      <w:r w:rsidR="00881852">
        <w:rPr>
          <w:rFonts w:ascii="Tahoma" w:hAnsi="Tahoma" w:cs="Tahoma"/>
          <w:sz w:val="22"/>
          <w:szCs w:val="22"/>
        </w:rPr>
        <w:t xml:space="preserve">en exceso o en defecto, se hace necesario incorporar al </w:t>
      </w:r>
      <w:r w:rsidR="00DD18C4">
        <w:rPr>
          <w:rFonts w:ascii="Tahoma" w:hAnsi="Tahoma" w:cs="Tahoma"/>
          <w:sz w:val="22"/>
          <w:szCs w:val="22"/>
        </w:rPr>
        <w:t>C</w:t>
      </w:r>
      <w:r w:rsidR="00881852">
        <w:rPr>
          <w:rFonts w:ascii="Tahoma" w:hAnsi="Tahoma" w:cs="Tahoma"/>
          <w:sz w:val="22"/>
          <w:szCs w:val="22"/>
        </w:rPr>
        <w:t>ompendio</w:t>
      </w:r>
      <w:r w:rsidR="00DD18C4">
        <w:rPr>
          <w:rFonts w:ascii="Tahoma" w:hAnsi="Tahoma" w:cs="Tahoma"/>
          <w:sz w:val="22"/>
          <w:szCs w:val="22"/>
        </w:rPr>
        <w:t xml:space="preserve"> de Normas Aduaneras</w:t>
      </w:r>
      <w:r w:rsidR="00881852">
        <w:rPr>
          <w:rFonts w:ascii="Tahoma" w:hAnsi="Tahoma" w:cs="Tahoma"/>
          <w:sz w:val="22"/>
          <w:szCs w:val="22"/>
        </w:rPr>
        <w:t xml:space="preserve"> los lineamientos </w:t>
      </w:r>
      <w:r w:rsidR="00AD3210">
        <w:rPr>
          <w:rFonts w:ascii="Tahoma" w:hAnsi="Tahoma" w:cs="Tahoma"/>
          <w:sz w:val="22"/>
          <w:szCs w:val="22"/>
        </w:rPr>
        <w:t>generales</w:t>
      </w:r>
      <w:r w:rsidR="00DD18C4">
        <w:rPr>
          <w:rFonts w:ascii="Tahoma" w:hAnsi="Tahoma" w:cs="Tahoma"/>
          <w:sz w:val="22"/>
          <w:szCs w:val="22"/>
        </w:rPr>
        <w:t xml:space="preserve"> necesarios </w:t>
      </w:r>
      <w:r w:rsidR="00881852">
        <w:rPr>
          <w:rFonts w:ascii="Tahoma" w:hAnsi="Tahoma" w:cs="Tahoma"/>
          <w:sz w:val="22"/>
          <w:szCs w:val="22"/>
        </w:rPr>
        <w:t xml:space="preserve">que permitan </w:t>
      </w:r>
      <w:r w:rsidR="00DD18C4">
        <w:rPr>
          <w:rFonts w:ascii="Tahoma" w:hAnsi="Tahoma" w:cs="Tahoma"/>
          <w:sz w:val="22"/>
          <w:szCs w:val="22"/>
        </w:rPr>
        <w:t>determinar la base imponible de los derechos</w:t>
      </w:r>
      <w:r w:rsidR="00AD3210">
        <w:rPr>
          <w:rFonts w:ascii="Tahoma" w:hAnsi="Tahoma" w:cs="Tahoma"/>
          <w:sz w:val="22"/>
          <w:szCs w:val="22"/>
        </w:rPr>
        <w:t xml:space="preserve"> e impuestos</w:t>
      </w:r>
      <w:r w:rsidR="00881852">
        <w:rPr>
          <w:rFonts w:ascii="Tahoma" w:hAnsi="Tahoma" w:cs="Tahoma"/>
          <w:sz w:val="22"/>
          <w:szCs w:val="22"/>
        </w:rPr>
        <w:t>.</w:t>
      </w:r>
      <w:r w:rsidR="00E95831">
        <w:rPr>
          <w:rFonts w:ascii="Tahoma" w:hAnsi="Tahoma" w:cs="Tahoma"/>
          <w:sz w:val="22"/>
          <w:szCs w:val="22"/>
        </w:rPr>
        <w:t xml:space="preserve"> </w:t>
      </w:r>
    </w:p>
    <w:p w14:paraId="23CEFAB6" w14:textId="77777777" w:rsidR="00E95831" w:rsidRDefault="00E95831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232B6B13" w14:textId="3ED5047F" w:rsidR="00E95831" w:rsidRDefault="00E95831" w:rsidP="00E95831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E95831">
        <w:rPr>
          <w:rFonts w:ascii="Tahoma" w:hAnsi="Tahoma" w:cs="Tahoma"/>
          <w:sz w:val="22"/>
          <w:szCs w:val="22"/>
        </w:rPr>
        <w:t>Que, conforme a todo lo anterior, se hace necesario</w:t>
      </w:r>
      <w:r>
        <w:rPr>
          <w:rFonts w:ascii="Tahoma" w:hAnsi="Tahoma" w:cs="Tahoma"/>
          <w:sz w:val="22"/>
          <w:szCs w:val="22"/>
        </w:rPr>
        <w:t xml:space="preserve"> </w:t>
      </w:r>
      <w:r w:rsidR="002A55D3">
        <w:rPr>
          <w:rFonts w:ascii="Tahoma" w:hAnsi="Tahoma" w:cs="Tahoma"/>
          <w:sz w:val="22"/>
          <w:szCs w:val="22"/>
        </w:rPr>
        <w:t xml:space="preserve">modificar </w:t>
      </w:r>
      <w:r w:rsidR="00881852">
        <w:rPr>
          <w:rFonts w:ascii="Tahoma" w:hAnsi="Tahoma" w:cs="Tahoma"/>
          <w:sz w:val="22"/>
          <w:szCs w:val="22"/>
        </w:rPr>
        <w:t>el capítulo</w:t>
      </w:r>
      <w:r w:rsidR="002A55D3">
        <w:rPr>
          <w:rFonts w:ascii="Tahoma" w:hAnsi="Tahoma" w:cs="Tahoma"/>
          <w:sz w:val="22"/>
          <w:szCs w:val="22"/>
        </w:rPr>
        <w:t xml:space="preserve"> II</w:t>
      </w:r>
      <w:r>
        <w:rPr>
          <w:rFonts w:ascii="Tahoma" w:hAnsi="Tahoma" w:cs="Tahoma"/>
          <w:sz w:val="22"/>
          <w:szCs w:val="22"/>
        </w:rPr>
        <w:t xml:space="preserve"> del </w:t>
      </w:r>
      <w:r w:rsidRPr="00E95831">
        <w:rPr>
          <w:rFonts w:ascii="Tahoma" w:hAnsi="Tahoma" w:cs="Tahoma"/>
          <w:sz w:val="22"/>
          <w:szCs w:val="22"/>
        </w:rPr>
        <w:t>Compendio de Normas Aduaneras</w:t>
      </w:r>
      <w:r w:rsidR="0093490E">
        <w:rPr>
          <w:rFonts w:ascii="Tahoma" w:hAnsi="Tahoma" w:cs="Tahoma"/>
          <w:sz w:val="22"/>
          <w:szCs w:val="22"/>
        </w:rPr>
        <w:t>.</w:t>
      </w:r>
    </w:p>
    <w:p w14:paraId="4350C3DA" w14:textId="77777777" w:rsidR="00E95831" w:rsidRDefault="00E95831" w:rsidP="00E95831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C765F56" w14:textId="77777777" w:rsidR="00E95831" w:rsidRDefault="00E95831" w:rsidP="00E95831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2BC7C054" w14:textId="77777777" w:rsidR="001D3405" w:rsidRPr="000816DC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292A1263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TENIENDO PRESENTE:</w:t>
      </w:r>
      <w:r w:rsidRPr="000816DC">
        <w:rPr>
          <w:rFonts w:ascii="Tahoma" w:hAnsi="Tahoma" w:cs="Tahoma"/>
          <w:sz w:val="22"/>
          <w:szCs w:val="22"/>
        </w:rPr>
        <w:t xml:space="preserve"> </w:t>
      </w:r>
    </w:p>
    <w:p w14:paraId="4E101876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5A873F0E" w14:textId="4DA304D0" w:rsidR="001D3405" w:rsidRPr="000816DC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sz w:val="22"/>
          <w:szCs w:val="22"/>
        </w:rPr>
        <w:t xml:space="preserve">Lo dispuesto en el artículo 4°, N° </w:t>
      </w:r>
      <w:r>
        <w:rPr>
          <w:rFonts w:ascii="Tahoma" w:hAnsi="Tahoma" w:cs="Tahoma"/>
          <w:sz w:val="22"/>
          <w:szCs w:val="22"/>
        </w:rPr>
        <w:t xml:space="preserve">7, </w:t>
      </w:r>
      <w:r w:rsidRPr="000816DC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y 29,</w:t>
      </w:r>
      <w:r w:rsidRPr="000816DC">
        <w:rPr>
          <w:rFonts w:ascii="Tahoma" w:hAnsi="Tahoma" w:cs="Tahoma"/>
          <w:sz w:val="22"/>
          <w:szCs w:val="22"/>
        </w:rPr>
        <w:t xml:space="preserve"> del </w:t>
      </w:r>
      <w:r w:rsidR="00615A47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 </w:t>
      </w:r>
      <w:r>
        <w:rPr>
          <w:rFonts w:ascii="Tahoma" w:hAnsi="Tahoma" w:cs="Tahoma"/>
          <w:sz w:val="22"/>
          <w:szCs w:val="22"/>
        </w:rPr>
        <w:t xml:space="preserve">con fuerza de ley </w:t>
      </w:r>
      <w:r w:rsidRPr="000816DC">
        <w:rPr>
          <w:rFonts w:ascii="Tahoma" w:hAnsi="Tahoma" w:cs="Tahoma"/>
          <w:sz w:val="22"/>
          <w:szCs w:val="22"/>
        </w:rPr>
        <w:t xml:space="preserve">N° 329, de 1979, del Ministerio de Hacienda, Ley Orgánica del Servicio Nacional de Aduanas; y, en la </w:t>
      </w:r>
      <w:r w:rsidRPr="000816DC">
        <w:rPr>
          <w:rFonts w:ascii="Tahoma" w:hAnsi="Tahoma" w:cs="Tahoma"/>
          <w:sz w:val="22"/>
          <w:szCs w:val="22"/>
        </w:rPr>
        <w:lastRenderedPageBreak/>
        <w:t xml:space="preserve">Resolución Nº 1.600 de 2008, de la Contraloría General de la República, sobre exención del trámite de toma de razón, dicto la siguiente: </w:t>
      </w:r>
    </w:p>
    <w:p w14:paraId="118AF446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1AC9E265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4DFF02AD" w14:textId="77777777" w:rsidR="001D3405" w:rsidRPr="000816DC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4B167359" w14:textId="77777777" w:rsidR="001D3405" w:rsidRDefault="001D3405" w:rsidP="001D3405">
      <w:pPr>
        <w:ind w:left="2832" w:firstLine="712"/>
        <w:jc w:val="both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RESOLUCIÓN:</w:t>
      </w:r>
    </w:p>
    <w:p w14:paraId="375408A1" w14:textId="77777777" w:rsidR="001D3405" w:rsidRDefault="001D3405" w:rsidP="001D3405">
      <w:pPr>
        <w:pStyle w:val="Prrafodelista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68277AF1" w14:textId="28166074" w:rsidR="001D3405" w:rsidRDefault="009D49F3" w:rsidP="00F718DD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MODIFÍCASE</w:t>
      </w:r>
      <w:r w:rsidR="001D3405">
        <w:rPr>
          <w:rFonts w:ascii="Tahoma" w:hAnsi="Tahoma" w:cs="Tahoma"/>
          <w:b/>
          <w:sz w:val="22"/>
          <w:szCs w:val="22"/>
        </w:rPr>
        <w:t>,</w:t>
      </w:r>
      <w:r w:rsidR="001D3405" w:rsidRPr="00FC3C05">
        <w:rPr>
          <w:rFonts w:ascii="Tahoma" w:hAnsi="Tahoma" w:cs="Tahoma"/>
          <w:b/>
          <w:sz w:val="22"/>
          <w:szCs w:val="22"/>
        </w:rPr>
        <w:t xml:space="preserve"> </w:t>
      </w:r>
      <w:r w:rsidR="001D3405" w:rsidRPr="00EB6B9D">
        <w:rPr>
          <w:rFonts w:ascii="Tahoma" w:hAnsi="Tahoma" w:cs="Tahoma"/>
          <w:sz w:val="22"/>
          <w:szCs w:val="22"/>
        </w:rPr>
        <w:t xml:space="preserve">el Capítulo II </w:t>
      </w:r>
      <w:r w:rsidR="00615A47">
        <w:rPr>
          <w:rFonts w:ascii="Tahoma" w:hAnsi="Tahoma" w:cs="Tahoma"/>
          <w:sz w:val="22"/>
          <w:szCs w:val="22"/>
        </w:rPr>
        <w:t xml:space="preserve">sobre </w:t>
      </w:r>
      <w:r w:rsidR="001D3405" w:rsidRPr="00EB6B9D">
        <w:rPr>
          <w:rFonts w:ascii="Tahoma" w:hAnsi="Tahoma" w:cs="Tahoma"/>
          <w:sz w:val="22"/>
          <w:szCs w:val="22"/>
        </w:rPr>
        <w:t xml:space="preserve">“Valoración de Mercancías”, del Compendio de Normas Aduaneras, </w:t>
      </w:r>
      <w:r>
        <w:rPr>
          <w:rFonts w:ascii="Tahoma" w:hAnsi="Tahoma" w:cs="Tahoma"/>
          <w:sz w:val="22"/>
          <w:szCs w:val="22"/>
        </w:rPr>
        <w:t xml:space="preserve">en el </w:t>
      </w:r>
      <w:r w:rsidR="001D3405" w:rsidRPr="00EB6B9D">
        <w:rPr>
          <w:rFonts w:ascii="Tahoma" w:hAnsi="Tahoma" w:cs="Tahoma"/>
          <w:sz w:val="22"/>
          <w:szCs w:val="22"/>
        </w:rPr>
        <w:t>siguiente</w:t>
      </w:r>
      <w:r>
        <w:rPr>
          <w:rFonts w:ascii="Tahoma" w:hAnsi="Tahoma" w:cs="Tahoma"/>
          <w:sz w:val="22"/>
          <w:szCs w:val="22"/>
        </w:rPr>
        <w:t xml:space="preserve"> sentido</w:t>
      </w:r>
      <w:r w:rsidR="001D3405" w:rsidRPr="00EB6B9D">
        <w:rPr>
          <w:rFonts w:ascii="Tahoma" w:hAnsi="Tahoma" w:cs="Tahoma"/>
          <w:sz w:val="22"/>
          <w:szCs w:val="22"/>
        </w:rPr>
        <w:t>:</w:t>
      </w:r>
    </w:p>
    <w:p w14:paraId="3D590A4F" w14:textId="77777777" w:rsidR="009D49F3" w:rsidRDefault="009D49F3" w:rsidP="009D49F3">
      <w:pPr>
        <w:jc w:val="both"/>
        <w:rPr>
          <w:rFonts w:ascii="Tahoma" w:hAnsi="Tahoma" w:cs="Tahoma"/>
          <w:sz w:val="22"/>
          <w:szCs w:val="22"/>
        </w:rPr>
      </w:pPr>
    </w:p>
    <w:p w14:paraId="0A75DC7E" w14:textId="5F7FDDB1" w:rsidR="009D49F3" w:rsidRDefault="009D49F3" w:rsidP="009D49F3">
      <w:pPr>
        <w:jc w:val="both"/>
        <w:rPr>
          <w:rFonts w:ascii="Tahoma" w:hAnsi="Tahoma" w:cs="Tahoma"/>
          <w:sz w:val="22"/>
          <w:szCs w:val="22"/>
        </w:rPr>
      </w:pPr>
      <w:r w:rsidRPr="009D49F3">
        <w:rPr>
          <w:rFonts w:ascii="Tahoma" w:hAnsi="Tahoma" w:cs="Tahoma"/>
          <w:sz w:val="22"/>
          <w:szCs w:val="22"/>
        </w:rPr>
        <w:t>AGRÉGASE al final, el siguiente numeral 16 nuevo:</w:t>
      </w:r>
    </w:p>
    <w:p w14:paraId="4768BEB8" w14:textId="77777777" w:rsidR="009D49F3" w:rsidRDefault="009D49F3" w:rsidP="009D49F3">
      <w:pPr>
        <w:jc w:val="both"/>
        <w:rPr>
          <w:rFonts w:ascii="Tahoma" w:hAnsi="Tahoma" w:cs="Tahoma"/>
          <w:sz w:val="22"/>
          <w:szCs w:val="22"/>
        </w:rPr>
      </w:pPr>
    </w:p>
    <w:p w14:paraId="52890850" w14:textId="2D4A069E" w:rsidR="00E54B6D" w:rsidRDefault="009D49F3" w:rsidP="009D49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 Merma y Exceso en mercancía</w:t>
      </w:r>
      <w:r w:rsidR="001B2F5C">
        <w:rPr>
          <w:rFonts w:ascii="Tahoma" w:hAnsi="Tahoma" w:cs="Tahoma"/>
          <w:sz w:val="22"/>
          <w:szCs w:val="22"/>
        </w:rPr>
        <w:t xml:space="preserve"> de la misma naturaleza y</w:t>
      </w:r>
      <w:r w:rsidR="006F0CE3">
        <w:rPr>
          <w:rFonts w:ascii="Tahoma" w:hAnsi="Tahoma" w:cs="Tahoma"/>
          <w:sz w:val="22"/>
          <w:szCs w:val="22"/>
        </w:rPr>
        <w:t>/o</w:t>
      </w:r>
      <w:r w:rsidR="00E54B6D">
        <w:rPr>
          <w:rFonts w:ascii="Tahoma" w:hAnsi="Tahoma" w:cs="Tahoma"/>
          <w:sz w:val="22"/>
          <w:szCs w:val="22"/>
        </w:rPr>
        <w:t xml:space="preserve"> tipo</w:t>
      </w:r>
      <w:r w:rsidR="001B2F5C">
        <w:rPr>
          <w:rFonts w:ascii="Tahoma" w:hAnsi="Tahoma" w:cs="Tahoma"/>
          <w:sz w:val="22"/>
          <w:szCs w:val="22"/>
        </w:rPr>
        <w:t>,</w:t>
      </w:r>
      <w:r w:rsidR="00E54B6D">
        <w:rPr>
          <w:rFonts w:ascii="Tahoma" w:hAnsi="Tahoma" w:cs="Tahoma"/>
          <w:sz w:val="22"/>
          <w:szCs w:val="22"/>
        </w:rPr>
        <w:t xml:space="preserve"> transportada a granel</w:t>
      </w:r>
      <w:r w:rsidR="00615A47">
        <w:rPr>
          <w:rFonts w:ascii="Tahoma" w:hAnsi="Tahoma" w:cs="Tahoma"/>
          <w:sz w:val="22"/>
          <w:szCs w:val="22"/>
        </w:rPr>
        <w:t>.</w:t>
      </w:r>
    </w:p>
    <w:p w14:paraId="16E52E26" w14:textId="77777777" w:rsidR="00E54B6D" w:rsidRDefault="00E54B6D" w:rsidP="009D49F3">
      <w:pPr>
        <w:jc w:val="both"/>
        <w:rPr>
          <w:rFonts w:ascii="Tahoma" w:hAnsi="Tahoma" w:cs="Tahoma"/>
          <w:sz w:val="22"/>
          <w:szCs w:val="22"/>
        </w:rPr>
      </w:pPr>
    </w:p>
    <w:p w14:paraId="1E44C6EC" w14:textId="42166606" w:rsidR="00C944D6" w:rsidRPr="00F826A6" w:rsidRDefault="0042766F" w:rsidP="0070482B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regla general </w:t>
      </w:r>
      <w:r w:rsidR="00AD3210">
        <w:rPr>
          <w:rFonts w:ascii="Tahoma" w:hAnsi="Tahoma" w:cs="Tahoma"/>
          <w:sz w:val="22"/>
          <w:szCs w:val="22"/>
        </w:rPr>
        <w:t>en materia de Valoración establece e</w:t>
      </w:r>
      <w:r w:rsidR="00225EE2" w:rsidRPr="00F826A6">
        <w:rPr>
          <w:rFonts w:ascii="Tahoma" w:hAnsi="Tahoma" w:cs="Tahoma"/>
          <w:sz w:val="22"/>
          <w:szCs w:val="22"/>
        </w:rPr>
        <w:t>l valor en aduana de las mercancías importadas corresponderá al valor de transacción, es decir, el precio realmente pagado o por pagar por las mercancías</w:t>
      </w:r>
      <w:r w:rsidR="0070482B">
        <w:rPr>
          <w:rFonts w:ascii="Tahoma" w:hAnsi="Tahoma" w:cs="Tahoma"/>
          <w:sz w:val="22"/>
          <w:szCs w:val="22"/>
        </w:rPr>
        <w:t>. S</w:t>
      </w:r>
      <w:r w:rsidR="00225EE2" w:rsidRPr="00F826A6">
        <w:rPr>
          <w:rFonts w:ascii="Tahoma" w:hAnsi="Tahoma" w:cs="Tahoma"/>
          <w:sz w:val="22"/>
          <w:szCs w:val="22"/>
        </w:rPr>
        <w:t xml:space="preserve">i </w:t>
      </w:r>
      <w:r w:rsidR="0070482B">
        <w:rPr>
          <w:rFonts w:ascii="Tahoma" w:hAnsi="Tahoma" w:cs="Tahoma"/>
          <w:sz w:val="22"/>
          <w:szCs w:val="22"/>
        </w:rPr>
        <w:t xml:space="preserve">este </w:t>
      </w:r>
      <w:r w:rsidR="00225EE2" w:rsidRPr="00F826A6">
        <w:rPr>
          <w:rFonts w:ascii="Tahoma" w:hAnsi="Tahoma" w:cs="Tahoma"/>
          <w:sz w:val="22"/>
          <w:szCs w:val="22"/>
        </w:rPr>
        <w:t>no se puede determinar conforme a</w:t>
      </w:r>
      <w:r w:rsidR="00793F0B" w:rsidRPr="00F826A6">
        <w:rPr>
          <w:rFonts w:ascii="Tahoma" w:hAnsi="Tahoma" w:cs="Tahoma"/>
          <w:sz w:val="22"/>
          <w:szCs w:val="22"/>
        </w:rPr>
        <w:t xml:space="preserve">l </w:t>
      </w:r>
      <w:r w:rsidR="00225EE2" w:rsidRPr="00F826A6">
        <w:rPr>
          <w:rFonts w:ascii="Tahoma" w:hAnsi="Tahoma" w:cs="Tahoma"/>
          <w:sz w:val="22"/>
          <w:szCs w:val="22"/>
        </w:rPr>
        <w:t>valor</w:t>
      </w:r>
      <w:r w:rsidR="00793F0B" w:rsidRPr="00F826A6">
        <w:rPr>
          <w:rFonts w:ascii="Tahoma" w:hAnsi="Tahoma" w:cs="Tahoma"/>
          <w:sz w:val="22"/>
          <w:szCs w:val="22"/>
        </w:rPr>
        <w:t xml:space="preserve"> de transacción,</w:t>
      </w:r>
      <w:r w:rsidR="00225EE2" w:rsidRPr="00F826A6">
        <w:rPr>
          <w:rFonts w:ascii="Tahoma" w:hAnsi="Tahoma" w:cs="Tahoma"/>
          <w:sz w:val="22"/>
          <w:szCs w:val="22"/>
        </w:rPr>
        <w:t xml:space="preserve"> se recurrirá sucesivamente a cada uno de los métodos siguientes hasta hallar el primero que permita determinarlo.</w:t>
      </w:r>
    </w:p>
    <w:p w14:paraId="3CBCD550" w14:textId="77777777" w:rsidR="00225EE2" w:rsidRDefault="00225EE2" w:rsidP="009D49F3">
      <w:pPr>
        <w:jc w:val="both"/>
        <w:rPr>
          <w:rFonts w:ascii="Tahoma" w:hAnsi="Tahoma" w:cs="Tahoma"/>
          <w:sz w:val="22"/>
          <w:szCs w:val="22"/>
        </w:rPr>
      </w:pPr>
    </w:p>
    <w:p w14:paraId="4304BB68" w14:textId="7054C76C" w:rsidR="00793F0B" w:rsidRPr="00F826A6" w:rsidRDefault="00793F0B" w:rsidP="0070482B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826A6">
        <w:rPr>
          <w:rFonts w:ascii="Tahoma" w:hAnsi="Tahoma" w:cs="Tahoma"/>
          <w:sz w:val="22"/>
          <w:szCs w:val="22"/>
        </w:rPr>
        <w:t>Para determinar el valor en aduana, se debe</w:t>
      </w:r>
      <w:r w:rsidR="001B2F5C">
        <w:rPr>
          <w:rFonts w:ascii="Tahoma" w:hAnsi="Tahoma" w:cs="Tahoma"/>
          <w:sz w:val="22"/>
          <w:szCs w:val="22"/>
        </w:rPr>
        <w:t>rá</w:t>
      </w:r>
      <w:r w:rsidRPr="00F826A6">
        <w:rPr>
          <w:rFonts w:ascii="Tahoma" w:hAnsi="Tahoma" w:cs="Tahoma"/>
          <w:sz w:val="22"/>
          <w:szCs w:val="22"/>
        </w:rPr>
        <w:t xml:space="preserve"> considerar la cantidad total de mercancías que se presentan a despacho</w:t>
      </w:r>
      <w:r w:rsidR="004062AB">
        <w:rPr>
          <w:rFonts w:ascii="Tahoma" w:hAnsi="Tahoma" w:cs="Tahoma"/>
          <w:sz w:val="22"/>
          <w:szCs w:val="22"/>
        </w:rPr>
        <w:t xml:space="preserve"> y el precio </w:t>
      </w:r>
      <w:r w:rsidR="00626789">
        <w:rPr>
          <w:rFonts w:ascii="Tahoma" w:hAnsi="Tahoma" w:cs="Tahoma"/>
          <w:sz w:val="22"/>
          <w:szCs w:val="22"/>
        </w:rPr>
        <w:t>unitario facturado</w:t>
      </w:r>
      <w:r w:rsidR="00AD3210">
        <w:rPr>
          <w:rFonts w:ascii="Tahoma" w:hAnsi="Tahoma" w:cs="Tahoma"/>
          <w:sz w:val="22"/>
          <w:szCs w:val="22"/>
        </w:rPr>
        <w:t xml:space="preserve"> de las mismas</w:t>
      </w:r>
      <w:r w:rsidRPr="00F826A6">
        <w:rPr>
          <w:rFonts w:ascii="Tahoma" w:hAnsi="Tahoma" w:cs="Tahoma"/>
          <w:sz w:val="22"/>
          <w:szCs w:val="22"/>
        </w:rPr>
        <w:t>.</w:t>
      </w:r>
    </w:p>
    <w:p w14:paraId="4DCC4025" w14:textId="77777777" w:rsidR="00793F0B" w:rsidRDefault="00793F0B" w:rsidP="009D49F3">
      <w:pPr>
        <w:jc w:val="both"/>
        <w:rPr>
          <w:rFonts w:ascii="Tahoma" w:hAnsi="Tahoma" w:cs="Tahoma"/>
          <w:sz w:val="22"/>
          <w:szCs w:val="22"/>
        </w:rPr>
      </w:pPr>
    </w:p>
    <w:p w14:paraId="2FC59852" w14:textId="5AA3FB98" w:rsidR="00793F0B" w:rsidRPr="00F826A6" w:rsidRDefault="0070482B" w:rsidP="0070482B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la importación de mercancía a granel, d</w:t>
      </w:r>
      <w:r w:rsidR="00793F0B" w:rsidRPr="00F826A6">
        <w:rPr>
          <w:rFonts w:ascii="Tahoma" w:hAnsi="Tahoma" w:cs="Tahoma"/>
          <w:sz w:val="22"/>
          <w:szCs w:val="22"/>
        </w:rPr>
        <w:t>e</w:t>
      </w:r>
      <w:r w:rsidR="00E72781" w:rsidRPr="00F826A6">
        <w:rPr>
          <w:rFonts w:ascii="Tahoma" w:hAnsi="Tahoma" w:cs="Tahoma"/>
          <w:sz w:val="22"/>
          <w:szCs w:val="22"/>
        </w:rPr>
        <w:t xml:space="preserve">bido a la naturaleza </w:t>
      </w:r>
      <w:r>
        <w:rPr>
          <w:rFonts w:ascii="Tahoma" w:hAnsi="Tahoma" w:cs="Tahoma"/>
          <w:sz w:val="22"/>
          <w:szCs w:val="22"/>
        </w:rPr>
        <w:t xml:space="preserve">y/o tipo </w:t>
      </w:r>
      <w:r w:rsidR="00E72781" w:rsidRPr="00F826A6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producto</w:t>
      </w:r>
      <w:r w:rsidR="00E72781" w:rsidRPr="00F826A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generalmente </w:t>
      </w:r>
      <w:r w:rsidR="00FC1FB5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 xml:space="preserve">presentan </w:t>
      </w:r>
      <w:r w:rsidR="00E72781" w:rsidRPr="00F826A6">
        <w:rPr>
          <w:rFonts w:ascii="Tahoma" w:hAnsi="Tahoma" w:cs="Tahoma"/>
          <w:sz w:val="22"/>
          <w:szCs w:val="22"/>
        </w:rPr>
        <w:t>diferencias entre la can</w:t>
      </w:r>
      <w:r>
        <w:rPr>
          <w:rFonts w:ascii="Tahoma" w:hAnsi="Tahoma" w:cs="Tahoma"/>
          <w:sz w:val="22"/>
          <w:szCs w:val="22"/>
        </w:rPr>
        <w:t xml:space="preserve">tidad </w:t>
      </w:r>
      <w:r w:rsidR="00FC1FB5">
        <w:rPr>
          <w:rFonts w:ascii="Tahoma" w:hAnsi="Tahoma" w:cs="Tahoma"/>
          <w:sz w:val="22"/>
          <w:szCs w:val="22"/>
        </w:rPr>
        <w:t>amparada</w:t>
      </w:r>
      <w:r>
        <w:rPr>
          <w:rFonts w:ascii="Tahoma" w:hAnsi="Tahoma" w:cs="Tahoma"/>
          <w:sz w:val="22"/>
          <w:szCs w:val="22"/>
        </w:rPr>
        <w:t xml:space="preserve"> por</w:t>
      </w:r>
      <w:r w:rsidR="00E72781" w:rsidRPr="00F826A6">
        <w:rPr>
          <w:rFonts w:ascii="Tahoma" w:hAnsi="Tahoma" w:cs="Tahoma"/>
          <w:sz w:val="22"/>
          <w:szCs w:val="22"/>
        </w:rPr>
        <w:t xml:space="preserve"> el documento de transporte y la </w:t>
      </w:r>
      <w:r>
        <w:rPr>
          <w:rFonts w:ascii="Tahoma" w:hAnsi="Tahoma" w:cs="Tahoma"/>
          <w:sz w:val="22"/>
          <w:szCs w:val="22"/>
        </w:rPr>
        <w:t xml:space="preserve">cantidad final </w:t>
      </w:r>
      <w:proofErr w:type="spellStart"/>
      <w:r>
        <w:rPr>
          <w:rFonts w:ascii="Tahoma" w:hAnsi="Tahoma" w:cs="Tahoma"/>
          <w:sz w:val="22"/>
          <w:szCs w:val="22"/>
        </w:rPr>
        <w:t>recepcionada</w:t>
      </w:r>
      <w:proofErr w:type="spellEnd"/>
      <w:r>
        <w:rPr>
          <w:rFonts w:ascii="Tahoma" w:hAnsi="Tahoma" w:cs="Tahoma"/>
          <w:sz w:val="22"/>
          <w:szCs w:val="22"/>
        </w:rPr>
        <w:t xml:space="preserve"> y </w:t>
      </w:r>
      <w:r w:rsidR="00E72781" w:rsidRPr="00F826A6">
        <w:rPr>
          <w:rFonts w:ascii="Tahoma" w:hAnsi="Tahoma" w:cs="Tahoma"/>
          <w:sz w:val="22"/>
          <w:szCs w:val="22"/>
        </w:rPr>
        <w:t>registrada en las respectivas hojas de medida o papeletas de recepción.</w:t>
      </w:r>
    </w:p>
    <w:p w14:paraId="217637DA" w14:textId="77777777" w:rsidR="006F6C5A" w:rsidRDefault="006F6C5A" w:rsidP="009D49F3">
      <w:pPr>
        <w:jc w:val="both"/>
        <w:rPr>
          <w:rFonts w:ascii="Tahoma" w:hAnsi="Tahoma" w:cs="Tahoma"/>
          <w:sz w:val="22"/>
          <w:szCs w:val="22"/>
        </w:rPr>
      </w:pPr>
    </w:p>
    <w:p w14:paraId="0763661B" w14:textId="1451BBF3" w:rsidR="00FC1FB5" w:rsidRDefault="00FD0757" w:rsidP="00FC1FB5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la </w:t>
      </w:r>
      <w:r w:rsidR="00FC1FB5">
        <w:rPr>
          <w:rFonts w:ascii="Tahoma" w:hAnsi="Tahoma" w:cs="Tahoma"/>
          <w:sz w:val="22"/>
          <w:szCs w:val="22"/>
        </w:rPr>
        <w:t xml:space="preserve">mercancía a granel </w:t>
      </w:r>
      <w:proofErr w:type="spellStart"/>
      <w:r w:rsidR="00FC1FB5">
        <w:rPr>
          <w:rFonts w:ascii="Tahoma" w:hAnsi="Tahoma" w:cs="Tahoma"/>
          <w:sz w:val="22"/>
          <w:szCs w:val="22"/>
        </w:rPr>
        <w:t>recepcio</w:t>
      </w:r>
      <w:r w:rsidR="00F95D99">
        <w:rPr>
          <w:rFonts w:ascii="Tahoma" w:hAnsi="Tahoma" w:cs="Tahoma"/>
          <w:sz w:val="22"/>
          <w:szCs w:val="22"/>
        </w:rPr>
        <w:t>nada</w:t>
      </w:r>
      <w:proofErr w:type="spellEnd"/>
      <w:r w:rsidR="00F95D99">
        <w:rPr>
          <w:rFonts w:ascii="Tahoma" w:hAnsi="Tahoma" w:cs="Tahoma"/>
          <w:sz w:val="22"/>
          <w:szCs w:val="22"/>
        </w:rPr>
        <w:t xml:space="preserve"> </w:t>
      </w:r>
      <w:r w:rsidR="00F95D99" w:rsidRPr="00FC0B3E">
        <w:rPr>
          <w:rFonts w:ascii="Tahoma" w:hAnsi="Tahoma" w:cs="Tahoma"/>
          <w:sz w:val="22"/>
          <w:szCs w:val="22"/>
        </w:rPr>
        <w:t>en exceso</w:t>
      </w:r>
      <w:r w:rsidR="00F95D9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al ser de</w:t>
      </w:r>
      <w:r w:rsidR="00FC0B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</w:t>
      </w:r>
      <w:r w:rsidR="00FC0B3E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mism</w:t>
      </w:r>
      <w:r w:rsidR="00FC0B3E">
        <w:rPr>
          <w:rFonts w:ascii="Tahoma" w:hAnsi="Tahoma" w:cs="Tahoma"/>
          <w:sz w:val="22"/>
          <w:szCs w:val="22"/>
        </w:rPr>
        <w:t>a naturaleza y/o</w:t>
      </w:r>
      <w:r>
        <w:rPr>
          <w:rFonts w:ascii="Tahoma" w:hAnsi="Tahoma" w:cs="Tahoma"/>
          <w:sz w:val="22"/>
          <w:szCs w:val="22"/>
        </w:rPr>
        <w:t xml:space="preserve"> tipo </w:t>
      </w:r>
      <w:r w:rsidR="00F95D99">
        <w:rPr>
          <w:rFonts w:ascii="Tahoma" w:hAnsi="Tahoma" w:cs="Tahoma"/>
          <w:sz w:val="22"/>
          <w:szCs w:val="22"/>
        </w:rPr>
        <w:t>que la facturada</w:t>
      </w:r>
      <w:r>
        <w:rPr>
          <w:rFonts w:ascii="Tahoma" w:hAnsi="Tahoma" w:cs="Tahoma"/>
          <w:sz w:val="22"/>
          <w:szCs w:val="22"/>
        </w:rPr>
        <w:t>,</w:t>
      </w:r>
      <w:r w:rsidR="00FC1FB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el valor aduanero de ésta </w:t>
      </w:r>
      <w:r w:rsidR="00FC1FB5">
        <w:rPr>
          <w:rFonts w:ascii="Tahoma" w:hAnsi="Tahoma" w:cs="Tahoma"/>
          <w:sz w:val="22"/>
          <w:szCs w:val="22"/>
        </w:rPr>
        <w:t xml:space="preserve">se calculará </w:t>
      </w:r>
      <w:r w:rsidR="00FC1FB5" w:rsidRPr="00FC1FB5">
        <w:rPr>
          <w:rFonts w:ascii="Tahoma" w:hAnsi="Tahoma" w:cs="Tahoma"/>
          <w:sz w:val="22"/>
          <w:szCs w:val="22"/>
        </w:rPr>
        <w:t>sobre la base del precio unitario facturado,</w:t>
      </w:r>
      <w:r w:rsidR="00F95D99">
        <w:rPr>
          <w:rFonts w:ascii="Tahoma" w:hAnsi="Tahoma" w:cs="Tahoma"/>
          <w:sz w:val="22"/>
          <w:szCs w:val="22"/>
        </w:rPr>
        <w:t xml:space="preserve"> agregando </w:t>
      </w:r>
      <w:r>
        <w:rPr>
          <w:rFonts w:ascii="Tahoma" w:hAnsi="Tahoma" w:cs="Tahoma"/>
          <w:sz w:val="22"/>
          <w:szCs w:val="22"/>
        </w:rPr>
        <w:t xml:space="preserve">de corresponder, </w:t>
      </w:r>
      <w:r w:rsidR="00F95D99">
        <w:rPr>
          <w:rFonts w:ascii="Tahoma" w:hAnsi="Tahoma" w:cs="Tahoma"/>
          <w:sz w:val="22"/>
          <w:szCs w:val="22"/>
        </w:rPr>
        <w:t>los gastos de seguro y flete</w:t>
      </w:r>
      <w:r w:rsidR="0042766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F95D99">
        <w:rPr>
          <w:rFonts w:ascii="Tahoma" w:hAnsi="Tahoma" w:cs="Tahoma"/>
          <w:sz w:val="22"/>
          <w:szCs w:val="22"/>
        </w:rPr>
        <w:t xml:space="preserve">según lo dispuesto en la letra </w:t>
      </w:r>
      <w:r w:rsidR="00FC0B3E">
        <w:rPr>
          <w:rFonts w:ascii="Tahoma" w:hAnsi="Tahoma" w:cs="Tahoma"/>
          <w:sz w:val="22"/>
          <w:szCs w:val="22"/>
        </w:rPr>
        <w:t>e</w:t>
      </w:r>
      <w:r w:rsidR="00F95D99">
        <w:rPr>
          <w:rFonts w:ascii="Tahoma" w:hAnsi="Tahoma" w:cs="Tahoma"/>
          <w:sz w:val="22"/>
          <w:szCs w:val="22"/>
        </w:rPr>
        <w:t>) siguiente</w:t>
      </w:r>
      <w:r>
        <w:rPr>
          <w:rFonts w:ascii="Tahoma" w:hAnsi="Tahoma" w:cs="Tahoma"/>
          <w:sz w:val="22"/>
          <w:szCs w:val="22"/>
        </w:rPr>
        <w:t>,</w:t>
      </w:r>
      <w:r w:rsidR="00F95D99">
        <w:rPr>
          <w:rFonts w:ascii="Tahoma" w:hAnsi="Tahoma" w:cs="Tahoma"/>
          <w:sz w:val="22"/>
          <w:szCs w:val="22"/>
        </w:rPr>
        <w:t xml:space="preserve"> y demás ajuste</w:t>
      </w:r>
      <w:r w:rsidR="001B2F5C">
        <w:rPr>
          <w:rFonts w:ascii="Tahoma" w:hAnsi="Tahoma" w:cs="Tahoma"/>
          <w:sz w:val="22"/>
          <w:szCs w:val="22"/>
        </w:rPr>
        <w:t>s</w:t>
      </w:r>
      <w:r w:rsidR="00F95D99">
        <w:rPr>
          <w:rFonts w:ascii="Tahoma" w:hAnsi="Tahoma" w:cs="Tahoma"/>
          <w:sz w:val="22"/>
          <w:szCs w:val="22"/>
        </w:rPr>
        <w:t xml:space="preserve"> de acuerdo a las normas de valoración.</w:t>
      </w:r>
    </w:p>
    <w:p w14:paraId="1407CD76" w14:textId="77777777" w:rsidR="00463690" w:rsidRDefault="00463690" w:rsidP="009D49F3">
      <w:pPr>
        <w:jc w:val="both"/>
        <w:rPr>
          <w:rFonts w:ascii="Tahoma" w:hAnsi="Tahoma" w:cs="Tahoma"/>
          <w:sz w:val="22"/>
          <w:szCs w:val="22"/>
        </w:rPr>
      </w:pPr>
    </w:p>
    <w:p w14:paraId="67B1E052" w14:textId="0BF67444" w:rsidR="00FC0B3E" w:rsidRDefault="00FC0B3E" w:rsidP="00FC0B3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826A6">
        <w:rPr>
          <w:rFonts w:ascii="Tahoma" w:hAnsi="Tahoma" w:cs="Tahoma"/>
          <w:sz w:val="22"/>
          <w:szCs w:val="22"/>
        </w:rPr>
        <w:t>El valor de seguro y flete de la mercancías en exceso, quedan cubiertos por el valo</w:t>
      </w:r>
      <w:r w:rsidR="00722E7B">
        <w:rPr>
          <w:rFonts w:ascii="Tahoma" w:hAnsi="Tahoma" w:cs="Tahoma"/>
          <w:sz w:val="22"/>
          <w:szCs w:val="22"/>
        </w:rPr>
        <w:t>r asentado como gastos</w:t>
      </w:r>
      <w:r w:rsidRPr="00F826A6">
        <w:rPr>
          <w:rFonts w:ascii="Tahoma" w:hAnsi="Tahoma" w:cs="Tahoma"/>
          <w:sz w:val="22"/>
          <w:szCs w:val="22"/>
        </w:rPr>
        <w:t xml:space="preserve"> de transporte y costo del seguro, que consten en los respectivos contratos, salvo que por dicho exceso exista un cobr</w:t>
      </w:r>
      <w:r>
        <w:rPr>
          <w:rFonts w:ascii="Tahoma" w:hAnsi="Tahoma" w:cs="Tahoma"/>
          <w:sz w:val="22"/>
          <w:szCs w:val="22"/>
        </w:rPr>
        <w:t>o com</w:t>
      </w:r>
      <w:r>
        <w:rPr>
          <w:rFonts w:ascii="Tahoma" w:hAnsi="Tahoma" w:cs="Tahoma"/>
          <w:sz w:val="22"/>
          <w:szCs w:val="22"/>
        </w:rPr>
        <w:lastRenderedPageBreak/>
        <w:t xml:space="preserve">plementario exigido por la compañía de transporte y/o </w:t>
      </w:r>
      <w:r w:rsidRPr="00F826A6">
        <w:rPr>
          <w:rFonts w:ascii="Tahoma" w:hAnsi="Tahoma" w:cs="Tahoma"/>
          <w:sz w:val="22"/>
          <w:szCs w:val="22"/>
        </w:rPr>
        <w:t>seguros según corresponda, respaldado por los documentos que acrediten dicho cobro.</w:t>
      </w:r>
    </w:p>
    <w:p w14:paraId="1D82E75B" w14:textId="77777777" w:rsidR="00FC0B3E" w:rsidRPr="00FC0B3E" w:rsidRDefault="00FC0B3E" w:rsidP="00FC0B3E">
      <w:pPr>
        <w:pStyle w:val="Prrafodelista"/>
        <w:rPr>
          <w:rFonts w:ascii="Tahoma" w:hAnsi="Tahoma" w:cs="Tahoma"/>
          <w:sz w:val="22"/>
          <w:szCs w:val="22"/>
        </w:rPr>
      </w:pPr>
    </w:p>
    <w:p w14:paraId="0A61D654" w14:textId="08551FD6" w:rsidR="00463690" w:rsidRPr="00BB5AF5" w:rsidRDefault="00463690" w:rsidP="00BB5AF5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BB5AF5">
        <w:rPr>
          <w:rFonts w:ascii="Tahoma" w:hAnsi="Tahoma" w:cs="Tahoma"/>
          <w:sz w:val="22"/>
          <w:szCs w:val="22"/>
        </w:rPr>
        <w:t>El valo</w:t>
      </w:r>
      <w:r w:rsidR="00CB24D0" w:rsidRPr="00BB5AF5">
        <w:rPr>
          <w:rFonts w:ascii="Tahoma" w:hAnsi="Tahoma" w:cs="Tahoma"/>
          <w:sz w:val="22"/>
          <w:szCs w:val="22"/>
        </w:rPr>
        <w:t xml:space="preserve">r aduanero de la mercancía </w:t>
      </w:r>
      <w:r w:rsidR="00CB24D0" w:rsidRPr="00FC0B3E">
        <w:rPr>
          <w:rFonts w:ascii="Tahoma" w:hAnsi="Tahoma" w:cs="Tahoma"/>
          <w:sz w:val="22"/>
          <w:szCs w:val="22"/>
        </w:rPr>
        <w:t>en defecto</w:t>
      </w:r>
      <w:r w:rsidR="00CB24D0" w:rsidRPr="00BB5AF5">
        <w:rPr>
          <w:rFonts w:ascii="Tahoma" w:hAnsi="Tahoma" w:cs="Tahoma"/>
          <w:sz w:val="22"/>
          <w:szCs w:val="22"/>
        </w:rPr>
        <w:t>, se calculará sobre la base del precio unitario facturado</w:t>
      </w:r>
      <w:r w:rsidR="00BB5AF5" w:rsidRPr="00BB5AF5">
        <w:rPr>
          <w:rFonts w:ascii="Tahoma" w:hAnsi="Tahoma" w:cs="Tahoma"/>
          <w:sz w:val="22"/>
          <w:szCs w:val="22"/>
        </w:rPr>
        <w:t xml:space="preserve">, considerando </w:t>
      </w:r>
      <w:r w:rsidR="00BB5AF5">
        <w:rPr>
          <w:rFonts w:ascii="Tahoma" w:hAnsi="Tahoma" w:cs="Tahoma"/>
          <w:sz w:val="22"/>
          <w:szCs w:val="22"/>
        </w:rPr>
        <w:t>además, l</w:t>
      </w:r>
      <w:r w:rsidR="00BB5AF5" w:rsidRPr="00BB5AF5">
        <w:rPr>
          <w:rFonts w:ascii="Tahoma" w:hAnsi="Tahoma" w:cs="Tahoma"/>
          <w:sz w:val="22"/>
          <w:szCs w:val="22"/>
        </w:rPr>
        <w:t>os gastos de seguro y flete</w:t>
      </w:r>
      <w:r w:rsidR="004062AB">
        <w:rPr>
          <w:rFonts w:ascii="Tahoma" w:hAnsi="Tahoma" w:cs="Tahoma"/>
          <w:sz w:val="22"/>
          <w:szCs w:val="22"/>
        </w:rPr>
        <w:t>,</w:t>
      </w:r>
      <w:r w:rsidR="00BB5AF5" w:rsidRPr="00BB5AF5">
        <w:rPr>
          <w:rFonts w:ascii="Tahoma" w:hAnsi="Tahoma" w:cs="Tahoma"/>
          <w:sz w:val="22"/>
          <w:szCs w:val="22"/>
        </w:rPr>
        <w:t xml:space="preserve"> </w:t>
      </w:r>
      <w:r w:rsidR="00BB5AF5">
        <w:rPr>
          <w:rFonts w:ascii="Tahoma" w:hAnsi="Tahoma" w:cs="Tahoma"/>
          <w:sz w:val="22"/>
          <w:szCs w:val="22"/>
        </w:rPr>
        <w:t>según lo dispuesto en la letra g</w:t>
      </w:r>
      <w:r w:rsidR="00BB5AF5" w:rsidRPr="00BB5AF5">
        <w:rPr>
          <w:rFonts w:ascii="Tahoma" w:hAnsi="Tahoma" w:cs="Tahoma"/>
          <w:sz w:val="22"/>
          <w:szCs w:val="22"/>
        </w:rPr>
        <w:t>) siguiente, y demás ajuste</w:t>
      </w:r>
      <w:r w:rsidR="00BB5AF5">
        <w:rPr>
          <w:rFonts w:ascii="Tahoma" w:hAnsi="Tahoma" w:cs="Tahoma"/>
          <w:sz w:val="22"/>
          <w:szCs w:val="22"/>
        </w:rPr>
        <w:t>s</w:t>
      </w:r>
      <w:r w:rsidR="00FC0B3E">
        <w:rPr>
          <w:rFonts w:ascii="Tahoma" w:hAnsi="Tahoma" w:cs="Tahoma"/>
          <w:sz w:val="22"/>
          <w:szCs w:val="22"/>
        </w:rPr>
        <w:t>,</w:t>
      </w:r>
      <w:r w:rsidR="00BB5AF5">
        <w:rPr>
          <w:rFonts w:ascii="Tahoma" w:hAnsi="Tahoma" w:cs="Tahoma"/>
          <w:sz w:val="22"/>
          <w:szCs w:val="22"/>
        </w:rPr>
        <w:t xml:space="preserve"> en caso de corresponder</w:t>
      </w:r>
      <w:r w:rsidR="00FC0B3E">
        <w:rPr>
          <w:rFonts w:ascii="Tahoma" w:hAnsi="Tahoma" w:cs="Tahoma"/>
          <w:sz w:val="22"/>
          <w:szCs w:val="22"/>
        </w:rPr>
        <w:t>,</w:t>
      </w:r>
      <w:r w:rsidR="00BB5AF5" w:rsidRPr="00BB5AF5">
        <w:rPr>
          <w:rFonts w:ascii="Tahoma" w:hAnsi="Tahoma" w:cs="Tahoma"/>
          <w:sz w:val="22"/>
          <w:szCs w:val="22"/>
        </w:rPr>
        <w:t xml:space="preserve"> de acuerdo a las normas de valoración.</w:t>
      </w:r>
    </w:p>
    <w:p w14:paraId="1306F31D" w14:textId="77777777" w:rsidR="0093628F" w:rsidRDefault="0093628F" w:rsidP="003C4BD0">
      <w:pPr>
        <w:jc w:val="both"/>
        <w:rPr>
          <w:rFonts w:ascii="Tahoma" w:hAnsi="Tahoma" w:cs="Tahoma"/>
          <w:sz w:val="22"/>
          <w:szCs w:val="22"/>
        </w:rPr>
      </w:pPr>
    </w:p>
    <w:p w14:paraId="59C80A65" w14:textId="3BE04434" w:rsidR="0093628F" w:rsidRPr="00F826A6" w:rsidRDefault="0093628F" w:rsidP="0070482B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826A6">
        <w:rPr>
          <w:rFonts w:ascii="Tahoma" w:hAnsi="Tahoma" w:cs="Tahoma"/>
          <w:sz w:val="22"/>
          <w:szCs w:val="22"/>
        </w:rPr>
        <w:t>En el caso de diferencias en defecto, el valor de seguro y flete</w:t>
      </w:r>
      <w:r w:rsidR="009A78F6">
        <w:rPr>
          <w:rFonts w:ascii="Tahoma" w:hAnsi="Tahoma" w:cs="Tahoma"/>
          <w:sz w:val="22"/>
          <w:szCs w:val="22"/>
        </w:rPr>
        <w:t xml:space="preserve"> corresponderá al valor </w:t>
      </w:r>
      <w:r w:rsidR="00722E7B">
        <w:rPr>
          <w:rFonts w:ascii="Tahoma" w:hAnsi="Tahoma" w:cs="Tahoma"/>
          <w:sz w:val="22"/>
          <w:szCs w:val="22"/>
        </w:rPr>
        <w:t xml:space="preserve">asentado como gastos </w:t>
      </w:r>
      <w:r w:rsidR="009A78F6" w:rsidRPr="00F826A6">
        <w:rPr>
          <w:rFonts w:ascii="Tahoma" w:hAnsi="Tahoma" w:cs="Tahoma"/>
          <w:sz w:val="22"/>
          <w:szCs w:val="22"/>
        </w:rPr>
        <w:t>de transporte y costo del seguro</w:t>
      </w:r>
      <w:r w:rsidR="009A78F6">
        <w:rPr>
          <w:rFonts w:ascii="Tahoma" w:hAnsi="Tahoma" w:cs="Tahoma"/>
          <w:sz w:val="22"/>
          <w:szCs w:val="22"/>
        </w:rPr>
        <w:t>, los cuales</w:t>
      </w:r>
      <w:r w:rsidRPr="00F826A6">
        <w:rPr>
          <w:rFonts w:ascii="Tahoma" w:hAnsi="Tahoma" w:cs="Tahoma"/>
          <w:sz w:val="22"/>
          <w:szCs w:val="22"/>
        </w:rPr>
        <w:t xml:space="preserve"> no </w:t>
      </w:r>
      <w:r w:rsidR="009A78F6">
        <w:rPr>
          <w:rFonts w:ascii="Tahoma" w:hAnsi="Tahoma" w:cs="Tahoma"/>
          <w:sz w:val="22"/>
          <w:szCs w:val="22"/>
        </w:rPr>
        <w:t>tendrán</w:t>
      </w:r>
      <w:r w:rsidRPr="00F826A6">
        <w:rPr>
          <w:rFonts w:ascii="Tahoma" w:hAnsi="Tahoma" w:cs="Tahoma"/>
          <w:sz w:val="22"/>
          <w:szCs w:val="22"/>
        </w:rPr>
        <w:t xml:space="preserve"> modificación alguna, </w:t>
      </w:r>
      <w:r w:rsidR="005738AF" w:rsidRPr="00F826A6">
        <w:rPr>
          <w:rFonts w:ascii="Tahoma" w:hAnsi="Tahoma" w:cs="Tahoma"/>
          <w:sz w:val="22"/>
          <w:szCs w:val="22"/>
        </w:rPr>
        <w:t>salvo que exista</w:t>
      </w:r>
      <w:r w:rsidRPr="00F826A6">
        <w:rPr>
          <w:rFonts w:ascii="Tahoma" w:hAnsi="Tahoma" w:cs="Tahoma"/>
          <w:sz w:val="22"/>
          <w:szCs w:val="22"/>
        </w:rPr>
        <w:t xml:space="preserve"> </w:t>
      </w:r>
      <w:r w:rsidR="005738AF" w:rsidRPr="00F826A6">
        <w:rPr>
          <w:rFonts w:ascii="Tahoma" w:hAnsi="Tahoma" w:cs="Tahoma"/>
          <w:sz w:val="22"/>
          <w:szCs w:val="22"/>
        </w:rPr>
        <w:t>un</w:t>
      </w:r>
      <w:r w:rsidR="00FD0757">
        <w:rPr>
          <w:rFonts w:ascii="Tahoma" w:hAnsi="Tahoma" w:cs="Tahoma"/>
          <w:sz w:val="22"/>
          <w:szCs w:val="22"/>
        </w:rPr>
        <w:t xml:space="preserve">a rebaja a </w:t>
      </w:r>
      <w:r w:rsidR="004B7B36">
        <w:rPr>
          <w:rFonts w:ascii="Tahoma" w:hAnsi="Tahoma" w:cs="Tahoma"/>
          <w:sz w:val="22"/>
          <w:szCs w:val="22"/>
        </w:rPr>
        <w:t xml:space="preserve">dichos valores, efectuados </w:t>
      </w:r>
      <w:r w:rsidR="005738AF" w:rsidRPr="00F826A6">
        <w:rPr>
          <w:rFonts w:ascii="Tahoma" w:hAnsi="Tahoma" w:cs="Tahoma"/>
          <w:sz w:val="22"/>
          <w:szCs w:val="22"/>
        </w:rPr>
        <w:t xml:space="preserve">por parte </w:t>
      </w:r>
      <w:r w:rsidR="004B7B36" w:rsidRPr="00F826A6">
        <w:rPr>
          <w:rFonts w:ascii="Tahoma" w:hAnsi="Tahoma" w:cs="Tahoma"/>
          <w:sz w:val="22"/>
          <w:szCs w:val="22"/>
        </w:rPr>
        <w:t>de la compañía de transporte y/o seguros, respaldada</w:t>
      </w:r>
      <w:r w:rsidR="005738AF" w:rsidRPr="00F826A6">
        <w:rPr>
          <w:rFonts w:ascii="Tahoma" w:hAnsi="Tahoma" w:cs="Tahoma"/>
          <w:sz w:val="22"/>
          <w:szCs w:val="22"/>
        </w:rPr>
        <w:t xml:space="preserve"> por los documentos que </w:t>
      </w:r>
      <w:r w:rsidR="00FD0757">
        <w:rPr>
          <w:rFonts w:ascii="Tahoma" w:hAnsi="Tahoma" w:cs="Tahoma"/>
          <w:sz w:val="22"/>
          <w:szCs w:val="22"/>
        </w:rPr>
        <w:t xml:space="preserve">la </w:t>
      </w:r>
      <w:r w:rsidR="005738AF" w:rsidRPr="00F826A6">
        <w:rPr>
          <w:rFonts w:ascii="Tahoma" w:hAnsi="Tahoma" w:cs="Tahoma"/>
          <w:sz w:val="22"/>
          <w:szCs w:val="22"/>
        </w:rPr>
        <w:t>acrediten.</w:t>
      </w:r>
    </w:p>
    <w:p w14:paraId="091025AE" w14:textId="77777777" w:rsidR="00162ABE" w:rsidRDefault="00162ABE" w:rsidP="003C4BD0">
      <w:pPr>
        <w:jc w:val="both"/>
        <w:rPr>
          <w:rFonts w:ascii="Tahoma" w:hAnsi="Tahoma" w:cs="Tahoma"/>
          <w:sz w:val="22"/>
          <w:szCs w:val="22"/>
        </w:rPr>
      </w:pPr>
    </w:p>
    <w:p w14:paraId="1BAA0138" w14:textId="77777777" w:rsidR="00C635FE" w:rsidRDefault="00C635FE" w:rsidP="00C2501A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712FB02D" w14:textId="77777777" w:rsidR="001D3405" w:rsidRDefault="001D3405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02DD">
        <w:rPr>
          <w:rFonts w:ascii="Tahoma" w:hAnsi="Tahoma" w:cs="Tahoma"/>
          <w:sz w:val="22"/>
          <w:szCs w:val="22"/>
        </w:rPr>
        <w:t>Como consecuencia de lo indicado en los numerales anteriores, reemplácese las hojas pertinentes en el Compendio de Normas Aduaneras.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3FD6F20" w14:textId="77777777" w:rsidR="00C635FE" w:rsidRDefault="00C635FE" w:rsidP="00C635FE">
      <w:pPr>
        <w:pStyle w:val="Prrafodelista"/>
        <w:ind w:left="567"/>
        <w:jc w:val="both"/>
        <w:rPr>
          <w:rFonts w:ascii="Tahoma" w:hAnsi="Tahoma" w:cs="Tahoma"/>
          <w:sz w:val="22"/>
          <w:szCs w:val="22"/>
        </w:rPr>
      </w:pPr>
    </w:p>
    <w:p w14:paraId="53040557" w14:textId="77777777" w:rsidR="001D3405" w:rsidRPr="00F718DD" w:rsidRDefault="001D3405" w:rsidP="00F718DD">
      <w:pPr>
        <w:rPr>
          <w:rFonts w:ascii="Tahoma" w:hAnsi="Tahoma" w:cs="Tahoma"/>
          <w:sz w:val="22"/>
          <w:szCs w:val="22"/>
        </w:rPr>
      </w:pPr>
    </w:p>
    <w:p w14:paraId="5C4DC06E" w14:textId="77777777" w:rsidR="001D3405" w:rsidRDefault="001D3405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La presente resolución fue objeto del procedimiento de “Publicación Anticipada” entre los días XX.XX.2019 y XX.XX.2019.</w:t>
      </w:r>
    </w:p>
    <w:p w14:paraId="0C9CF7CB" w14:textId="77777777" w:rsidR="00C635FE" w:rsidRPr="00C702DD" w:rsidRDefault="00C635FE" w:rsidP="00C635FE">
      <w:pPr>
        <w:pStyle w:val="Prrafodelista"/>
        <w:ind w:left="567"/>
        <w:jc w:val="both"/>
        <w:rPr>
          <w:rFonts w:ascii="Tahoma" w:hAnsi="Tahoma" w:cs="Tahoma"/>
          <w:sz w:val="22"/>
          <w:szCs w:val="22"/>
        </w:rPr>
      </w:pPr>
    </w:p>
    <w:p w14:paraId="2DDC3665" w14:textId="77777777" w:rsidR="001D3405" w:rsidRPr="00C702DD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7D8FDAD6" w14:textId="77777777" w:rsidR="00C2501A" w:rsidRDefault="00C2501A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resolución</w:t>
      </w:r>
      <w:r w:rsidRPr="00C702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entrará en vigencia 30 días después</w:t>
      </w:r>
      <w:r w:rsidRPr="00C702DD">
        <w:rPr>
          <w:rFonts w:ascii="Tahoma" w:hAnsi="Tahoma" w:cs="Tahoma"/>
          <w:sz w:val="22"/>
          <w:szCs w:val="22"/>
        </w:rPr>
        <w:t xml:space="preserve"> de su publicación en extracto en el Diario Oficial.</w:t>
      </w:r>
    </w:p>
    <w:p w14:paraId="741F92E3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7A52F244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563B3FF6" w14:textId="77777777" w:rsidR="001D3405" w:rsidRPr="00C36E1D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7060A62E" w14:textId="47112477" w:rsidR="00B32E12" w:rsidRDefault="001D3405" w:rsidP="008A2B28">
      <w:pPr>
        <w:jc w:val="both"/>
        <w:rPr>
          <w:rFonts w:ascii="Tahoma" w:hAnsi="Tahoma" w:cs="Tahoma"/>
          <w:sz w:val="22"/>
          <w:szCs w:val="22"/>
        </w:rPr>
      </w:pPr>
      <w:r w:rsidRPr="00C36E1D">
        <w:rPr>
          <w:rFonts w:ascii="Tahoma" w:hAnsi="Tahoma" w:cs="Tahoma"/>
          <w:b/>
          <w:sz w:val="22"/>
          <w:szCs w:val="22"/>
        </w:rPr>
        <w:t>ANÓTESE, COMUNÍQUESE Y PUBLÍQUESE EN EXTRACTO EN EL DIARIO OFICIAL E ÍNTEGRAMENTE EN LA PÁGINA WEB DEL SERVICIO.</w:t>
      </w:r>
    </w:p>
    <w:p w14:paraId="533F68F2" w14:textId="77777777" w:rsidR="00B32E12" w:rsidRDefault="00B32E12" w:rsidP="000816DC">
      <w:pPr>
        <w:rPr>
          <w:rFonts w:ascii="Tahoma" w:hAnsi="Tahoma" w:cs="Tahoma"/>
          <w:sz w:val="22"/>
          <w:szCs w:val="22"/>
        </w:rPr>
      </w:pPr>
    </w:p>
    <w:sectPr w:rsidR="00B32E12" w:rsidSect="007C0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2778" w:right="1531" w:bottom="2835" w:left="1814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EE9F" w14:textId="77777777" w:rsidR="00E80BC5" w:rsidRDefault="00E80BC5" w:rsidP="009C340E">
      <w:r>
        <w:separator/>
      </w:r>
    </w:p>
  </w:endnote>
  <w:endnote w:type="continuationSeparator" w:id="0">
    <w:p w14:paraId="744C9D89" w14:textId="77777777" w:rsidR="00E80BC5" w:rsidRDefault="00E80BC5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912A" w14:textId="77777777" w:rsidR="00B87283" w:rsidRDefault="00B872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77777777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322134541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77777777" w:rsidR="0038036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77777777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322134541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B38C90F" wp14:editId="68BAA323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B028" w14:textId="77777777" w:rsidR="00B87283" w:rsidRDefault="00B87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17DC" w14:textId="77777777" w:rsidR="00E80BC5" w:rsidRDefault="00E80BC5" w:rsidP="009C340E">
      <w:r>
        <w:separator/>
      </w:r>
    </w:p>
  </w:footnote>
  <w:footnote w:type="continuationSeparator" w:id="0">
    <w:p w14:paraId="6E38099D" w14:textId="77777777" w:rsidR="00E80BC5" w:rsidRDefault="00E80BC5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5AAAC" w14:textId="026BF598" w:rsidR="00B87283" w:rsidRDefault="00B87283">
    <w:pPr>
      <w:pStyle w:val="Encabezado"/>
    </w:pPr>
    <w:r>
      <w:rPr>
        <w:noProof/>
      </w:rPr>
      <w:pict w14:anchorId="4CE82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94" o:spid="_x0000_s4098" type="#_x0000_t136" style="position:absolute;margin-left:0;margin-top:0;width:456.05pt;height:17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35BA" w14:textId="7F52E8C4" w:rsidR="005C0373" w:rsidRDefault="00B87283" w:rsidP="00287A9E">
    <w:pPr>
      <w:pStyle w:val="Encabezado"/>
      <w:spacing w:line="120" w:lineRule="auto"/>
      <w:ind w:left="-993"/>
    </w:pPr>
    <w:r>
      <w:rPr>
        <w:noProof/>
      </w:rPr>
      <w:pict w14:anchorId="13E2D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95" o:spid="_x0000_s4099" type="#_x0000_t136" style="position:absolute;left:0;text-align:left;margin-left:0;margin-top:0;width:456.05pt;height:17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  <w:r w:rsidR="005C0373"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A5DBAC2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1D7EE38C" w14:textId="48312011" w:rsidR="000816DC" w:rsidRDefault="000816DC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Departamento de Valoración</w:t>
                          </w:r>
                        </w:p>
                        <w:p w14:paraId="28B1CDCE" w14:textId="77777777" w:rsidR="000816DC" w:rsidRPr="00DF42E3" w:rsidRDefault="000816DC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68D2709A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71464A1"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A5DBAC2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1D7EE38C" w14:textId="48312011" w:rsidR="000816DC" w:rsidRDefault="000816DC" w:rsidP="0038036B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Departamento de Valoración</w:t>
                    </w:r>
                  </w:p>
                  <w:p w14:paraId="28B1CDCE" w14:textId="77777777" w:rsidR="000816DC" w:rsidRPr="00DF42E3" w:rsidRDefault="000816DC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68D2709A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71464A1"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4DC3" w14:textId="55E540B1" w:rsidR="00B87283" w:rsidRDefault="00B87283">
    <w:pPr>
      <w:pStyle w:val="Encabezado"/>
    </w:pPr>
    <w:r>
      <w:rPr>
        <w:noProof/>
      </w:rPr>
      <w:pict w14:anchorId="571EDB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93" o:spid="_x0000_s4097" type="#_x0000_t136" style="position:absolute;margin-left:0;margin-top:0;width:456.05pt;height:17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1C5"/>
    <w:multiLevelType w:val="hybridMultilevel"/>
    <w:tmpl w:val="4E021064"/>
    <w:lvl w:ilvl="0" w:tplc="6B540B14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7EC3"/>
    <w:multiLevelType w:val="hybridMultilevel"/>
    <w:tmpl w:val="A9DC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819"/>
    <w:multiLevelType w:val="hybridMultilevel"/>
    <w:tmpl w:val="46661D7C"/>
    <w:lvl w:ilvl="0" w:tplc="9500A854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A91"/>
    <w:multiLevelType w:val="hybridMultilevel"/>
    <w:tmpl w:val="6DE67938"/>
    <w:lvl w:ilvl="0" w:tplc="4A585E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374F"/>
    <w:multiLevelType w:val="hybridMultilevel"/>
    <w:tmpl w:val="75EA2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6CA7"/>
    <w:multiLevelType w:val="hybridMultilevel"/>
    <w:tmpl w:val="44781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4B07"/>
    <w:multiLevelType w:val="hybridMultilevel"/>
    <w:tmpl w:val="271253B2"/>
    <w:lvl w:ilvl="0" w:tplc="9500A854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4131"/>
    <w:multiLevelType w:val="hybridMultilevel"/>
    <w:tmpl w:val="D2E666DE"/>
    <w:lvl w:ilvl="0" w:tplc="FFEA4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D16C2"/>
    <w:multiLevelType w:val="hybridMultilevel"/>
    <w:tmpl w:val="915AB56A"/>
    <w:lvl w:ilvl="0" w:tplc="FFEA4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49D"/>
    <w:rsid w:val="00002BE2"/>
    <w:rsid w:val="000038DF"/>
    <w:rsid w:val="00015708"/>
    <w:rsid w:val="00015823"/>
    <w:rsid w:val="0002127E"/>
    <w:rsid w:val="00023D21"/>
    <w:rsid w:val="00027375"/>
    <w:rsid w:val="00031E0A"/>
    <w:rsid w:val="000356A3"/>
    <w:rsid w:val="00037917"/>
    <w:rsid w:val="00043005"/>
    <w:rsid w:val="00052F83"/>
    <w:rsid w:val="00053EBE"/>
    <w:rsid w:val="00055A3B"/>
    <w:rsid w:val="000727D8"/>
    <w:rsid w:val="000748D6"/>
    <w:rsid w:val="0007726C"/>
    <w:rsid w:val="0008053D"/>
    <w:rsid w:val="000816DC"/>
    <w:rsid w:val="000823B7"/>
    <w:rsid w:val="0009035A"/>
    <w:rsid w:val="00090604"/>
    <w:rsid w:val="00092296"/>
    <w:rsid w:val="00096404"/>
    <w:rsid w:val="000978A9"/>
    <w:rsid w:val="000A61F6"/>
    <w:rsid w:val="000B20DF"/>
    <w:rsid w:val="000C049C"/>
    <w:rsid w:val="000C485E"/>
    <w:rsid w:val="000D1335"/>
    <w:rsid w:val="000D1903"/>
    <w:rsid w:val="000D25F1"/>
    <w:rsid w:val="000D3B4E"/>
    <w:rsid w:val="000D68F9"/>
    <w:rsid w:val="000E0A86"/>
    <w:rsid w:val="000E184D"/>
    <w:rsid w:val="000F35E7"/>
    <w:rsid w:val="000F3C41"/>
    <w:rsid w:val="000F638B"/>
    <w:rsid w:val="001035BC"/>
    <w:rsid w:val="00116A70"/>
    <w:rsid w:val="001242CD"/>
    <w:rsid w:val="00130CFA"/>
    <w:rsid w:val="00137F5A"/>
    <w:rsid w:val="00146675"/>
    <w:rsid w:val="00147A18"/>
    <w:rsid w:val="0015395A"/>
    <w:rsid w:val="0015546C"/>
    <w:rsid w:val="0016178B"/>
    <w:rsid w:val="001620E5"/>
    <w:rsid w:val="00162ABE"/>
    <w:rsid w:val="001645A8"/>
    <w:rsid w:val="00186BC5"/>
    <w:rsid w:val="0019094B"/>
    <w:rsid w:val="00193138"/>
    <w:rsid w:val="00193579"/>
    <w:rsid w:val="001A3154"/>
    <w:rsid w:val="001A3881"/>
    <w:rsid w:val="001B0D65"/>
    <w:rsid w:val="001B2F5C"/>
    <w:rsid w:val="001B354E"/>
    <w:rsid w:val="001C008D"/>
    <w:rsid w:val="001C09C4"/>
    <w:rsid w:val="001C3927"/>
    <w:rsid w:val="001C3A22"/>
    <w:rsid w:val="001C54FC"/>
    <w:rsid w:val="001D3405"/>
    <w:rsid w:val="001E0E73"/>
    <w:rsid w:val="001F6679"/>
    <w:rsid w:val="00201267"/>
    <w:rsid w:val="00204079"/>
    <w:rsid w:val="0020617E"/>
    <w:rsid w:val="00220287"/>
    <w:rsid w:val="0022309E"/>
    <w:rsid w:val="00225EE2"/>
    <w:rsid w:val="00226242"/>
    <w:rsid w:val="00234D34"/>
    <w:rsid w:val="00242666"/>
    <w:rsid w:val="0025095A"/>
    <w:rsid w:val="002608A9"/>
    <w:rsid w:val="00261D0C"/>
    <w:rsid w:val="00263637"/>
    <w:rsid w:val="0027308C"/>
    <w:rsid w:val="002841B0"/>
    <w:rsid w:val="00286AEB"/>
    <w:rsid w:val="00287A9E"/>
    <w:rsid w:val="00290C00"/>
    <w:rsid w:val="00296BEA"/>
    <w:rsid w:val="002A0325"/>
    <w:rsid w:val="002A193E"/>
    <w:rsid w:val="002A1B7D"/>
    <w:rsid w:val="002A3462"/>
    <w:rsid w:val="002A55D3"/>
    <w:rsid w:val="002A6B11"/>
    <w:rsid w:val="002A7A2F"/>
    <w:rsid w:val="002B0172"/>
    <w:rsid w:val="002B4C0E"/>
    <w:rsid w:val="002D3545"/>
    <w:rsid w:val="002D3793"/>
    <w:rsid w:val="002D4318"/>
    <w:rsid w:val="002E446C"/>
    <w:rsid w:val="002E5F77"/>
    <w:rsid w:val="002F3B8B"/>
    <w:rsid w:val="002F7739"/>
    <w:rsid w:val="00305938"/>
    <w:rsid w:val="0031402E"/>
    <w:rsid w:val="00314798"/>
    <w:rsid w:val="003242DF"/>
    <w:rsid w:val="00327C0E"/>
    <w:rsid w:val="003441F3"/>
    <w:rsid w:val="003446A3"/>
    <w:rsid w:val="003523CC"/>
    <w:rsid w:val="00354CDF"/>
    <w:rsid w:val="00363E0B"/>
    <w:rsid w:val="003673F5"/>
    <w:rsid w:val="0038036B"/>
    <w:rsid w:val="003839DF"/>
    <w:rsid w:val="003927A3"/>
    <w:rsid w:val="00394418"/>
    <w:rsid w:val="0039598E"/>
    <w:rsid w:val="003A1DA5"/>
    <w:rsid w:val="003A23B9"/>
    <w:rsid w:val="003A38A6"/>
    <w:rsid w:val="003A3D4E"/>
    <w:rsid w:val="003B0F58"/>
    <w:rsid w:val="003B1F48"/>
    <w:rsid w:val="003B56F1"/>
    <w:rsid w:val="003C16BE"/>
    <w:rsid w:val="003C4213"/>
    <w:rsid w:val="003C4BD0"/>
    <w:rsid w:val="003C72BF"/>
    <w:rsid w:val="003D5FA3"/>
    <w:rsid w:val="003E2C1A"/>
    <w:rsid w:val="003F228F"/>
    <w:rsid w:val="003F5E1C"/>
    <w:rsid w:val="003F7FBF"/>
    <w:rsid w:val="00401D4D"/>
    <w:rsid w:val="004062AB"/>
    <w:rsid w:val="00422F5E"/>
    <w:rsid w:val="0042766F"/>
    <w:rsid w:val="00431ADB"/>
    <w:rsid w:val="00437038"/>
    <w:rsid w:val="004379BB"/>
    <w:rsid w:val="004440D8"/>
    <w:rsid w:val="00450C52"/>
    <w:rsid w:val="004564CB"/>
    <w:rsid w:val="00462051"/>
    <w:rsid w:val="00463690"/>
    <w:rsid w:val="00465553"/>
    <w:rsid w:val="00470A1F"/>
    <w:rsid w:val="00484F3D"/>
    <w:rsid w:val="00485870"/>
    <w:rsid w:val="00487C6B"/>
    <w:rsid w:val="004925CD"/>
    <w:rsid w:val="00494D66"/>
    <w:rsid w:val="00495B22"/>
    <w:rsid w:val="004A0698"/>
    <w:rsid w:val="004A2C32"/>
    <w:rsid w:val="004A373E"/>
    <w:rsid w:val="004A378D"/>
    <w:rsid w:val="004A4137"/>
    <w:rsid w:val="004A6BDB"/>
    <w:rsid w:val="004B2B6C"/>
    <w:rsid w:val="004B7B36"/>
    <w:rsid w:val="004D15D6"/>
    <w:rsid w:val="004D1CD8"/>
    <w:rsid w:val="004D27A3"/>
    <w:rsid w:val="004D4D5A"/>
    <w:rsid w:val="004E27B9"/>
    <w:rsid w:val="004E5153"/>
    <w:rsid w:val="004F4C47"/>
    <w:rsid w:val="00501B1B"/>
    <w:rsid w:val="0050526E"/>
    <w:rsid w:val="005120A5"/>
    <w:rsid w:val="0051688E"/>
    <w:rsid w:val="00516A2E"/>
    <w:rsid w:val="00517F4D"/>
    <w:rsid w:val="005219CB"/>
    <w:rsid w:val="00522BAC"/>
    <w:rsid w:val="005277EC"/>
    <w:rsid w:val="00527BF2"/>
    <w:rsid w:val="00540297"/>
    <w:rsid w:val="00541C59"/>
    <w:rsid w:val="00542100"/>
    <w:rsid w:val="00542D28"/>
    <w:rsid w:val="0054794C"/>
    <w:rsid w:val="00557CA9"/>
    <w:rsid w:val="00560A3E"/>
    <w:rsid w:val="00562FAA"/>
    <w:rsid w:val="0057214C"/>
    <w:rsid w:val="005738AF"/>
    <w:rsid w:val="005A4707"/>
    <w:rsid w:val="005A54F0"/>
    <w:rsid w:val="005A5A6F"/>
    <w:rsid w:val="005A6EC9"/>
    <w:rsid w:val="005B1BBB"/>
    <w:rsid w:val="005B2C09"/>
    <w:rsid w:val="005C0373"/>
    <w:rsid w:val="005C30E7"/>
    <w:rsid w:val="005D36A5"/>
    <w:rsid w:val="005D641A"/>
    <w:rsid w:val="005E0C1C"/>
    <w:rsid w:val="005E371D"/>
    <w:rsid w:val="005F3C0D"/>
    <w:rsid w:val="005F3F4F"/>
    <w:rsid w:val="005F4D7C"/>
    <w:rsid w:val="005F588C"/>
    <w:rsid w:val="00601987"/>
    <w:rsid w:val="00603136"/>
    <w:rsid w:val="006130E9"/>
    <w:rsid w:val="00615A47"/>
    <w:rsid w:val="00616685"/>
    <w:rsid w:val="00621D12"/>
    <w:rsid w:val="00626789"/>
    <w:rsid w:val="00650BBE"/>
    <w:rsid w:val="00652724"/>
    <w:rsid w:val="006602FF"/>
    <w:rsid w:val="00661250"/>
    <w:rsid w:val="0067218B"/>
    <w:rsid w:val="0067492D"/>
    <w:rsid w:val="00684164"/>
    <w:rsid w:val="00694096"/>
    <w:rsid w:val="0069589E"/>
    <w:rsid w:val="006A544C"/>
    <w:rsid w:val="006A7121"/>
    <w:rsid w:val="006A7C90"/>
    <w:rsid w:val="006B3EE0"/>
    <w:rsid w:val="006C6D18"/>
    <w:rsid w:val="006D1C3B"/>
    <w:rsid w:val="006D7CDC"/>
    <w:rsid w:val="006E08E6"/>
    <w:rsid w:val="006E1B00"/>
    <w:rsid w:val="006E2E1D"/>
    <w:rsid w:val="006F0CE3"/>
    <w:rsid w:val="006F0F9D"/>
    <w:rsid w:val="006F679F"/>
    <w:rsid w:val="006F6C5A"/>
    <w:rsid w:val="006F7CCD"/>
    <w:rsid w:val="0070482B"/>
    <w:rsid w:val="0070578C"/>
    <w:rsid w:val="007144AC"/>
    <w:rsid w:val="00715B4A"/>
    <w:rsid w:val="00717ED9"/>
    <w:rsid w:val="00722E7B"/>
    <w:rsid w:val="00724810"/>
    <w:rsid w:val="00725BDD"/>
    <w:rsid w:val="007273F8"/>
    <w:rsid w:val="00732D32"/>
    <w:rsid w:val="00734042"/>
    <w:rsid w:val="00734637"/>
    <w:rsid w:val="007379B9"/>
    <w:rsid w:val="00745348"/>
    <w:rsid w:val="00754CDE"/>
    <w:rsid w:val="007564C5"/>
    <w:rsid w:val="007601DF"/>
    <w:rsid w:val="0076668B"/>
    <w:rsid w:val="00772BD3"/>
    <w:rsid w:val="0077485C"/>
    <w:rsid w:val="00786F6B"/>
    <w:rsid w:val="00791528"/>
    <w:rsid w:val="00793D3D"/>
    <w:rsid w:val="00793F0B"/>
    <w:rsid w:val="007A1EF9"/>
    <w:rsid w:val="007A332F"/>
    <w:rsid w:val="007A7D3D"/>
    <w:rsid w:val="007B00C8"/>
    <w:rsid w:val="007B01CD"/>
    <w:rsid w:val="007B4C77"/>
    <w:rsid w:val="007B77ED"/>
    <w:rsid w:val="007C020D"/>
    <w:rsid w:val="007C603B"/>
    <w:rsid w:val="007D0D8A"/>
    <w:rsid w:val="007D2014"/>
    <w:rsid w:val="007E4977"/>
    <w:rsid w:val="007E56D9"/>
    <w:rsid w:val="007F0267"/>
    <w:rsid w:val="007F2335"/>
    <w:rsid w:val="008111AB"/>
    <w:rsid w:val="00811E4B"/>
    <w:rsid w:val="00812AB2"/>
    <w:rsid w:val="00814A41"/>
    <w:rsid w:val="008237E9"/>
    <w:rsid w:val="008330E8"/>
    <w:rsid w:val="0084227B"/>
    <w:rsid w:val="00851EEE"/>
    <w:rsid w:val="00854131"/>
    <w:rsid w:val="00855086"/>
    <w:rsid w:val="00865790"/>
    <w:rsid w:val="00870080"/>
    <w:rsid w:val="00872065"/>
    <w:rsid w:val="008755E5"/>
    <w:rsid w:val="008779E0"/>
    <w:rsid w:val="00881852"/>
    <w:rsid w:val="00894024"/>
    <w:rsid w:val="00897A7F"/>
    <w:rsid w:val="008A1F18"/>
    <w:rsid w:val="008A2B28"/>
    <w:rsid w:val="008B1164"/>
    <w:rsid w:val="008B3540"/>
    <w:rsid w:val="008B38FF"/>
    <w:rsid w:val="008C04E1"/>
    <w:rsid w:val="008C1615"/>
    <w:rsid w:val="008C2C31"/>
    <w:rsid w:val="008C3277"/>
    <w:rsid w:val="008C6A67"/>
    <w:rsid w:val="008D10DD"/>
    <w:rsid w:val="008D50AC"/>
    <w:rsid w:val="008D6C30"/>
    <w:rsid w:val="008E2A09"/>
    <w:rsid w:val="008F3625"/>
    <w:rsid w:val="008F38F2"/>
    <w:rsid w:val="008F4A54"/>
    <w:rsid w:val="008F5AF2"/>
    <w:rsid w:val="008F789D"/>
    <w:rsid w:val="0090710E"/>
    <w:rsid w:val="009119D0"/>
    <w:rsid w:val="00922D82"/>
    <w:rsid w:val="00924E67"/>
    <w:rsid w:val="00926CE6"/>
    <w:rsid w:val="00926D64"/>
    <w:rsid w:val="0093490E"/>
    <w:rsid w:val="0093628F"/>
    <w:rsid w:val="009416E1"/>
    <w:rsid w:val="0094650F"/>
    <w:rsid w:val="00947187"/>
    <w:rsid w:val="0095738B"/>
    <w:rsid w:val="0096217E"/>
    <w:rsid w:val="0096445E"/>
    <w:rsid w:val="0096540A"/>
    <w:rsid w:val="009674C9"/>
    <w:rsid w:val="009706FD"/>
    <w:rsid w:val="00973ACB"/>
    <w:rsid w:val="00975C08"/>
    <w:rsid w:val="00977553"/>
    <w:rsid w:val="00977E84"/>
    <w:rsid w:val="00981866"/>
    <w:rsid w:val="0098297C"/>
    <w:rsid w:val="00984818"/>
    <w:rsid w:val="009848C3"/>
    <w:rsid w:val="00985D9D"/>
    <w:rsid w:val="009865D7"/>
    <w:rsid w:val="009940E0"/>
    <w:rsid w:val="00994587"/>
    <w:rsid w:val="009952FB"/>
    <w:rsid w:val="009A1EE2"/>
    <w:rsid w:val="009A4FB3"/>
    <w:rsid w:val="009A78F6"/>
    <w:rsid w:val="009C340E"/>
    <w:rsid w:val="009D3A4C"/>
    <w:rsid w:val="009D49F3"/>
    <w:rsid w:val="009D74E0"/>
    <w:rsid w:val="009E526A"/>
    <w:rsid w:val="009E72E1"/>
    <w:rsid w:val="009E7964"/>
    <w:rsid w:val="009F0C41"/>
    <w:rsid w:val="009F64B2"/>
    <w:rsid w:val="009F72A8"/>
    <w:rsid w:val="00A00278"/>
    <w:rsid w:val="00A049D7"/>
    <w:rsid w:val="00A07E5C"/>
    <w:rsid w:val="00A2016E"/>
    <w:rsid w:val="00A30785"/>
    <w:rsid w:val="00A4121C"/>
    <w:rsid w:val="00A60C9A"/>
    <w:rsid w:val="00A61559"/>
    <w:rsid w:val="00A61DCC"/>
    <w:rsid w:val="00A64117"/>
    <w:rsid w:val="00A66C9C"/>
    <w:rsid w:val="00A70B6D"/>
    <w:rsid w:val="00A76EFE"/>
    <w:rsid w:val="00A83DDE"/>
    <w:rsid w:val="00A8693F"/>
    <w:rsid w:val="00A95BA4"/>
    <w:rsid w:val="00A96C89"/>
    <w:rsid w:val="00A9713D"/>
    <w:rsid w:val="00AA4B65"/>
    <w:rsid w:val="00AA5CAC"/>
    <w:rsid w:val="00AA65D2"/>
    <w:rsid w:val="00AA7706"/>
    <w:rsid w:val="00AB279E"/>
    <w:rsid w:val="00AC0E4B"/>
    <w:rsid w:val="00AC0F3D"/>
    <w:rsid w:val="00AC1C4A"/>
    <w:rsid w:val="00AC5A6C"/>
    <w:rsid w:val="00AC5F15"/>
    <w:rsid w:val="00AD0EC0"/>
    <w:rsid w:val="00AD1B60"/>
    <w:rsid w:val="00AD1E08"/>
    <w:rsid w:val="00AD3210"/>
    <w:rsid w:val="00AD7968"/>
    <w:rsid w:val="00AE16AC"/>
    <w:rsid w:val="00AE2AA4"/>
    <w:rsid w:val="00AE4D1F"/>
    <w:rsid w:val="00AF17EA"/>
    <w:rsid w:val="00AF2C4C"/>
    <w:rsid w:val="00AF3BDA"/>
    <w:rsid w:val="00AF5304"/>
    <w:rsid w:val="00AF5EF2"/>
    <w:rsid w:val="00B13C5D"/>
    <w:rsid w:val="00B2056C"/>
    <w:rsid w:val="00B22458"/>
    <w:rsid w:val="00B22E5E"/>
    <w:rsid w:val="00B23E36"/>
    <w:rsid w:val="00B249EE"/>
    <w:rsid w:val="00B259E4"/>
    <w:rsid w:val="00B32E12"/>
    <w:rsid w:val="00B3793F"/>
    <w:rsid w:val="00B46B26"/>
    <w:rsid w:val="00B537C2"/>
    <w:rsid w:val="00B764E7"/>
    <w:rsid w:val="00B828F6"/>
    <w:rsid w:val="00B87283"/>
    <w:rsid w:val="00B87DA6"/>
    <w:rsid w:val="00BB5299"/>
    <w:rsid w:val="00BB5AF5"/>
    <w:rsid w:val="00BB604F"/>
    <w:rsid w:val="00BB67AF"/>
    <w:rsid w:val="00BB6E26"/>
    <w:rsid w:val="00BB7E3F"/>
    <w:rsid w:val="00BC2D8D"/>
    <w:rsid w:val="00BC4185"/>
    <w:rsid w:val="00BC4353"/>
    <w:rsid w:val="00BD7AFF"/>
    <w:rsid w:val="00BE053F"/>
    <w:rsid w:val="00BE0A2D"/>
    <w:rsid w:val="00BF5667"/>
    <w:rsid w:val="00BF5F6F"/>
    <w:rsid w:val="00BF5FFD"/>
    <w:rsid w:val="00C0028C"/>
    <w:rsid w:val="00C03FC9"/>
    <w:rsid w:val="00C067BB"/>
    <w:rsid w:val="00C132E5"/>
    <w:rsid w:val="00C15A12"/>
    <w:rsid w:val="00C16253"/>
    <w:rsid w:val="00C16378"/>
    <w:rsid w:val="00C2501A"/>
    <w:rsid w:val="00C27AAE"/>
    <w:rsid w:val="00C351C6"/>
    <w:rsid w:val="00C36E1D"/>
    <w:rsid w:val="00C57414"/>
    <w:rsid w:val="00C635FE"/>
    <w:rsid w:val="00C66163"/>
    <w:rsid w:val="00C702DD"/>
    <w:rsid w:val="00C72A94"/>
    <w:rsid w:val="00C74ADC"/>
    <w:rsid w:val="00C77BCD"/>
    <w:rsid w:val="00C831CC"/>
    <w:rsid w:val="00C84FA5"/>
    <w:rsid w:val="00C91B4F"/>
    <w:rsid w:val="00C944D6"/>
    <w:rsid w:val="00CA4746"/>
    <w:rsid w:val="00CB065C"/>
    <w:rsid w:val="00CB0FCC"/>
    <w:rsid w:val="00CB24D0"/>
    <w:rsid w:val="00CB64E2"/>
    <w:rsid w:val="00CC04B1"/>
    <w:rsid w:val="00CC62B1"/>
    <w:rsid w:val="00CE1E6D"/>
    <w:rsid w:val="00CE2906"/>
    <w:rsid w:val="00CE2BBD"/>
    <w:rsid w:val="00CE3A94"/>
    <w:rsid w:val="00CE7A6A"/>
    <w:rsid w:val="00CF4CB2"/>
    <w:rsid w:val="00CF5D84"/>
    <w:rsid w:val="00CF68AF"/>
    <w:rsid w:val="00CF7AC9"/>
    <w:rsid w:val="00D05541"/>
    <w:rsid w:val="00D0759B"/>
    <w:rsid w:val="00D07751"/>
    <w:rsid w:val="00D1096E"/>
    <w:rsid w:val="00D11D93"/>
    <w:rsid w:val="00D15398"/>
    <w:rsid w:val="00D24A4F"/>
    <w:rsid w:val="00D26506"/>
    <w:rsid w:val="00D350C9"/>
    <w:rsid w:val="00D365A2"/>
    <w:rsid w:val="00D40B72"/>
    <w:rsid w:val="00D40BB5"/>
    <w:rsid w:val="00D43FE4"/>
    <w:rsid w:val="00D5536A"/>
    <w:rsid w:val="00D5720E"/>
    <w:rsid w:val="00D65406"/>
    <w:rsid w:val="00D732B0"/>
    <w:rsid w:val="00D832D6"/>
    <w:rsid w:val="00DB065C"/>
    <w:rsid w:val="00DB1514"/>
    <w:rsid w:val="00DB2C54"/>
    <w:rsid w:val="00DC1673"/>
    <w:rsid w:val="00DC77DD"/>
    <w:rsid w:val="00DC7B01"/>
    <w:rsid w:val="00DD18C4"/>
    <w:rsid w:val="00DD1F3C"/>
    <w:rsid w:val="00DD635A"/>
    <w:rsid w:val="00DF42E3"/>
    <w:rsid w:val="00DF72EE"/>
    <w:rsid w:val="00E00620"/>
    <w:rsid w:val="00E02FB7"/>
    <w:rsid w:val="00E038E0"/>
    <w:rsid w:val="00E05A37"/>
    <w:rsid w:val="00E07B95"/>
    <w:rsid w:val="00E105AB"/>
    <w:rsid w:val="00E17651"/>
    <w:rsid w:val="00E24C59"/>
    <w:rsid w:val="00E27DFB"/>
    <w:rsid w:val="00E30683"/>
    <w:rsid w:val="00E333DA"/>
    <w:rsid w:val="00E34DC7"/>
    <w:rsid w:val="00E368B7"/>
    <w:rsid w:val="00E374AE"/>
    <w:rsid w:val="00E401FF"/>
    <w:rsid w:val="00E43166"/>
    <w:rsid w:val="00E45C37"/>
    <w:rsid w:val="00E52854"/>
    <w:rsid w:val="00E54B6D"/>
    <w:rsid w:val="00E562C1"/>
    <w:rsid w:val="00E56BAE"/>
    <w:rsid w:val="00E637B1"/>
    <w:rsid w:val="00E64063"/>
    <w:rsid w:val="00E6493D"/>
    <w:rsid w:val="00E70A76"/>
    <w:rsid w:val="00E72781"/>
    <w:rsid w:val="00E80BC5"/>
    <w:rsid w:val="00E86454"/>
    <w:rsid w:val="00E9436E"/>
    <w:rsid w:val="00E95831"/>
    <w:rsid w:val="00EA18D7"/>
    <w:rsid w:val="00EA2271"/>
    <w:rsid w:val="00EA3F52"/>
    <w:rsid w:val="00EA54C0"/>
    <w:rsid w:val="00EA5CF9"/>
    <w:rsid w:val="00EB050E"/>
    <w:rsid w:val="00EB6B9D"/>
    <w:rsid w:val="00EC1453"/>
    <w:rsid w:val="00EC2297"/>
    <w:rsid w:val="00EC33F5"/>
    <w:rsid w:val="00EC5C63"/>
    <w:rsid w:val="00EC6AED"/>
    <w:rsid w:val="00ED1681"/>
    <w:rsid w:val="00ED1C4F"/>
    <w:rsid w:val="00ED2423"/>
    <w:rsid w:val="00ED3995"/>
    <w:rsid w:val="00ED5D2F"/>
    <w:rsid w:val="00EE0741"/>
    <w:rsid w:val="00EE4E1C"/>
    <w:rsid w:val="00EE4E71"/>
    <w:rsid w:val="00EE78D8"/>
    <w:rsid w:val="00EF2FCA"/>
    <w:rsid w:val="00EF347F"/>
    <w:rsid w:val="00EF4DEF"/>
    <w:rsid w:val="00EF73EA"/>
    <w:rsid w:val="00F02E47"/>
    <w:rsid w:val="00F059D8"/>
    <w:rsid w:val="00F0694C"/>
    <w:rsid w:val="00F1353C"/>
    <w:rsid w:val="00F16DD2"/>
    <w:rsid w:val="00F211C5"/>
    <w:rsid w:val="00F2133A"/>
    <w:rsid w:val="00F32E61"/>
    <w:rsid w:val="00F36C1A"/>
    <w:rsid w:val="00F41B02"/>
    <w:rsid w:val="00F42EA7"/>
    <w:rsid w:val="00F54008"/>
    <w:rsid w:val="00F54DF9"/>
    <w:rsid w:val="00F64F18"/>
    <w:rsid w:val="00F650F6"/>
    <w:rsid w:val="00F658AE"/>
    <w:rsid w:val="00F718DD"/>
    <w:rsid w:val="00F826A6"/>
    <w:rsid w:val="00F845B8"/>
    <w:rsid w:val="00F95D99"/>
    <w:rsid w:val="00FA1474"/>
    <w:rsid w:val="00FA1E9A"/>
    <w:rsid w:val="00FA3B07"/>
    <w:rsid w:val="00FA64B4"/>
    <w:rsid w:val="00FB0D57"/>
    <w:rsid w:val="00FB1BD5"/>
    <w:rsid w:val="00FB3CBF"/>
    <w:rsid w:val="00FB63A9"/>
    <w:rsid w:val="00FB7100"/>
    <w:rsid w:val="00FC0B3E"/>
    <w:rsid w:val="00FC1203"/>
    <w:rsid w:val="00FC1C3F"/>
    <w:rsid w:val="00FC1FB5"/>
    <w:rsid w:val="00FC3C05"/>
    <w:rsid w:val="00FC61F5"/>
    <w:rsid w:val="00FD0757"/>
    <w:rsid w:val="00FD29CE"/>
    <w:rsid w:val="00FD5B98"/>
    <w:rsid w:val="00FD64D9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582EC24"/>
  <w15:chartTrackingRefBased/>
  <w15:docId w15:val="{C2EF4C6F-881B-4337-9453-42E198B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2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9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4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9DD7-1096-4F18-8EBF-B520A3A6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Leticia Baquedano Duran</cp:lastModifiedBy>
  <cp:revision>3</cp:revision>
  <cp:lastPrinted>2019-07-01T19:28:00Z</cp:lastPrinted>
  <dcterms:created xsi:type="dcterms:W3CDTF">2019-08-12T13:01:00Z</dcterms:created>
  <dcterms:modified xsi:type="dcterms:W3CDTF">2019-08-12T13:02:00Z</dcterms:modified>
</cp:coreProperties>
</file>