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1F" w:rsidRPr="00206E69" w:rsidRDefault="003C4D1F" w:rsidP="0038753E">
      <w:pPr>
        <w:rPr>
          <w:rFonts w:ascii="Verdana" w:hAnsi="Verdana"/>
          <w:sz w:val="18"/>
          <w:szCs w:val="18"/>
        </w:rPr>
      </w:pPr>
      <w:r w:rsidRPr="00206E69">
        <w:rPr>
          <w:rFonts w:ascii="Verdana" w:hAnsi="Verdana"/>
          <w:sz w:val="18"/>
          <w:szCs w:val="18"/>
        </w:rPr>
        <w:t>Servicio Nacional de Aduanas</w:t>
      </w:r>
    </w:p>
    <w:p w:rsidR="003C4D1F" w:rsidRPr="00206E69" w:rsidRDefault="003C4D1F" w:rsidP="0038753E">
      <w:pPr>
        <w:rPr>
          <w:rFonts w:ascii="Verdana" w:hAnsi="Verdana"/>
          <w:b/>
          <w:sz w:val="18"/>
          <w:szCs w:val="18"/>
        </w:rPr>
      </w:pPr>
      <w:r w:rsidRPr="00206E69">
        <w:rPr>
          <w:rFonts w:ascii="Verdana" w:hAnsi="Verdana"/>
          <w:b/>
          <w:sz w:val="18"/>
          <w:szCs w:val="18"/>
        </w:rPr>
        <w:t>Dirección Nacional</w:t>
      </w:r>
    </w:p>
    <w:p w:rsidR="004D0347" w:rsidRPr="00206E69" w:rsidRDefault="004D0347" w:rsidP="0038753E">
      <w:pPr>
        <w:tabs>
          <w:tab w:val="left" w:pos="142"/>
        </w:tabs>
        <w:ind w:left="-1985"/>
        <w:rPr>
          <w:rFonts w:ascii="Verdana" w:hAnsi="Verdana"/>
          <w:b/>
          <w:sz w:val="20"/>
          <w:szCs w:val="20"/>
        </w:rPr>
      </w:pPr>
    </w:p>
    <w:p w:rsidR="00147F21" w:rsidRPr="00206E69" w:rsidRDefault="00147F21" w:rsidP="0038753E">
      <w:pPr>
        <w:ind w:firstLine="3960"/>
        <w:jc w:val="both"/>
        <w:rPr>
          <w:rFonts w:ascii="Verdana" w:eastAsia="Arial Unicode MS" w:hAnsi="Verdana"/>
          <w:b/>
          <w:bCs/>
          <w:sz w:val="20"/>
          <w:szCs w:val="20"/>
        </w:rPr>
      </w:pPr>
    </w:p>
    <w:p w:rsidR="00147F21" w:rsidRPr="00206E69" w:rsidRDefault="00147F21" w:rsidP="0038753E">
      <w:pPr>
        <w:ind w:firstLine="3960"/>
        <w:jc w:val="both"/>
        <w:rPr>
          <w:rFonts w:ascii="Verdana" w:eastAsia="Arial Unicode MS" w:hAnsi="Verdana"/>
          <w:b/>
          <w:bCs/>
          <w:sz w:val="20"/>
          <w:szCs w:val="20"/>
        </w:rPr>
      </w:pPr>
    </w:p>
    <w:p w:rsidR="00EF53F9" w:rsidRPr="00206E69" w:rsidRDefault="00C31A0A" w:rsidP="0038753E">
      <w:pPr>
        <w:jc w:val="both"/>
        <w:rPr>
          <w:rFonts w:ascii="Verdana" w:eastAsia="Arial Unicode MS" w:hAnsi="Verdana" w:cs="Arial"/>
          <w:b/>
          <w:bCs/>
          <w:sz w:val="20"/>
          <w:szCs w:val="20"/>
        </w:rPr>
      </w:pPr>
      <w:r w:rsidRPr="00206E69">
        <w:rPr>
          <w:rFonts w:ascii="Verdana" w:eastAsia="Arial Unicode MS" w:hAnsi="Verdana" w:cs="Arial"/>
          <w:b/>
          <w:bCs/>
          <w:sz w:val="20"/>
          <w:szCs w:val="20"/>
        </w:rPr>
        <w:t>RESOLUCIÓ</w:t>
      </w:r>
      <w:r w:rsidR="00147F21" w:rsidRPr="00206E69">
        <w:rPr>
          <w:rFonts w:ascii="Verdana" w:eastAsia="Arial Unicode MS" w:hAnsi="Verdana" w:cs="Arial"/>
          <w:b/>
          <w:bCs/>
          <w:sz w:val="20"/>
          <w:szCs w:val="20"/>
        </w:rPr>
        <w:t xml:space="preserve">N EXENTA Nº </w:t>
      </w:r>
    </w:p>
    <w:p w:rsidR="00147F21" w:rsidRPr="00206E69" w:rsidRDefault="00147F21" w:rsidP="0038753E">
      <w:pPr>
        <w:ind w:firstLine="3960"/>
        <w:rPr>
          <w:rFonts w:ascii="Verdana" w:eastAsia="Arial Unicode MS" w:hAnsi="Verdana"/>
          <w:sz w:val="20"/>
          <w:szCs w:val="20"/>
        </w:rPr>
      </w:pPr>
    </w:p>
    <w:p w:rsidR="00EF53F9" w:rsidRPr="00206E69" w:rsidRDefault="00147F21" w:rsidP="0038753E">
      <w:pPr>
        <w:jc w:val="both"/>
        <w:rPr>
          <w:rFonts w:ascii="Verdana" w:eastAsia="Arial Unicode MS" w:hAnsi="Verdana" w:cs="Arial"/>
          <w:b/>
          <w:bCs/>
          <w:sz w:val="20"/>
          <w:szCs w:val="20"/>
        </w:rPr>
      </w:pPr>
      <w:r w:rsidRPr="00206E69">
        <w:rPr>
          <w:rFonts w:ascii="Verdana" w:eastAsia="Arial Unicode MS" w:hAnsi="Verdana" w:cs="Arial"/>
          <w:b/>
          <w:bCs/>
          <w:sz w:val="20"/>
          <w:szCs w:val="20"/>
        </w:rPr>
        <w:t xml:space="preserve">VALPARAÍSO, </w:t>
      </w:r>
    </w:p>
    <w:p w:rsidR="00147F21" w:rsidRPr="00206E69" w:rsidRDefault="00147F21" w:rsidP="0038753E">
      <w:pPr>
        <w:ind w:firstLine="3960"/>
        <w:rPr>
          <w:rFonts w:ascii="Verdana" w:eastAsia="Arial Unicode MS" w:hAnsi="Verdana"/>
          <w:b/>
          <w:bCs/>
          <w:sz w:val="20"/>
          <w:szCs w:val="20"/>
        </w:rPr>
      </w:pPr>
    </w:p>
    <w:p w:rsidR="00255162" w:rsidRPr="00206E69" w:rsidRDefault="00255162" w:rsidP="0038753E">
      <w:pPr>
        <w:ind w:firstLine="3960"/>
        <w:rPr>
          <w:rFonts w:ascii="Verdana" w:eastAsia="Arial Unicode MS" w:hAnsi="Verdana"/>
          <w:b/>
          <w:bCs/>
          <w:sz w:val="20"/>
          <w:szCs w:val="20"/>
        </w:rPr>
      </w:pPr>
    </w:p>
    <w:p w:rsidR="00147F21" w:rsidRPr="00206E69" w:rsidRDefault="00147F21" w:rsidP="0038753E">
      <w:pPr>
        <w:jc w:val="both"/>
        <w:rPr>
          <w:rFonts w:ascii="Verdana" w:eastAsia="Arial Unicode MS" w:hAnsi="Verdana" w:cs="Arial"/>
          <w:b/>
          <w:bCs/>
          <w:sz w:val="20"/>
          <w:szCs w:val="20"/>
        </w:rPr>
      </w:pPr>
      <w:r w:rsidRPr="00206E69">
        <w:rPr>
          <w:rFonts w:ascii="Verdana" w:eastAsia="Arial Unicode MS" w:hAnsi="Verdana" w:cs="Arial"/>
          <w:b/>
          <w:bCs/>
          <w:sz w:val="20"/>
          <w:szCs w:val="20"/>
        </w:rPr>
        <w:t>VISTOS:</w:t>
      </w:r>
    </w:p>
    <w:p w:rsidR="00147F21" w:rsidRPr="00206E69" w:rsidRDefault="00147F21" w:rsidP="0038753E">
      <w:pPr>
        <w:jc w:val="both"/>
        <w:rPr>
          <w:rFonts w:ascii="Verdana" w:eastAsia="Arial Unicode MS" w:hAnsi="Verdana" w:cs="Arial"/>
          <w:b/>
          <w:bCs/>
          <w:sz w:val="20"/>
          <w:szCs w:val="20"/>
        </w:rPr>
      </w:pPr>
    </w:p>
    <w:p w:rsidR="00CA4DD7" w:rsidRPr="00712F91" w:rsidRDefault="00147F21" w:rsidP="0038753E">
      <w:pPr>
        <w:jc w:val="both"/>
        <w:rPr>
          <w:rFonts w:ascii="Verdana" w:eastAsia="Arial Unicode MS" w:hAnsi="Verdana" w:cs="Arial"/>
          <w:sz w:val="20"/>
          <w:szCs w:val="20"/>
        </w:rPr>
      </w:pPr>
      <w:r w:rsidRPr="00206E69">
        <w:rPr>
          <w:rFonts w:ascii="Verdana" w:eastAsia="Arial Unicode MS" w:hAnsi="Verdana" w:cs="Arial"/>
          <w:sz w:val="20"/>
          <w:szCs w:val="20"/>
        </w:rPr>
        <w:t xml:space="preserve">Lo dispuesto en </w:t>
      </w:r>
      <w:r w:rsidR="00021F33" w:rsidRPr="00206E69">
        <w:rPr>
          <w:rFonts w:ascii="Verdana" w:eastAsia="Arial Unicode MS" w:hAnsi="Verdana" w:cs="Arial"/>
          <w:sz w:val="20"/>
          <w:szCs w:val="20"/>
        </w:rPr>
        <w:t>los</w:t>
      </w:r>
      <w:r w:rsidR="00C447E4" w:rsidRPr="00206E69">
        <w:rPr>
          <w:rFonts w:ascii="Verdana" w:eastAsia="Arial Unicode MS" w:hAnsi="Verdana" w:cs="Arial"/>
          <w:sz w:val="20"/>
          <w:szCs w:val="20"/>
        </w:rPr>
        <w:t xml:space="preserve"> artículo</w:t>
      </w:r>
      <w:r w:rsidR="00021F33" w:rsidRPr="00206E69">
        <w:rPr>
          <w:rFonts w:ascii="Verdana" w:eastAsia="Arial Unicode MS" w:hAnsi="Verdana" w:cs="Arial"/>
          <w:sz w:val="20"/>
          <w:szCs w:val="20"/>
        </w:rPr>
        <w:t>s</w:t>
      </w:r>
      <w:r w:rsidR="00C447E4" w:rsidRPr="00206E69">
        <w:rPr>
          <w:rFonts w:ascii="Verdana" w:eastAsia="Arial Unicode MS" w:hAnsi="Verdana" w:cs="Arial"/>
          <w:sz w:val="20"/>
          <w:szCs w:val="20"/>
        </w:rPr>
        <w:t xml:space="preserve"> 7, inciso 2°</w:t>
      </w:r>
      <w:r w:rsidR="006B6F2E" w:rsidRPr="00206E69">
        <w:rPr>
          <w:rFonts w:ascii="Verdana" w:eastAsia="Arial Unicode MS" w:hAnsi="Verdana" w:cs="Arial"/>
          <w:sz w:val="20"/>
          <w:szCs w:val="20"/>
        </w:rPr>
        <w:t>, 72, 73, 77, 78</w:t>
      </w:r>
      <w:r w:rsidR="00CA74B9" w:rsidRPr="00206E69">
        <w:rPr>
          <w:rFonts w:ascii="Verdana" w:eastAsia="Arial Unicode MS" w:hAnsi="Verdana" w:cs="Arial"/>
          <w:sz w:val="20"/>
          <w:szCs w:val="20"/>
        </w:rPr>
        <w:t>, 195, inciso 5°</w:t>
      </w:r>
      <w:r w:rsidR="006B6F2E" w:rsidRPr="00206E69">
        <w:rPr>
          <w:rFonts w:ascii="Verdana" w:eastAsia="Arial Unicode MS" w:hAnsi="Verdana" w:cs="Arial"/>
          <w:sz w:val="20"/>
          <w:szCs w:val="20"/>
        </w:rPr>
        <w:t xml:space="preserve"> y 201 N° 3, todos</w:t>
      </w:r>
      <w:r w:rsidR="00C447E4" w:rsidRPr="00206E69">
        <w:rPr>
          <w:rFonts w:ascii="Verdana" w:eastAsia="Arial Unicode MS" w:hAnsi="Verdana" w:cs="Arial"/>
          <w:sz w:val="20"/>
          <w:szCs w:val="20"/>
        </w:rPr>
        <w:t xml:space="preserve"> de </w:t>
      </w:r>
      <w:r w:rsidRPr="00206E69">
        <w:rPr>
          <w:rFonts w:ascii="Verdana" w:eastAsia="Arial Unicode MS" w:hAnsi="Verdana" w:cs="Arial"/>
          <w:sz w:val="20"/>
          <w:szCs w:val="20"/>
        </w:rPr>
        <w:t>la Ordenanza de Aduanas</w:t>
      </w:r>
      <w:r w:rsidR="00CA4DD7" w:rsidRPr="00206E69">
        <w:rPr>
          <w:rFonts w:ascii="Verdana" w:eastAsia="Arial Unicode MS" w:hAnsi="Verdana" w:cs="Arial"/>
          <w:sz w:val="20"/>
          <w:szCs w:val="20"/>
        </w:rPr>
        <w:t>.</w:t>
      </w:r>
    </w:p>
    <w:p w:rsidR="00CA4DD7" w:rsidRPr="00712F91" w:rsidRDefault="00CA4DD7" w:rsidP="000D0D02">
      <w:pPr>
        <w:jc w:val="both"/>
        <w:rPr>
          <w:rFonts w:ascii="Verdana" w:eastAsia="Arial Unicode MS" w:hAnsi="Verdana" w:cs="Arial"/>
          <w:sz w:val="20"/>
          <w:szCs w:val="20"/>
        </w:rPr>
      </w:pPr>
    </w:p>
    <w:p w:rsidR="00CA4DD7" w:rsidRPr="00712F91" w:rsidRDefault="00CA4DD7" w:rsidP="000D0D02">
      <w:pPr>
        <w:jc w:val="both"/>
        <w:rPr>
          <w:rFonts w:ascii="Verdana" w:eastAsia="Arial Unicode MS" w:hAnsi="Verdana" w:cs="Arial"/>
          <w:sz w:val="20"/>
          <w:szCs w:val="20"/>
        </w:rPr>
      </w:pPr>
      <w:r w:rsidRPr="00712F91">
        <w:rPr>
          <w:rFonts w:ascii="Verdana" w:eastAsia="Arial Unicode MS" w:hAnsi="Verdana" w:cs="Arial"/>
          <w:sz w:val="20"/>
          <w:szCs w:val="20"/>
        </w:rPr>
        <w:t>L</w:t>
      </w:r>
      <w:r w:rsidR="00147F21" w:rsidRPr="00712F91">
        <w:rPr>
          <w:rFonts w:ascii="Verdana" w:eastAsia="Arial Unicode MS" w:hAnsi="Verdana" w:cs="Arial"/>
          <w:sz w:val="20"/>
          <w:szCs w:val="20"/>
        </w:rPr>
        <w:t>a Ley 19.799, sobre documentos electrónicos, firma electrónica y servicios de certificación de dicha firma</w:t>
      </w:r>
      <w:r w:rsidRPr="00712F91">
        <w:rPr>
          <w:rFonts w:ascii="Verdana" w:eastAsia="Arial Unicode MS" w:hAnsi="Verdana" w:cs="Arial"/>
          <w:sz w:val="20"/>
          <w:szCs w:val="20"/>
        </w:rPr>
        <w:t>.</w:t>
      </w:r>
    </w:p>
    <w:p w:rsidR="00CA4DD7" w:rsidRPr="00712F91" w:rsidRDefault="00CA4DD7" w:rsidP="0055616E">
      <w:pPr>
        <w:jc w:val="both"/>
        <w:rPr>
          <w:rFonts w:ascii="Verdana" w:eastAsia="Arial Unicode MS" w:hAnsi="Verdana" w:cs="Arial"/>
          <w:sz w:val="20"/>
          <w:szCs w:val="20"/>
        </w:rPr>
      </w:pPr>
    </w:p>
    <w:p w:rsidR="00147F21" w:rsidRPr="00712F91" w:rsidRDefault="00CA4DD7" w:rsidP="0055616E">
      <w:pPr>
        <w:jc w:val="both"/>
        <w:rPr>
          <w:rFonts w:ascii="Verdana" w:eastAsia="Arial Unicode MS" w:hAnsi="Verdana" w:cs="Arial"/>
          <w:sz w:val="20"/>
          <w:szCs w:val="20"/>
        </w:rPr>
      </w:pPr>
      <w:r w:rsidRPr="00712F91">
        <w:rPr>
          <w:rFonts w:ascii="Verdana" w:eastAsia="Arial Unicode MS" w:hAnsi="Verdana" w:cs="Arial"/>
          <w:sz w:val="20"/>
          <w:szCs w:val="20"/>
        </w:rPr>
        <w:t>L</w:t>
      </w:r>
      <w:r w:rsidR="00147F21" w:rsidRPr="00712F91">
        <w:rPr>
          <w:rFonts w:ascii="Verdana" w:eastAsia="Arial Unicode MS" w:hAnsi="Verdana" w:cs="Arial"/>
          <w:sz w:val="20"/>
          <w:szCs w:val="20"/>
        </w:rPr>
        <w:t>a Ley 19.880, que establece bases de los procedimientos administrativos que rigen los actos de los órganos de la Administración del Estado.</w:t>
      </w:r>
    </w:p>
    <w:p w:rsidR="00147F21" w:rsidRPr="00712F91" w:rsidRDefault="00147F21" w:rsidP="0055616E">
      <w:pPr>
        <w:jc w:val="both"/>
        <w:rPr>
          <w:rFonts w:ascii="Verdana" w:eastAsia="Arial Unicode MS" w:hAnsi="Verdana" w:cs="Arial"/>
          <w:sz w:val="20"/>
          <w:szCs w:val="20"/>
        </w:rPr>
      </w:pPr>
    </w:p>
    <w:p w:rsidR="00147F21" w:rsidRPr="002A5BFE" w:rsidRDefault="00147F21" w:rsidP="002A5BFE">
      <w:pPr>
        <w:jc w:val="both"/>
        <w:rPr>
          <w:rFonts w:ascii="Verdana" w:eastAsia="Arial Unicode MS" w:hAnsi="Verdana" w:cs="Arial"/>
          <w:sz w:val="20"/>
          <w:szCs w:val="20"/>
        </w:rPr>
      </w:pPr>
      <w:r w:rsidRPr="00712F91">
        <w:rPr>
          <w:rFonts w:ascii="Verdana" w:eastAsia="Arial Unicode MS" w:hAnsi="Verdana" w:cs="Arial"/>
          <w:sz w:val="20"/>
          <w:szCs w:val="20"/>
        </w:rPr>
        <w:t xml:space="preserve">El </w:t>
      </w:r>
      <w:r w:rsidRPr="002A5BFE">
        <w:rPr>
          <w:rFonts w:ascii="Verdana" w:eastAsia="Arial Unicode MS" w:hAnsi="Verdana" w:cs="Arial"/>
          <w:sz w:val="20"/>
          <w:szCs w:val="20"/>
        </w:rPr>
        <w:t xml:space="preserve">Decreto Supremo Nº </w:t>
      </w:r>
      <w:r w:rsidR="002C23A6" w:rsidRPr="002A5BFE">
        <w:rPr>
          <w:rFonts w:ascii="Verdana" w:eastAsia="Arial Unicode MS" w:hAnsi="Verdana" w:cs="Arial"/>
          <w:sz w:val="20"/>
          <w:szCs w:val="20"/>
        </w:rPr>
        <w:t>181/2002,</w:t>
      </w:r>
      <w:r w:rsidR="00E1307F" w:rsidRPr="002A5BFE">
        <w:rPr>
          <w:rFonts w:ascii="Verdana" w:eastAsia="Arial Unicode MS" w:hAnsi="Verdana" w:cs="Arial"/>
          <w:sz w:val="20"/>
          <w:szCs w:val="20"/>
        </w:rPr>
        <w:t xml:space="preserve"> del Ministerio de Economía, Fomento y Reconstr</w:t>
      </w:r>
      <w:r w:rsidR="00AC0C80" w:rsidRPr="002A5BFE">
        <w:rPr>
          <w:rFonts w:ascii="Verdana" w:eastAsia="Arial Unicode MS" w:hAnsi="Verdana" w:cs="Arial"/>
          <w:sz w:val="20"/>
          <w:szCs w:val="20"/>
        </w:rPr>
        <w:t>ucción que aprueba el Reglamento</w:t>
      </w:r>
      <w:r w:rsidR="00E1307F" w:rsidRPr="002A5BFE">
        <w:rPr>
          <w:rFonts w:ascii="Verdana" w:eastAsia="Arial Unicode MS" w:hAnsi="Verdana" w:cs="Arial"/>
          <w:sz w:val="20"/>
          <w:szCs w:val="20"/>
        </w:rPr>
        <w:t xml:space="preserve"> de la Ley 19.799,</w:t>
      </w:r>
      <w:r w:rsidR="002C23A6" w:rsidRPr="002A5BFE">
        <w:rPr>
          <w:rFonts w:ascii="Verdana" w:eastAsia="Arial Unicode MS" w:hAnsi="Verdana" w:cs="Arial"/>
          <w:sz w:val="20"/>
          <w:szCs w:val="20"/>
        </w:rPr>
        <w:t xml:space="preserve"> Decreto Supremo </w:t>
      </w:r>
      <w:r w:rsidRPr="002A5BFE">
        <w:rPr>
          <w:rFonts w:ascii="Verdana" w:eastAsia="Arial Unicode MS" w:hAnsi="Verdana" w:cs="Arial"/>
          <w:sz w:val="20"/>
          <w:szCs w:val="20"/>
        </w:rPr>
        <w:t>83/</w:t>
      </w:r>
      <w:r w:rsidR="00EE084D" w:rsidRPr="002A5BFE">
        <w:rPr>
          <w:rFonts w:ascii="Verdana" w:eastAsia="Arial Unicode MS" w:hAnsi="Verdana" w:cs="Arial"/>
          <w:sz w:val="20"/>
          <w:szCs w:val="20"/>
        </w:rPr>
        <w:t>20</w:t>
      </w:r>
      <w:r w:rsidRPr="002A5BFE">
        <w:rPr>
          <w:rFonts w:ascii="Verdana" w:eastAsia="Arial Unicode MS" w:hAnsi="Verdana" w:cs="Arial"/>
          <w:sz w:val="20"/>
          <w:szCs w:val="20"/>
        </w:rPr>
        <w:t>04</w:t>
      </w:r>
      <w:r w:rsidR="00AC0C80" w:rsidRPr="002A5BFE">
        <w:rPr>
          <w:rFonts w:ascii="Verdana" w:eastAsia="Arial Unicode MS" w:hAnsi="Verdana" w:cs="Arial"/>
          <w:sz w:val="20"/>
          <w:szCs w:val="20"/>
        </w:rPr>
        <w:t>,del Ministerio Secretaría General de la Presidencia</w:t>
      </w:r>
      <w:r w:rsidR="00340A45" w:rsidRPr="002A5BFE">
        <w:rPr>
          <w:rFonts w:ascii="Verdana" w:eastAsia="Arial Unicode MS" w:hAnsi="Verdana" w:cs="Arial"/>
          <w:sz w:val="20"/>
          <w:szCs w:val="20"/>
        </w:rPr>
        <w:t xml:space="preserve">, que aprueba norma </w:t>
      </w:r>
      <w:r w:rsidR="002A5BFE" w:rsidRPr="002A5BFE">
        <w:rPr>
          <w:rFonts w:ascii="Verdana" w:eastAsia="Arial Unicode MS" w:hAnsi="Verdana" w:cs="Arial"/>
          <w:sz w:val="20"/>
          <w:szCs w:val="20"/>
        </w:rPr>
        <w:t>técnica</w:t>
      </w:r>
      <w:r w:rsidR="00340A45" w:rsidRPr="002A5BFE">
        <w:rPr>
          <w:rFonts w:ascii="Verdana" w:eastAsia="Arial Unicode MS" w:hAnsi="Verdana" w:cs="Arial"/>
          <w:sz w:val="20"/>
          <w:szCs w:val="20"/>
        </w:rPr>
        <w:t xml:space="preserve"> para los </w:t>
      </w:r>
      <w:r w:rsidR="002A5BFE" w:rsidRPr="002A5BFE">
        <w:rPr>
          <w:rFonts w:ascii="Verdana" w:eastAsia="Arial Unicode MS" w:hAnsi="Verdana" w:cs="Arial"/>
          <w:sz w:val="20"/>
          <w:szCs w:val="20"/>
        </w:rPr>
        <w:t>órganos</w:t>
      </w:r>
      <w:r w:rsidR="00340A45" w:rsidRPr="002A5BFE">
        <w:rPr>
          <w:rFonts w:ascii="Verdana" w:eastAsia="Arial Unicode MS" w:hAnsi="Verdana" w:cs="Arial"/>
          <w:sz w:val="20"/>
          <w:szCs w:val="20"/>
        </w:rPr>
        <w:t xml:space="preserve"> de la </w:t>
      </w:r>
      <w:r w:rsidR="002A5BFE" w:rsidRPr="002A5BFE">
        <w:rPr>
          <w:rFonts w:ascii="Verdana" w:eastAsia="Arial Unicode MS" w:hAnsi="Verdana" w:cs="Arial"/>
          <w:sz w:val="20"/>
          <w:szCs w:val="20"/>
        </w:rPr>
        <w:t>administración</w:t>
      </w:r>
      <w:r w:rsidR="00340A45" w:rsidRPr="002A5BFE">
        <w:rPr>
          <w:rFonts w:ascii="Verdana" w:eastAsia="Arial Unicode MS" w:hAnsi="Verdana" w:cs="Arial"/>
          <w:sz w:val="20"/>
          <w:szCs w:val="20"/>
        </w:rPr>
        <w:t xml:space="preserve"> del estado sobre seguridad y confidencialidad de los documentos </w:t>
      </w:r>
      <w:r w:rsidR="005737E5" w:rsidRPr="002A5BFE">
        <w:rPr>
          <w:rFonts w:ascii="Verdana" w:eastAsia="Arial Unicode MS" w:hAnsi="Verdana" w:cs="Arial"/>
          <w:sz w:val="20"/>
          <w:szCs w:val="20"/>
        </w:rPr>
        <w:t>electrónicos y</w:t>
      </w:r>
      <w:r w:rsidRPr="002A5BFE">
        <w:rPr>
          <w:rFonts w:ascii="Verdana" w:eastAsia="Arial Unicode MS" w:hAnsi="Verdana" w:cs="Arial"/>
          <w:sz w:val="20"/>
          <w:szCs w:val="20"/>
        </w:rPr>
        <w:t xml:space="preserve"> Decreto Supr</w:t>
      </w:r>
      <w:r w:rsidR="00EE084D" w:rsidRPr="002A5BFE">
        <w:rPr>
          <w:rFonts w:ascii="Verdana" w:eastAsia="Arial Unicode MS" w:hAnsi="Verdana" w:cs="Arial"/>
          <w:sz w:val="20"/>
          <w:szCs w:val="20"/>
        </w:rPr>
        <w:t>emo N° 14/2014</w:t>
      </w:r>
      <w:r w:rsidRPr="002A5BFE">
        <w:rPr>
          <w:rFonts w:ascii="Verdana" w:eastAsia="Arial Unicode MS" w:hAnsi="Verdana" w:cs="Arial"/>
          <w:sz w:val="20"/>
          <w:szCs w:val="20"/>
        </w:rPr>
        <w:t xml:space="preserve">,del Ministerio </w:t>
      </w:r>
      <w:r w:rsidR="00AC0C80" w:rsidRPr="002A5BFE">
        <w:rPr>
          <w:rFonts w:ascii="Verdana" w:eastAsia="Arial Unicode MS" w:hAnsi="Verdana" w:cs="Arial"/>
          <w:sz w:val="20"/>
          <w:szCs w:val="20"/>
        </w:rPr>
        <w:t xml:space="preserve">de Economía, Fomento y </w:t>
      </w:r>
      <w:r w:rsidR="00631E37" w:rsidRPr="002A5BFE">
        <w:rPr>
          <w:rFonts w:ascii="Verdana" w:eastAsia="Arial Unicode MS" w:hAnsi="Verdana" w:cs="Arial"/>
          <w:sz w:val="20"/>
          <w:szCs w:val="20"/>
        </w:rPr>
        <w:t>Turismo</w:t>
      </w:r>
      <w:r w:rsidR="002A5BFE" w:rsidRPr="002A5BFE">
        <w:rPr>
          <w:rFonts w:ascii="Verdana" w:eastAsia="Arial Unicode MS" w:hAnsi="Verdana" w:cs="Arial"/>
          <w:sz w:val="20"/>
          <w:szCs w:val="20"/>
        </w:rPr>
        <w:t>, que modifica decreto N° 181, de 2002, que aprueba reglamento de la ley 19.799 sobre documentos electrónicos, firma electrónica y la certificación de dicha firma</w:t>
      </w:r>
    </w:p>
    <w:p w:rsidR="00147F21" w:rsidRPr="002A5BFE" w:rsidRDefault="00147F21" w:rsidP="00DB767F">
      <w:pPr>
        <w:jc w:val="both"/>
        <w:rPr>
          <w:rFonts w:ascii="Verdana" w:eastAsia="Arial Unicode MS" w:hAnsi="Verdana"/>
          <w:sz w:val="20"/>
          <w:szCs w:val="20"/>
          <w:lang w:val="es-CL"/>
        </w:rPr>
      </w:pPr>
    </w:p>
    <w:p w:rsidR="00147F21" w:rsidRPr="00712F91" w:rsidRDefault="00147F21">
      <w:pPr>
        <w:jc w:val="both"/>
        <w:rPr>
          <w:rFonts w:ascii="Verdana" w:hAnsi="Verdana" w:cs="Arial"/>
          <w:sz w:val="20"/>
          <w:szCs w:val="20"/>
        </w:rPr>
      </w:pPr>
      <w:r w:rsidRPr="00712F91">
        <w:rPr>
          <w:rFonts w:ascii="Verdana" w:eastAsia="Arial Unicode MS" w:hAnsi="Verdana" w:cs="Arial"/>
          <w:sz w:val="20"/>
          <w:szCs w:val="20"/>
        </w:rPr>
        <w:t>La Resolución Nº 4928</w:t>
      </w:r>
      <w:r w:rsidR="00242536" w:rsidRPr="00712F91">
        <w:rPr>
          <w:rFonts w:ascii="Verdana" w:eastAsia="Arial Unicode MS" w:hAnsi="Verdana" w:cs="Arial"/>
          <w:sz w:val="20"/>
          <w:szCs w:val="20"/>
        </w:rPr>
        <w:t>,</w:t>
      </w:r>
      <w:r w:rsidRPr="00712F91">
        <w:rPr>
          <w:rFonts w:ascii="Verdana" w:eastAsia="Arial Unicode MS" w:hAnsi="Verdana" w:cs="Arial"/>
          <w:sz w:val="20"/>
          <w:szCs w:val="20"/>
        </w:rPr>
        <w:t xml:space="preserve"> de 28.12.01, del Director Nacional de Aduanas, que dicta las normas sobre </w:t>
      </w:r>
      <w:r w:rsidRPr="00712F91">
        <w:rPr>
          <w:rFonts w:ascii="Verdana" w:hAnsi="Verdana" w:cs="Arial"/>
          <w:sz w:val="20"/>
          <w:szCs w:val="20"/>
        </w:rPr>
        <w:t>el uso de la firma electrónica en la documentación y tramitación que se realice ante y desde el Servicio Nacional de Aduanas</w:t>
      </w:r>
      <w:r w:rsidR="00242536" w:rsidRPr="00712F91">
        <w:rPr>
          <w:rFonts w:ascii="Verdana" w:hAnsi="Verdana" w:cs="Arial"/>
          <w:sz w:val="20"/>
          <w:szCs w:val="20"/>
        </w:rPr>
        <w:t>,</w:t>
      </w:r>
      <w:r w:rsidRPr="00712F91">
        <w:rPr>
          <w:rFonts w:ascii="Verdana" w:hAnsi="Verdana" w:cs="Arial"/>
          <w:sz w:val="20"/>
          <w:szCs w:val="20"/>
        </w:rPr>
        <w:t xml:space="preserve"> mediante transmisión electrónica de datos a través de las Redes Públicas de Internet.</w:t>
      </w:r>
    </w:p>
    <w:p w:rsidR="00242536" w:rsidRPr="00712F91" w:rsidRDefault="00242536">
      <w:pPr>
        <w:jc w:val="both"/>
        <w:rPr>
          <w:rFonts w:ascii="Verdana" w:hAnsi="Verdana" w:cs="Arial"/>
          <w:sz w:val="20"/>
          <w:szCs w:val="20"/>
        </w:rPr>
      </w:pPr>
    </w:p>
    <w:p w:rsidR="00147F21" w:rsidRDefault="00E1307F">
      <w:pPr>
        <w:jc w:val="both"/>
        <w:rPr>
          <w:rFonts w:ascii="Verdana" w:eastAsia="Arial Unicode MS" w:hAnsi="Verdana"/>
          <w:sz w:val="20"/>
          <w:szCs w:val="20"/>
        </w:rPr>
      </w:pPr>
      <w:r w:rsidRPr="00712F91">
        <w:rPr>
          <w:rFonts w:ascii="Verdana" w:eastAsia="Arial Unicode MS" w:hAnsi="Verdana"/>
          <w:sz w:val="20"/>
          <w:szCs w:val="20"/>
        </w:rPr>
        <w:t>La Resolución N° 8331</w:t>
      </w:r>
      <w:r w:rsidR="00242536" w:rsidRPr="00712F91">
        <w:rPr>
          <w:rFonts w:ascii="Verdana" w:eastAsia="Arial Unicode MS" w:hAnsi="Verdana"/>
          <w:sz w:val="20"/>
          <w:szCs w:val="20"/>
        </w:rPr>
        <w:t>,</w:t>
      </w:r>
      <w:r w:rsidRPr="00712F91">
        <w:rPr>
          <w:rFonts w:ascii="Verdana" w:eastAsia="Arial Unicode MS" w:hAnsi="Verdana"/>
          <w:sz w:val="20"/>
          <w:szCs w:val="20"/>
        </w:rPr>
        <w:t xml:space="preserve"> de 23.10</w:t>
      </w:r>
      <w:r w:rsidR="00147F21" w:rsidRPr="00712F91">
        <w:rPr>
          <w:rFonts w:ascii="Verdana" w:eastAsia="Arial Unicode MS" w:hAnsi="Verdana"/>
          <w:sz w:val="20"/>
          <w:szCs w:val="20"/>
        </w:rPr>
        <w:t>.</w:t>
      </w:r>
      <w:r w:rsidRPr="00712F91">
        <w:rPr>
          <w:rFonts w:ascii="Verdana" w:eastAsia="Arial Unicode MS" w:hAnsi="Verdana"/>
          <w:sz w:val="20"/>
          <w:szCs w:val="20"/>
        </w:rPr>
        <w:t>2012</w:t>
      </w:r>
      <w:r w:rsidR="00242536" w:rsidRPr="00712F91">
        <w:rPr>
          <w:rFonts w:ascii="Verdana" w:eastAsia="Arial Unicode MS" w:hAnsi="Verdana"/>
          <w:sz w:val="20"/>
          <w:szCs w:val="20"/>
        </w:rPr>
        <w:t>,</w:t>
      </w:r>
      <w:r w:rsidR="00147F21" w:rsidRPr="00712F91">
        <w:rPr>
          <w:rFonts w:ascii="Verdana" w:eastAsia="Arial Unicode MS" w:hAnsi="Verdana"/>
          <w:sz w:val="20"/>
          <w:szCs w:val="20"/>
        </w:rPr>
        <w:t xml:space="preserve"> del Director Nacional de Aduanas, que establece </w:t>
      </w:r>
      <w:r w:rsidRPr="00712F91">
        <w:rPr>
          <w:rFonts w:ascii="Verdana" w:eastAsia="Arial Unicode MS" w:hAnsi="Verdana"/>
          <w:sz w:val="20"/>
          <w:szCs w:val="20"/>
        </w:rPr>
        <w:t xml:space="preserve">el nuevo texto de </w:t>
      </w:r>
      <w:r w:rsidR="00147F21" w:rsidRPr="00712F91">
        <w:rPr>
          <w:rFonts w:ascii="Verdana" w:eastAsia="Arial Unicode MS" w:hAnsi="Verdana"/>
          <w:sz w:val="20"/>
          <w:szCs w:val="20"/>
        </w:rPr>
        <w:t>la Política General de Seguridad de la Información del Servicio</w:t>
      </w:r>
      <w:r w:rsidRPr="00712F91">
        <w:rPr>
          <w:rFonts w:ascii="Verdana" w:eastAsia="Arial Unicode MS" w:hAnsi="Verdana"/>
          <w:sz w:val="20"/>
          <w:szCs w:val="20"/>
        </w:rPr>
        <w:t xml:space="preserve"> Nacional de Aduanas.</w:t>
      </w:r>
    </w:p>
    <w:p w:rsidR="00E179EB" w:rsidRDefault="00E179EB">
      <w:pPr>
        <w:jc w:val="both"/>
        <w:rPr>
          <w:rFonts w:ascii="Verdana" w:eastAsia="Arial Unicode MS" w:hAnsi="Verdana"/>
          <w:sz w:val="20"/>
          <w:szCs w:val="20"/>
        </w:rPr>
      </w:pPr>
    </w:p>
    <w:p w:rsidR="00E179EB" w:rsidRPr="00712F91" w:rsidRDefault="00E179EB">
      <w:pPr>
        <w:jc w:val="both"/>
        <w:rPr>
          <w:rFonts w:ascii="Verdana" w:eastAsia="Arial Unicode MS" w:hAnsi="Verdana"/>
          <w:sz w:val="20"/>
          <w:szCs w:val="20"/>
        </w:rPr>
      </w:pPr>
      <w:r>
        <w:rPr>
          <w:rFonts w:ascii="Verdana" w:eastAsia="Arial Unicode MS" w:hAnsi="Verdana"/>
          <w:sz w:val="20"/>
          <w:szCs w:val="20"/>
        </w:rPr>
        <w:t>La Resolución N°7305, del 30.12.2014, del Director Nacional de Aduanas, que establece el procedimiento de solicitud de presentación de antecedentes y documentos por medios electrónicos.</w:t>
      </w:r>
    </w:p>
    <w:p w:rsidR="00147F21" w:rsidRPr="00712F91" w:rsidRDefault="00147F21">
      <w:pPr>
        <w:jc w:val="both"/>
        <w:rPr>
          <w:rFonts w:ascii="Verdana" w:eastAsia="Arial Unicode MS" w:hAnsi="Verdana"/>
          <w:sz w:val="20"/>
          <w:szCs w:val="20"/>
        </w:rPr>
      </w:pPr>
    </w:p>
    <w:p w:rsidR="00147F21" w:rsidRPr="00712F91" w:rsidRDefault="00147F21">
      <w:pPr>
        <w:jc w:val="both"/>
        <w:rPr>
          <w:rFonts w:ascii="Verdana" w:eastAsia="Arial Unicode MS" w:hAnsi="Verdana" w:cs="Arial"/>
          <w:sz w:val="20"/>
          <w:szCs w:val="20"/>
        </w:rPr>
      </w:pPr>
      <w:r w:rsidRPr="00712F91">
        <w:rPr>
          <w:rFonts w:ascii="Verdana" w:eastAsia="Arial Unicode MS" w:hAnsi="Verdana" w:cs="Arial"/>
          <w:sz w:val="20"/>
          <w:szCs w:val="20"/>
        </w:rPr>
        <w:t xml:space="preserve">La Resolución Nº 1.300/06, del Director Nacional de Aduanas, </w:t>
      </w:r>
      <w:r w:rsidR="00242536" w:rsidRPr="00712F91">
        <w:rPr>
          <w:rFonts w:ascii="Verdana" w:eastAsia="Arial Unicode MS" w:hAnsi="Verdana" w:cs="Arial"/>
          <w:sz w:val="20"/>
          <w:szCs w:val="20"/>
        </w:rPr>
        <w:t>que establece el</w:t>
      </w:r>
      <w:r w:rsidRPr="00712F91">
        <w:rPr>
          <w:rFonts w:ascii="Verdana" w:eastAsia="Arial Unicode MS" w:hAnsi="Verdana" w:cs="Arial"/>
          <w:sz w:val="20"/>
          <w:szCs w:val="20"/>
        </w:rPr>
        <w:t xml:space="preserve"> Compendio de Normas Aduaneras.</w:t>
      </w:r>
    </w:p>
    <w:p w:rsidR="00147F21" w:rsidRPr="00712F91" w:rsidRDefault="00147F21">
      <w:pPr>
        <w:jc w:val="both"/>
        <w:rPr>
          <w:rFonts w:ascii="Verdana" w:eastAsia="Arial Unicode MS" w:hAnsi="Verdana" w:cs="Arial"/>
          <w:sz w:val="20"/>
          <w:szCs w:val="20"/>
        </w:rPr>
      </w:pPr>
    </w:p>
    <w:p w:rsidR="00147F21" w:rsidRPr="00712F91" w:rsidRDefault="00147F21">
      <w:pPr>
        <w:jc w:val="both"/>
        <w:rPr>
          <w:rFonts w:ascii="Verdana" w:eastAsia="Arial Unicode MS" w:hAnsi="Verdana"/>
          <w:sz w:val="20"/>
          <w:szCs w:val="20"/>
        </w:rPr>
      </w:pPr>
    </w:p>
    <w:p w:rsidR="00147F21" w:rsidRPr="00712F91" w:rsidRDefault="00147F21">
      <w:pPr>
        <w:jc w:val="both"/>
        <w:rPr>
          <w:rFonts w:ascii="Verdana" w:eastAsia="Arial Unicode MS" w:hAnsi="Verdana" w:cs="Arial"/>
          <w:b/>
          <w:bCs/>
          <w:sz w:val="20"/>
          <w:szCs w:val="20"/>
        </w:rPr>
      </w:pPr>
      <w:r w:rsidRPr="00712F91">
        <w:rPr>
          <w:rFonts w:ascii="Verdana" w:eastAsia="Arial Unicode MS" w:hAnsi="Verdana" w:cs="Arial"/>
          <w:b/>
          <w:bCs/>
          <w:sz w:val="20"/>
          <w:szCs w:val="20"/>
        </w:rPr>
        <w:t>CONSIDERANDO:</w:t>
      </w:r>
    </w:p>
    <w:p w:rsidR="00147F21" w:rsidRPr="00712F91" w:rsidRDefault="00147F21" w:rsidP="000D0D02">
      <w:pPr>
        <w:jc w:val="both"/>
        <w:rPr>
          <w:rFonts w:ascii="Verdana" w:eastAsia="Arial Unicode MS" w:hAnsi="Verdana"/>
          <w:sz w:val="20"/>
          <w:szCs w:val="20"/>
        </w:rPr>
      </w:pPr>
    </w:p>
    <w:p w:rsidR="00147F21" w:rsidRPr="007B5938" w:rsidRDefault="00147F21" w:rsidP="000D0D02">
      <w:pPr>
        <w:widowControl w:val="0"/>
        <w:autoSpaceDE w:val="0"/>
        <w:autoSpaceDN w:val="0"/>
        <w:adjustRightInd w:val="0"/>
        <w:jc w:val="both"/>
        <w:rPr>
          <w:rFonts w:ascii="Verdana" w:eastAsia="Arial Unicode MS" w:hAnsi="Verdana" w:cs="Arial"/>
          <w:sz w:val="20"/>
          <w:szCs w:val="20"/>
        </w:rPr>
      </w:pPr>
      <w:r w:rsidRPr="00712F91">
        <w:rPr>
          <w:rFonts w:ascii="Verdana" w:hAnsi="Verdana" w:cs="Arial"/>
          <w:sz w:val="20"/>
          <w:szCs w:val="20"/>
        </w:rPr>
        <w:t xml:space="preserve">Que, constituyen obligaciones de los despachadores de aduana, entre otras, confeccionar la declaración de destinación aduanera conforme con los documentos de base que se requieran, de acuerdo con lo establecido por el Director Nacional de Aduanas; </w:t>
      </w:r>
      <w:r w:rsidR="006D15B5" w:rsidRPr="00712F91">
        <w:rPr>
          <w:rFonts w:ascii="Verdana" w:hAnsi="Verdana" w:cs="Arial"/>
          <w:sz w:val="20"/>
          <w:szCs w:val="20"/>
        </w:rPr>
        <w:t>formar c</w:t>
      </w:r>
      <w:r w:rsidR="006D15B5" w:rsidRPr="00340A45">
        <w:rPr>
          <w:rFonts w:ascii="Verdana" w:hAnsi="Verdana" w:cs="Arial"/>
          <w:sz w:val="20"/>
          <w:szCs w:val="20"/>
        </w:rPr>
        <w:t>on los instrumentos relativos a cada uno de ell</w:t>
      </w:r>
      <w:r w:rsidR="001F375B" w:rsidRPr="007B5938">
        <w:rPr>
          <w:rFonts w:ascii="Verdana" w:hAnsi="Verdana" w:cs="Arial"/>
          <w:sz w:val="20"/>
          <w:szCs w:val="20"/>
        </w:rPr>
        <w:t>a</w:t>
      </w:r>
      <w:r w:rsidR="006D15B5" w:rsidRPr="007B5938">
        <w:rPr>
          <w:rFonts w:ascii="Verdana" w:hAnsi="Verdana" w:cs="Arial"/>
          <w:sz w:val="20"/>
          <w:szCs w:val="20"/>
        </w:rPr>
        <w:t>s un legajo especial</w:t>
      </w:r>
      <w:r w:rsidR="00E4405E" w:rsidRPr="007B5938">
        <w:rPr>
          <w:rFonts w:ascii="Verdana" w:hAnsi="Verdana" w:cs="Arial"/>
          <w:sz w:val="20"/>
          <w:szCs w:val="20"/>
        </w:rPr>
        <w:t xml:space="preserve">, </w:t>
      </w:r>
      <w:r w:rsidR="004F7434" w:rsidRPr="007B5938">
        <w:rPr>
          <w:rFonts w:ascii="Verdana" w:hAnsi="Verdana" w:cs="Arial"/>
          <w:sz w:val="20"/>
          <w:szCs w:val="20"/>
        </w:rPr>
        <w:t>en adelante</w:t>
      </w:r>
      <w:r w:rsidR="00E4405E" w:rsidRPr="007B5938">
        <w:rPr>
          <w:rFonts w:ascii="Verdana" w:hAnsi="Verdana" w:cs="Arial"/>
          <w:sz w:val="20"/>
          <w:szCs w:val="20"/>
        </w:rPr>
        <w:t xml:space="preserve"> carpeta de despacho,</w:t>
      </w:r>
      <w:r w:rsidR="006D15B5" w:rsidRPr="007B5938">
        <w:rPr>
          <w:rFonts w:ascii="Verdana" w:hAnsi="Verdana" w:cs="Arial"/>
          <w:sz w:val="20"/>
          <w:szCs w:val="20"/>
        </w:rPr>
        <w:t xml:space="preserve"> que mantendrán correlacionados con el registro que se debe hacer en el libro circunstanciado</w:t>
      </w:r>
      <w:r w:rsidRPr="007B5938">
        <w:rPr>
          <w:rFonts w:ascii="Verdana" w:hAnsi="Verdana" w:cs="Arial"/>
          <w:sz w:val="20"/>
          <w:szCs w:val="20"/>
        </w:rPr>
        <w:t>; y, conservar los documentos relativos a la operación aduanera por un plazo de 5 años</w:t>
      </w:r>
      <w:r w:rsidRPr="007B5938">
        <w:rPr>
          <w:rFonts w:ascii="Verdana" w:eastAsia="Arial Unicode MS" w:hAnsi="Verdana" w:cs="Arial"/>
          <w:sz w:val="20"/>
          <w:szCs w:val="20"/>
        </w:rPr>
        <w:t>.</w:t>
      </w:r>
    </w:p>
    <w:p w:rsidR="007613F6" w:rsidRPr="007B5938" w:rsidRDefault="007613F6" w:rsidP="007613F6">
      <w:pPr>
        <w:jc w:val="both"/>
        <w:rPr>
          <w:rFonts w:ascii="Verdana" w:hAnsi="Verdana" w:cs="Arial"/>
          <w:sz w:val="20"/>
          <w:szCs w:val="20"/>
        </w:rPr>
      </w:pPr>
    </w:p>
    <w:p w:rsidR="007613F6" w:rsidRPr="007B5938" w:rsidRDefault="007613F6" w:rsidP="00484231">
      <w:pPr>
        <w:widowControl w:val="0"/>
        <w:autoSpaceDE w:val="0"/>
        <w:autoSpaceDN w:val="0"/>
        <w:adjustRightInd w:val="0"/>
        <w:jc w:val="both"/>
        <w:rPr>
          <w:rFonts w:ascii="Verdana" w:eastAsia="Arial Unicode MS" w:hAnsi="Verdana" w:cs="Arial"/>
          <w:sz w:val="20"/>
          <w:szCs w:val="20"/>
        </w:rPr>
      </w:pPr>
      <w:r w:rsidRPr="00984922">
        <w:rPr>
          <w:rFonts w:ascii="Verdana" w:hAnsi="Verdana" w:cs="Arial"/>
          <w:sz w:val="20"/>
          <w:szCs w:val="20"/>
        </w:rPr>
        <w:t>Que</w:t>
      </w:r>
      <w:r w:rsidR="00484231" w:rsidRPr="00984922">
        <w:rPr>
          <w:rFonts w:ascii="Verdana" w:hAnsi="Verdana" w:cs="Arial"/>
          <w:sz w:val="20"/>
          <w:szCs w:val="20"/>
        </w:rPr>
        <w:t>,</w:t>
      </w:r>
      <w:r w:rsidRPr="00984922">
        <w:rPr>
          <w:rFonts w:ascii="Verdana" w:hAnsi="Verdana" w:cs="Arial"/>
          <w:sz w:val="20"/>
          <w:szCs w:val="20"/>
        </w:rPr>
        <w:t xml:space="preserve"> el Director </w:t>
      </w:r>
      <w:r w:rsidR="00484231" w:rsidRPr="00984922">
        <w:rPr>
          <w:rFonts w:ascii="Verdana" w:hAnsi="Verdana" w:cs="Arial"/>
          <w:sz w:val="20"/>
          <w:szCs w:val="20"/>
        </w:rPr>
        <w:t>Na</w:t>
      </w:r>
      <w:r w:rsidRPr="00984922">
        <w:rPr>
          <w:rFonts w:ascii="Verdana" w:hAnsi="Verdana" w:cs="Arial"/>
          <w:sz w:val="20"/>
          <w:szCs w:val="20"/>
        </w:rPr>
        <w:t xml:space="preserve">cional de </w:t>
      </w:r>
      <w:r w:rsidR="005737E5" w:rsidRPr="00984922">
        <w:rPr>
          <w:rFonts w:ascii="Verdana" w:hAnsi="Verdana" w:cs="Arial"/>
          <w:sz w:val="20"/>
          <w:szCs w:val="20"/>
        </w:rPr>
        <w:t>Aduanas, en</w:t>
      </w:r>
      <w:r w:rsidR="00484231" w:rsidRPr="00984922">
        <w:rPr>
          <w:rFonts w:ascii="Verdana" w:hAnsi="Verdana" w:cs="Arial"/>
          <w:sz w:val="20"/>
          <w:szCs w:val="20"/>
        </w:rPr>
        <w:t xml:space="preserve"> ejercicio de su </w:t>
      </w:r>
      <w:r w:rsidRPr="00984922">
        <w:rPr>
          <w:rFonts w:ascii="Verdana" w:hAnsi="Verdana" w:cs="Arial"/>
          <w:sz w:val="20"/>
          <w:szCs w:val="20"/>
        </w:rPr>
        <w:t xml:space="preserve">facultad para </w:t>
      </w:r>
      <w:r w:rsidR="00484231" w:rsidRPr="00984922">
        <w:rPr>
          <w:rFonts w:ascii="Verdana" w:hAnsi="Verdana" w:cs="Arial"/>
          <w:sz w:val="20"/>
          <w:szCs w:val="20"/>
        </w:rPr>
        <w:t xml:space="preserve">autorizar que la formalización de las destinaciones aduaneras se efectúe por medio de la utilización, por los despachadores, de un sistema de transmisión electrónica de datos, </w:t>
      </w:r>
      <w:r w:rsidR="00F635D0" w:rsidRPr="00984922">
        <w:rPr>
          <w:rFonts w:ascii="Verdana" w:hAnsi="Verdana" w:cs="Arial"/>
          <w:sz w:val="20"/>
          <w:szCs w:val="20"/>
        </w:rPr>
        <w:t xml:space="preserve">dictó la mencionada </w:t>
      </w:r>
      <w:r w:rsidR="00AA39A7" w:rsidRPr="00984922">
        <w:rPr>
          <w:rFonts w:ascii="Verdana" w:eastAsia="Arial Unicode MS" w:hAnsi="Verdana" w:cs="Arial"/>
          <w:sz w:val="20"/>
          <w:szCs w:val="20"/>
        </w:rPr>
        <w:t>Resolución Nº 4928-01, en estos casos el registro final incorporado al archivo del Servicio tiene la calidad de matriz y se tienen por auténticas las copias obtenidas a partir de éste.</w:t>
      </w:r>
      <w:r w:rsidR="007B5938">
        <w:rPr>
          <w:rFonts w:ascii="Verdana" w:eastAsia="Arial Unicode MS" w:hAnsi="Verdana" w:cs="Arial"/>
          <w:sz w:val="20"/>
          <w:szCs w:val="20"/>
        </w:rPr>
        <w:t xml:space="preserve"> Los documentos que se tramiten por este sistema, tiene la calidad de documentos electrónicos.</w:t>
      </w:r>
    </w:p>
    <w:p w:rsidR="007613F6" w:rsidRPr="00984922" w:rsidRDefault="007613F6" w:rsidP="007613F6">
      <w:pPr>
        <w:jc w:val="both"/>
        <w:rPr>
          <w:rFonts w:ascii="Verdana" w:hAnsi="Verdana" w:cs="Arial"/>
          <w:sz w:val="20"/>
          <w:szCs w:val="20"/>
        </w:rPr>
      </w:pPr>
    </w:p>
    <w:p w:rsidR="00A42B33" w:rsidRPr="00984922" w:rsidRDefault="007613F6" w:rsidP="007613F6">
      <w:pPr>
        <w:jc w:val="both"/>
        <w:rPr>
          <w:rFonts w:ascii="Verdana" w:hAnsi="Verdana" w:cs="Arial"/>
          <w:sz w:val="20"/>
          <w:szCs w:val="20"/>
        </w:rPr>
      </w:pPr>
      <w:r w:rsidRPr="00984922">
        <w:rPr>
          <w:rFonts w:ascii="Verdana" w:hAnsi="Verdana" w:cs="Arial"/>
          <w:sz w:val="20"/>
          <w:szCs w:val="20"/>
        </w:rPr>
        <w:t xml:space="preserve">Que, el </w:t>
      </w:r>
      <w:r w:rsidRPr="007B5938">
        <w:rPr>
          <w:rFonts w:ascii="Verdana" w:hAnsi="Verdana" w:cs="Arial"/>
          <w:sz w:val="20"/>
          <w:szCs w:val="20"/>
        </w:rPr>
        <w:t>artículo 7</w:t>
      </w:r>
      <w:r w:rsidR="00AB530E" w:rsidRPr="007B5938">
        <w:rPr>
          <w:rFonts w:ascii="Verdana" w:hAnsi="Verdana" w:cs="Arial"/>
          <w:sz w:val="20"/>
          <w:szCs w:val="20"/>
        </w:rPr>
        <w:t>, inciso 2,</w:t>
      </w:r>
      <w:r w:rsidRPr="007B5938">
        <w:rPr>
          <w:rFonts w:ascii="Verdana" w:hAnsi="Verdana" w:cs="Arial"/>
          <w:sz w:val="20"/>
          <w:szCs w:val="20"/>
        </w:rPr>
        <w:t xml:space="preserve"> de la Ordenanza de Aduanas </w:t>
      </w:r>
      <w:r w:rsidR="00F341D4" w:rsidRPr="007B5938">
        <w:rPr>
          <w:rFonts w:ascii="Verdana" w:hAnsi="Verdana" w:cs="Arial"/>
          <w:sz w:val="20"/>
          <w:szCs w:val="20"/>
        </w:rPr>
        <w:t>faculta al Director Nacional para autorizar</w:t>
      </w:r>
      <w:r w:rsidR="00B30FFD" w:rsidRPr="007B5938">
        <w:rPr>
          <w:rFonts w:ascii="Verdana" w:hAnsi="Verdana" w:cs="Arial"/>
          <w:sz w:val="20"/>
          <w:szCs w:val="20"/>
        </w:rPr>
        <w:t xml:space="preserve"> “</w:t>
      </w:r>
      <w:r w:rsidR="00B30FFD" w:rsidRPr="007B5938">
        <w:rPr>
          <w:rFonts w:ascii="Verdana" w:hAnsi="Verdana" w:cs="Arial"/>
          <w:i/>
          <w:sz w:val="20"/>
          <w:szCs w:val="20"/>
        </w:rPr>
        <w:t xml:space="preserve">a </w:t>
      </w:r>
      <w:r w:rsidR="00B30FFD" w:rsidRPr="00984922">
        <w:rPr>
          <w:rFonts w:ascii="Verdana" w:hAnsi="Verdana" w:cs="Arial"/>
          <w:i/>
          <w:sz w:val="20"/>
          <w:szCs w:val="20"/>
        </w:rPr>
        <w:t>quienes realicen operaciones aduaneras a nombre de terceros y a los que se encuentren suje</w:t>
      </w:r>
      <w:r w:rsidR="00B30FFD" w:rsidRPr="007B5938">
        <w:rPr>
          <w:rFonts w:ascii="Verdana" w:hAnsi="Verdana" w:cs="Arial"/>
          <w:i/>
          <w:sz w:val="20"/>
          <w:szCs w:val="20"/>
        </w:rPr>
        <w:t>tos a su jurisdicción disciplinaria conforme al artículo 202 de la presente ley, para que efectúen la presentación de antecedentes, documentos y su conservación, así como, en general, el cumplimiento de cualquier trámite ante el Servicio, a través de medios electrónicos</w:t>
      </w:r>
      <w:r w:rsidR="00B30FFD" w:rsidRPr="00984922">
        <w:rPr>
          <w:rFonts w:ascii="Verdana" w:hAnsi="Verdana" w:cs="Arial"/>
          <w:sz w:val="20"/>
          <w:szCs w:val="20"/>
        </w:rPr>
        <w:t>.”</w:t>
      </w:r>
    </w:p>
    <w:p w:rsidR="00A42B33" w:rsidRPr="00984922" w:rsidRDefault="00A42B33" w:rsidP="007613F6">
      <w:pPr>
        <w:jc w:val="both"/>
        <w:rPr>
          <w:rFonts w:ascii="Verdana" w:hAnsi="Verdana" w:cs="Arial"/>
          <w:sz w:val="20"/>
          <w:szCs w:val="20"/>
        </w:rPr>
      </w:pPr>
    </w:p>
    <w:p w:rsidR="00A42B33" w:rsidRPr="00984922" w:rsidRDefault="00A42B33" w:rsidP="007613F6">
      <w:pPr>
        <w:jc w:val="both"/>
        <w:rPr>
          <w:rFonts w:ascii="Verdana" w:hAnsi="Verdana" w:cs="Arial"/>
          <w:sz w:val="20"/>
          <w:szCs w:val="20"/>
        </w:rPr>
      </w:pPr>
      <w:r w:rsidRPr="00984922">
        <w:rPr>
          <w:rFonts w:ascii="Verdana" w:hAnsi="Verdana" w:cs="Arial"/>
          <w:sz w:val="20"/>
          <w:szCs w:val="20"/>
        </w:rPr>
        <w:t>Que, dentro de los sujetos a que se refiere el citado artículo 7, inciso 2, se encuentran los agentes de aduana</w:t>
      </w:r>
      <w:r w:rsidR="00E179EB">
        <w:rPr>
          <w:rFonts w:ascii="Verdana" w:hAnsi="Verdana" w:cs="Arial"/>
          <w:sz w:val="20"/>
          <w:szCs w:val="20"/>
        </w:rPr>
        <w:t>.</w:t>
      </w:r>
      <w:r w:rsidRPr="00984922">
        <w:rPr>
          <w:rFonts w:ascii="Verdana" w:hAnsi="Verdana" w:cs="Arial"/>
          <w:sz w:val="20"/>
          <w:szCs w:val="20"/>
        </w:rPr>
        <w:t xml:space="preserve"> </w:t>
      </w:r>
    </w:p>
    <w:p w:rsidR="00A42B33" w:rsidRPr="00984922" w:rsidRDefault="00A42B33" w:rsidP="007613F6">
      <w:pPr>
        <w:jc w:val="both"/>
        <w:rPr>
          <w:rFonts w:ascii="Verdana" w:hAnsi="Verdana" w:cs="Arial"/>
          <w:sz w:val="20"/>
          <w:szCs w:val="20"/>
        </w:rPr>
      </w:pPr>
    </w:p>
    <w:p w:rsidR="004363F9" w:rsidRPr="00CB6719" w:rsidRDefault="00A42B33" w:rsidP="002D33E0">
      <w:pPr>
        <w:jc w:val="both"/>
        <w:rPr>
          <w:rFonts w:ascii="Verdana" w:hAnsi="Verdana" w:cs="Arial"/>
          <w:sz w:val="20"/>
          <w:szCs w:val="20"/>
        </w:rPr>
      </w:pPr>
      <w:r w:rsidRPr="00984922">
        <w:rPr>
          <w:rFonts w:ascii="Verdana" w:hAnsi="Verdana" w:cs="Arial"/>
          <w:sz w:val="20"/>
          <w:szCs w:val="20"/>
        </w:rPr>
        <w:t xml:space="preserve">Que, </w:t>
      </w:r>
      <w:r w:rsidR="00A00C8C" w:rsidRPr="00984922">
        <w:rPr>
          <w:rFonts w:ascii="Verdana" w:hAnsi="Verdana" w:cs="Arial"/>
          <w:sz w:val="20"/>
          <w:szCs w:val="20"/>
        </w:rPr>
        <w:t xml:space="preserve">de acuerdo con lo dispuesto en el artículo 195 de la Ordenanza de Aduanas, </w:t>
      </w:r>
      <w:r w:rsidR="0087134D" w:rsidRPr="00984922">
        <w:rPr>
          <w:rFonts w:ascii="Verdana" w:hAnsi="Verdana" w:cs="Arial"/>
          <w:sz w:val="20"/>
          <w:szCs w:val="20"/>
        </w:rPr>
        <w:t xml:space="preserve">los agentes de aduana </w:t>
      </w:r>
      <w:r w:rsidR="00C00961" w:rsidRPr="00984922">
        <w:rPr>
          <w:rFonts w:ascii="Verdana" w:hAnsi="Verdana" w:cs="Arial"/>
          <w:sz w:val="20"/>
          <w:szCs w:val="20"/>
        </w:rPr>
        <w:t>tienen la calidad de ministros de fe</w:t>
      </w:r>
      <w:r w:rsidR="00921CDF" w:rsidRPr="00984922">
        <w:rPr>
          <w:rFonts w:ascii="Verdana" w:hAnsi="Verdana" w:cs="Arial"/>
          <w:sz w:val="20"/>
          <w:szCs w:val="20"/>
        </w:rPr>
        <w:t>, lo</w:t>
      </w:r>
      <w:r w:rsidR="00C00961" w:rsidRPr="00984922">
        <w:rPr>
          <w:rFonts w:ascii="Verdana" w:hAnsi="Verdana" w:cs="Arial"/>
          <w:sz w:val="20"/>
          <w:szCs w:val="20"/>
        </w:rPr>
        <w:t xml:space="preserve"> que les permite entregar copias </w:t>
      </w:r>
      <w:r w:rsidR="002D33E0" w:rsidRPr="00984922">
        <w:rPr>
          <w:rFonts w:ascii="Verdana" w:hAnsi="Verdana" w:cs="Arial"/>
          <w:sz w:val="20"/>
          <w:szCs w:val="20"/>
        </w:rPr>
        <w:t>auténticas</w:t>
      </w:r>
      <w:r w:rsidR="00C00961" w:rsidRPr="00984922">
        <w:rPr>
          <w:rFonts w:ascii="Verdana" w:hAnsi="Verdana" w:cs="Arial"/>
          <w:sz w:val="20"/>
          <w:szCs w:val="20"/>
        </w:rPr>
        <w:t xml:space="preserve">, es decir, conforme con el valor de </w:t>
      </w:r>
      <w:r w:rsidR="005737E5" w:rsidRPr="00984922">
        <w:rPr>
          <w:rFonts w:ascii="Verdana" w:hAnsi="Verdana" w:cs="Arial"/>
          <w:sz w:val="20"/>
          <w:szCs w:val="20"/>
        </w:rPr>
        <w:t>los documentos</w:t>
      </w:r>
      <w:r w:rsidR="00C00961" w:rsidRPr="00984922">
        <w:rPr>
          <w:rFonts w:ascii="Verdana" w:hAnsi="Verdana" w:cs="Arial"/>
          <w:sz w:val="20"/>
          <w:szCs w:val="20"/>
        </w:rPr>
        <w:t xml:space="preserve"> que se reproducen</w:t>
      </w:r>
      <w:r w:rsidR="004363F9" w:rsidRPr="00984922">
        <w:rPr>
          <w:rFonts w:ascii="Verdana" w:hAnsi="Verdana" w:cs="Arial"/>
          <w:sz w:val="20"/>
          <w:szCs w:val="20"/>
        </w:rPr>
        <w:t xml:space="preserve">, de cualquiera de las actuaciones </w:t>
      </w:r>
      <w:r w:rsidR="007230C6" w:rsidRPr="00984922">
        <w:rPr>
          <w:rFonts w:ascii="Verdana" w:hAnsi="Verdana" w:cs="Arial"/>
          <w:sz w:val="20"/>
          <w:szCs w:val="20"/>
        </w:rPr>
        <w:t xml:space="preserve">que comprende </w:t>
      </w:r>
      <w:r w:rsidR="005737E5" w:rsidRPr="00984922">
        <w:rPr>
          <w:rFonts w:ascii="Verdana" w:hAnsi="Verdana" w:cs="Arial"/>
          <w:sz w:val="20"/>
          <w:szCs w:val="20"/>
        </w:rPr>
        <w:t>el</w:t>
      </w:r>
      <w:r w:rsidR="005737E5" w:rsidRPr="00CB6719">
        <w:rPr>
          <w:rFonts w:ascii="Verdana" w:hAnsi="Verdana" w:cs="Arial"/>
          <w:sz w:val="20"/>
          <w:szCs w:val="20"/>
        </w:rPr>
        <w:t xml:space="preserve"> despacho</w:t>
      </w:r>
      <w:r w:rsidR="007230C6" w:rsidRPr="00CB6719">
        <w:rPr>
          <w:rFonts w:ascii="Verdana" w:hAnsi="Verdana" w:cs="Arial"/>
          <w:sz w:val="20"/>
          <w:szCs w:val="20"/>
        </w:rPr>
        <w:t xml:space="preserve"> en que han intervenido </w:t>
      </w:r>
      <w:r w:rsidR="005737E5" w:rsidRPr="00CB6719">
        <w:rPr>
          <w:rFonts w:ascii="Verdana" w:hAnsi="Verdana" w:cs="Arial"/>
          <w:sz w:val="20"/>
          <w:szCs w:val="20"/>
        </w:rPr>
        <w:t>o de</w:t>
      </w:r>
      <w:r w:rsidR="007230C6" w:rsidRPr="00CB6719">
        <w:rPr>
          <w:rFonts w:ascii="Verdana" w:hAnsi="Verdana" w:cs="Arial"/>
          <w:sz w:val="20"/>
          <w:szCs w:val="20"/>
        </w:rPr>
        <w:t xml:space="preserve"> los documentos que se </w:t>
      </w:r>
      <w:r w:rsidR="005737E5" w:rsidRPr="00CB6719">
        <w:rPr>
          <w:rFonts w:ascii="Verdana" w:hAnsi="Verdana" w:cs="Arial"/>
          <w:sz w:val="20"/>
          <w:szCs w:val="20"/>
        </w:rPr>
        <w:t>requieren para</w:t>
      </w:r>
      <w:r w:rsidR="007230C6" w:rsidRPr="00CB6719">
        <w:rPr>
          <w:rFonts w:ascii="Verdana" w:hAnsi="Verdana" w:cs="Arial"/>
          <w:sz w:val="20"/>
          <w:szCs w:val="20"/>
        </w:rPr>
        <w:t xml:space="preserve"> éste. </w:t>
      </w:r>
    </w:p>
    <w:p w:rsidR="004363F9" w:rsidRPr="00CB6719" w:rsidRDefault="004363F9" w:rsidP="002D33E0">
      <w:pPr>
        <w:jc w:val="both"/>
        <w:rPr>
          <w:rFonts w:ascii="Verdana" w:hAnsi="Verdana" w:cs="Arial"/>
          <w:sz w:val="20"/>
          <w:szCs w:val="20"/>
        </w:rPr>
      </w:pPr>
    </w:p>
    <w:p w:rsidR="009A4187" w:rsidRPr="00CB6719" w:rsidRDefault="004363F9" w:rsidP="00F341D4">
      <w:pPr>
        <w:jc w:val="both"/>
        <w:rPr>
          <w:rFonts w:ascii="Verdana" w:hAnsi="Verdana" w:cs="Arial"/>
          <w:sz w:val="20"/>
          <w:szCs w:val="20"/>
        </w:rPr>
      </w:pPr>
      <w:r w:rsidRPr="00CB6719">
        <w:rPr>
          <w:rFonts w:ascii="Verdana" w:hAnsi="Verdana" w:cs="Arial"/>
          <w:sz w:val="20"/>
          <w:szCs w:val="20"/>
        </w:rPr>
        <w:t xml:space="preserve">Que, </w:t>
      </w:r>
      <w:r w:rsidR="000240CE" w:rsidRPr="00CB6719">
        <w:rPr>
          <w:rFonts w:ascii="Verdana" w:hAnsi="Verdana" w:cs="Arial"/>
          <w:sz w:val="20"/>
          <w:szCs w:val="20"/>
        </w:rPr>
        <w:t xml:space="preserve">el inciso final del </w:t>
      </w:r>
      <w:r w:rsidR="002B52A4" w:rsidRPr="00CB6719">
        <w:rPr>
          <w:rFonts w:ascii="Verdana" w:hAnsi="Verdana" w:cs="Arial"/>
          <w:sz w:val="20"/>
          <w:szCs w:val="20"/>
        </w:rPr>
        <w:t xml:space="preserve">mencionado artículo7, </w:t>
      </w:r>
      <w:r w:rsidR="007A22E1" w:rsidRPr="00CB6719">
        <w:rPr>
          <w:rFonts w:ascii="Verdana" w:hAnsi="Verdana" w:cs="Arial"/>
          <w:sz w:val="20"/>
          <w:szCs w:val="20"/>
        </w:rPr>
        <w:t>re</w:t>
      </w:r>
      <w:r w:rsidR="00E179EB">
        <w:rPr>
          <w:rFonts w:ascii="Verdana" w:hAnsi="Verdana" w:cs="Arial"/>
          <w:sz w:val="20"/>
          <w:szCs w:val="20"/>
        </w:rPr>
        <w:t>afirma</w:t>
      </w:r>
      <w:r w:rsidR="007A22E1" w:rsidRPr="00CB6719">
        <w:rPr>
          <w:rFonts w:ascii="Verdana" w:hAnsi="Verdana" w:cs="Arial"/>
          <w:sz w:val="20"/>
          <w:szCs w:val="20"/>
        </w:rPr>
        <w:t xml:space="preserve"> el efecto de la actuación del agente de aduana</w:t>
      </w:r>
      <w:r w:rsidR="002B52A4" w:rsidRPr="00CB6719">
        <w:rPr>
          <w:rFonts w:ascii="Verdana" w:hAnsi="Verdana" w:cs="Arial"/>
          <w:sz w:val="20"/>
          <w:szCs w:val="20"/>
        </w:rPr>
        <w:t>, señalando que “</w:t>
      </w:r>
      <w:r w:rsidR="00F341D4" w:rsidRPr="00CB6719">
        <w:rPr>
          <w:rFonts w:ascii="Verdana" w:hAnsi="Verdana" w:cs="Arial"/>
          <w:i/>
          <w:sz w:val="20"/>
          <w:szCs w:val="20"/>
        </w:rPr>
        <w:t xml:space="preserve">se tendrán </w:t>
      </w:r>
      <w:r w:rsidR="005737E5" w:rsidRPr="00CB6719">
        <w:rPr>
          <w:rFonts w:ascii="Verdana" w:hAnsi="Verdana" w:cs="Arial"/>
          <w:i/>
          <w:sz w:val="20"/>
          <w:szCs w:val="20"/>
        </w:rPr>
        <w:t>por auténticas</w:t>
      </w:r>
      <w:r w:rsidR="00F341D4" w:rsidRPr="00CB6719">
        <w:rPr>
          <w:rFonts w:ascii="Verdana" w:hAnsi="Verdana" w:cs="Arial"/>
          <w:i/>
          <w:sz w:val="20"/>
          <w:szCs w:val="20"/>
        </w:rPr>
        <w:t xml:space="preserve">, las copias de los </w:t>
      </w:r>
      <w:r w:rsidR="005737E5" w:rsidRPr="00CB6719">
        <w:rPr>
          <w:rFonts w:ascii="Verdana" w:hAnsi="Verdana" w:cs="Arial"/>
          <w:i/>
          <w:sz w:val="20"/>
          <w:szCs w:val="20"/>
        </w:rPr>
        <w:t>documentos que</w:t>
      </w:r>
      <w:r w:rsidR="00F341D4" w:rsidRPr="00CB6719">
        <w:rPr>
          <w:rFonts w:ascii="Verdana" w:hAnsi="Verdana" w:cs="Arial"/>
          <w:i/>
          <w:sz w:val="20"/>
          <w:szCs w:val="20"/>
        </w:rPr>
        <w:t xml:space="preserve"> sirvieron de base para la </w:t>
      </w:r>
      <w:r w:rsidR="005737E5" w:rsidRPr="00CB6719">
        <w:rPr>
          <w:rFonts w:ascii="Verdana" w:hAnsi="Verdana" w:cs="Arial"/>
          <w:i/>
          <w:sz w:val="20"/>
          <w:szCs w:val="20"/>
        </w:rPr>
        <w:t>confección de</w:t>
      </w:r>
      <w:r w:rsidR="00F341D4" w:rsidRPr="00CB6719">
        <w:rPr>
          <w:rFonts w:ascii="Verdana" w:hAnsi="Verdana" w:cs="Arial"/>
          <w:i/>
          <w:sz w:val="20"/>
          <w:szCs w:val="20"/>
        </w:rPr>
        <w:t xml:space="preserve"> las declaraciones aduaneras </w:t>
      </w:r>
      <w:r w:rsidR="005737E5" w:rsidRPr="00CB6719">
        <w:rPr>
          <w:rFonts w:ascii="Verdana" w:hAnsi="Verdana" w:cs="Arial"/>
          <w:i/>
          <w:sz w:val="20"/>
          <w:szCs w:val="20"/>
        </w:rPr>
        <w:t>presentadas por</w:t>
      </w:r>
      <w:r w:rsidR="00F341D4" w:rsidRPr="00CB6719">
        <w:rPr>
          <w:rFonts w:ascii="Verdana" w:hAnsi="Verdana" w:cs="Arial"/>
          <w:i/>
          <w:sz w:val="20"/>
          <w:szCs w:val="20"/>
        </w:rPr>
        <w:t xml:space="preserve"> los agentes de aduana, </w:t>
      </w:r>
      <w:r w:rsidR="005737E5" w:rsidRPr="00CB6719">
        <w:rPr>
          <w:rFonts w:ascii="Verdana" w:hAnsi="Verdana" w:cs="Arial"/>
          <w:i/>
          <w:sz w:val="20"/>
          <w:szCs w:val="20"/>
        </w:rPr>
        <w:t>en su</w:t>
      </w:r>
      <w:r w:rsidR="00F341D4" w:rsidRPr="00CB6719">
        <w:rPr>
          <w:rFonts w:ascii="Verdana" w:hAnsi="Verdana" w:cs="Arial"/>
          <w:i/>
          <w:sz w:val="20"/>
          <w:szCs w:val="20"/>
        </w:rPr>
        <w:t xml:space="preserve"> calidad de ministros de fe</w:t>
      </w:r>
      <w:r w:rsidR="00F341D4" w:rsidRPr="00CB6719">
        <w:rPr>
          <w:rFonts w:ascii="Verdana" w:hAnsi="Verdana" w:cs="Arial"/>
          <w:sz w:val="20"/>
          <w:szCs w:val="20"/>
        </w:rPr>
        <w:t>.</w:t>
      </w:r>
      <w:r w:rsidR="002B52A4" w:rsidRPr="00CB6719">
        <w:rPr>
          <w:rFonts w:ascii="Verdana" w:hAnsi="Verdana" w:cs="Arial"/>
          <w:sz w:val="20"/>
          <w:szCs w:val="20"/>
        </w:rPr>
        <w:t>”</w:t>
      </w:r>
    </w:p>
    <w:p w:rsidR="00250B06" w:rsidRPr="00CB6719" w:rsidRDefault="00250B06" w:rsidP="00F341D4">
      <w:pPr>
        <w:jc w:val="both"/>
        <w:rPr>
          <w:rFonts w:ascii="Verdana" w:hAnsi="Verdana" w:cs="Arial"/>
          <w:sz w:val="20"/>
          <w:szCs w:val="20"/>
        </w:rPr>
      </w:pPr>
    </w:p>
    <w:p w:rsidR="00F341D4" w:rsidRPr="00CB6719" w:rsidRDefault="009A4187" w:rsidP="00F341D4">
      <w:pPr>
        <w:jc w:val="both"/>
        <w:rPr>
          <w:rFonts w:ascii="Verdana" w:hAnsi="Verdana" w:cs="Arial"/>
          <w:sz w:val="20"/>
          <w:szCs w:val="20"/>
        </w:rPr>
      </w:pPr>
      <w:r w:rsidRPr="00CB6719">
        <w:rPr>
          <w:rFonts w:ascii="Verdana" w:hAnsi="Verdana" w:cs="Arial"/>
          <w:sz w:val="20"/>
          <w:szCs w:val="20"/>
        </w:rPr>
        <w:t xml:space="preserve">Que, de las normas </w:t>
      </w:r>
      <w:r w:rsidR="00F77808" w:rsidRPr="00CB6719">
        <w:rPr>
          <w:rFonts w:ascii="Verdana" w:hAnsi="Verdana" w:cs="Arial"/>
          <w:sz w:val="20"/>
          <w:szCs w:val="20"/>
        </w:rPr>
        <w:t>analizadas</w:t>
      </w:r>
      <w:r w:rsidRPr="00CB6719">
        <w:rPr>
          <w:rFonts w:ascii="Verdana" w:hAnsi="Verdana" w:cs="Arial"/>
          <w:sz w:val="20"/>
          <w:szCs w:val="20"/>
        </w:rPr>
        <w:t xml:space="preserve"> se concluye que</w:t>
      </w:r>
      <w:r w:rsidR="00F77808" w:rsidRPr="00CB6719">
        <w:rPr>
          <w:rFonts w:ascii="Verdana" w:hAnsi="Verdana" w:cs="Arial"/>
          <w:sz w:val="20"/>
          <w:szCs w:val="20"/>
        </w:rPr>
        <w:t>, previa autorización del Director Nacional,</w:t>
      </w:r>
      <w:r w:rsidR="00CC21CB" w:rsidRPr="00CB6719">
        <w:rPr>
          <w:rFonts w:ascii="Verdana" w:hAnsi="Verdana" w:cs="Arial"/>
          <w:sz w:val="20"/>
          <w:szCs w:val="20"/>
        </w:rPr>
        <w:t xml:space="preserve"> los agentes de aduana podrán efectuar </w:t>
      </w:r>
      <w:r w:rsidR="00F77808" w:rsidRPr="00CB6719">
        <w:rPr>
          <w:rFonts w:ascii="Verdana" w:hAnsi="Verdana" w:cs="Arial"/>
          <w:sz w:val="20"/>
          <w:szCs w:val="20"/>
        </w:rPr>
        <w:t xml:space="preserve">la conservación de los documentos </w:t>
      </w:r>
      <w:r w:rsidR="00C257F1" w:rsidRPr="00CB6719">
        <w:rPr>
          <w:rFonts w:ascii="Verdana" w:hAnsi="Verdana" w:cs="Arial"/>
          <w:sz w:val="20"/>
          <w:szCs w:val="20"/>
        </w:rPr>
        <w:t xml:space="preserve">de base del despacho </w:t>
      </w:r>
      <w:r w:rsidR="00F77808" w:rsidRPr="00CB6719">
        <w:rPr>
          <w:rFonts w:ascii="Verdana" w:hAnsi="Verdana" w:cs="Arial"/>
          <w:sz w:val="20"/>
          <w:szCs w:val="20"/>
        </w:rPr>
        <w:t>por medio electrónicos</w:t>
      </w:r>
      <w:r w:rsidR="00F06539" w:rsidRPr="00CB6719">
        <w:rPr>
          <w:rFonts w:ascii="Verdana" w:hAnsi="Verdana" w:cs="Arial"/>
          <w:sz w:val="20"/>
          <w:szCs w:val="20"/>
        </w:rPr>
        <w:t xml:space="preserve">, con </w:t>
      </w:r>
      <w:r w:rsidR="00A00C8C" w:rsidRPr="00CB6719">
        <w:rPr>
          <w:rFonts w:ascii="Verdana" w:hAnsi="Verdana" w:cs="Arial"/>
          <w:sz w:val="20"/>
          <w:szCs w:val="20"/>
        </w:rPr>
        <w:t xml:space="preserve">las copias otorgadas por </w:t>
      </w:r>
      <w:r w:rsidR="00F06539" w:rsidRPr="00CB6719">
        <w:rPr>
          <w:rFonts w:ascii="Verdana" w:hAnsi="Verdana" w:cs="Arial"/>
          <w:sz w:val="20"/>
          <w:szCs w:val="20"/>
        </w:rPr>
        <w:t>el</w:t>
      </w:r>
      <w:r w:rsidR="00A00C8C" w:rsidRPr="00CB6719">
        <w:rPr>
          <w:rFonts w:ascii="Verdana" w:hAnsi="Verdana" w:cs="Arial"/>
          <w:sz w:val="20"/>
          <w:szCs w:val="20"/>
        </w:rPr>
        <w:t>los</w:t>
      </w:r>
      <w:r w:rsidR="00F06539" w:rsidRPr="00CB6719">
        <w:rPr>
          <w:rFonts w:ascii="Verdana" w:hAnsi="Verdana" w:cs="Arial"/>
          <w:sz w:val="20"/>
          <w:szCs w:val="20"/>
        </w:rPr>
        <w:t xml:space="preserve"> en calidad de ministros de fe</w:t>
      </w:r>
      <w:r w:rsidR="00A00C8C" w:rsidRPr="00CB6719">
        <w:rPr>
          <w:rFonts w:ascii="Verdana" w:hAnsi="Verdana" w:cs="Arial"/>
          <w:sz w:val="20"/>
          <w:szCs w:val="20"/>
        </w:rPr>
        <w:t xml:space="preserve">, </w:t>
      </w:r>
      <w:r w:rsidR="00F06539" w:rsidRPr="00CB6719">
        <w:rPr>
          <w:rFonts w:ascii="Verdana" w:hAnsi="Verdana" w:cs="Arial"/>
          <w:sz w:val="20"/>
          <w:szCs w:val="20"/>
        </w:rPr>
        <w:t xml:space="preserve">ya que </w:t>
      </w:r>
      <w:r w:rsidR="00C257F1" w:rsidRPr="00CB6719">
        <w:rPr>
          <w:rFonts w:ascii="Verdana" w:hAnsi="Verdana" w:cs="Arial"/>
          <w:sz w:val="20"/>
          <w:szCs w:val="20"/>
        </w:rPr>
        <w:t xml:space="preserve">tienen el mismo valor </w:t>
      </w:r>
      <w:r w:rsidR="000F1D47" w:rsidRPr="00CB6719">
        <w:rPr>
          <w:rFonts w:ascii="Verdana" w:hAnsi="Verdana" w:cs="Arial"/>
          <w:sz w:val="20"/>
          <w:szCs w:val="20"/>
        </w:rPr>
        <w:t>que los documentos originales</w:t>
      </w:r>
      <w:r w:rsidR="00F06539" w:rsidRPr="00CB6719">
        <w:rPr>
          <w:rFonts w:ascii="Verdana" w:hAnsi="Verdana" w:cs="Arial"/>
          <w:sz w:val="20"/>
          <w:szCs w:val="20"/>
        </w:rPr>
        <w:t>. Por lo anterior,</w:t>
      </w:r>
      <w:r w:rsidR="000F1D47" w:rsidRPr="00CB6719">
        <w:rPr>
          <w:rFonts w:ascii="Verdana" w:hAnsi="Verdana" w:cs="Arial"/>
          <w:sz w:val="20"/>
          <w:szCs w:val="20"/>
        </w:rPr>
        <w:t xml:space="preserve"> la</w:t>
      </w:r>
      <w:r w:rsidR="00CD0530" w:rsidRPr="00CB6719">
        <w:rPr>
          <w:rFonts w:ascii="Verdana" w:hAnsi="Verdana" w:cs="Arial"/>
          <w:sz w:val="20"/>
          <w:szCs w:val="20"/>
        </w:rPr>
        <w:t xml:space="preserve"> obligación de</w:t>
      </w:r>
      <w:r w:rsidR="000F1D47" w:rsidRPr="00CB6719">
        <w:rPr>
          <w:rFonts w:ascii="Verdana" w:hAnsi="Verdana" w:cs="Arial"/>
          <w:sz w:val="20"/>
          <w:szCs w:val="20"/>
        </w:rPr>
        <w:t xml:space="preserve"> conservación por cinco años</w:t>
      </w:r>
      <w:r w:rsidR="00CD0530" w:rsidRPr="00CB6719">
        <w:rPr>
          <w:rFonts w:ascii="Verdana" w:hAnsi="Verdana" w:cs="Arial"/>
          <w:sz w:val="20"/>
          <w:szCs w:val="20"/>
        </w:rPr>
        <w:t xml:space="preserve">, podrá </w:t>
      </w:r>
      <w:r w:rsidR="007A22E1" w:rsidRPr="00CB6719">
        <w:rPr>
          <w:rFonts w:ascii="Verdana" w:hAnsi="Verdana" w:cs="Arial"/>
          <w:sz w:val="20"/>
          <w:szCs w:val="20"/>
        </w:rPr>
        <w:t xml:space="preserve">cumplirse conservando las copias </w:t>
      </w:r>
      <w:r w:rsidR="00F06539" w:rsidRPr="00CB6719">
        <w:rPr>
          <w:rFonts w:ascii="Verdana" w:hAnsi="Verdana" w:cs="Arial"/>
          <w:sz w:val="20"/>
          <w:szCs w:val="20"/>
        </w:rPr>
        <w:t>digitalizadas</w:t>
      </w:r>
      <w:r w:rsidR="000F1D47" w:rsidRPr="00CB6719">
        <w:rPr>
          <w:rFonts w:ascii="Verdana" w:hAnsi="Verdana" w:cs="Arial"/>
          <w:sz w:val="20"/>
          <w:szCs w:val="20"/>
        </w:rPr>
        <w:t>.</w:t>
      </w:r>
    </w:p>
    <w:p w:rsidR="005F6A77" w:rsidRPr="00CB6719" w:rsidRDefault="005F6A77" w:rsidP="00F341D4">
      <w:pPr>
        <w:jc w:val="both"/>
        <w:rPr>
          <w:rFonts w:ascii="Verdana" w:hAnsi="Verdana" w:cs="Arial"/>
          <w:sz w:val="20"/>
          <w:szCs w:val="20"/>
        </w:rPr>
      </w:pPr>
    </w:p>
    <w:p w:rsidR="005F6A77" w:rsidRDefault="005F6A77" w:rsidP="00F341D4">
      <w:pPr>
        <w:jc w:val="both"/>
        <w:rPr>
          <w:rFonts w:ascii="Verdana" w:hAnsi="Verdana" w:cs="Arial"/>
          <w:sz w:val="20"/>
          <w:szCs w:val="20"/>
        </w:rPr>
      </w:pPr>
      <w:r w:rsidRPr="00CB6719">
        <w:rPr>
          <w:rFonts w:ascii="Verdana" w:hAnsi="Verdana" w:cs="Arial"/>
          <w:sz w:val="20"/>
          <w:szCs w:val="20"/>
        </w:rPr>
        <w:t xml:space="preserve">Que, de los nuevos incisos del artículo 7 de la Ordenanza de Aduanas en relación con lo dispuesto en el </w:t>
      </w:r>
      <w:r w:rsidR="00716DDE" w:rsidRPr="00CB6719">
        <w:rPr>
          <w:rFonts w:ascii="Verdana" w:hAnsi="Verdana" w:cs="Arial"/>
          <w:sz w:val="20"/>
          <w:szCs w:val="20"/>
        </w:rPr>
        <w:t xml:space="preserve">artículo 195, </w:t>
      </w:r>
      <w:r w:rsidRPr="00CB6719">
        <w:rPr>
          <w:rFonts w:ascii="Verdana" w:hAnsi="Verdana" w:cs="Arial"/>
          <w:sz w:val="20"/>
          <w:szCs w:val="20"/>
        </w:rPr>
        <w:t xml:space="preserve">inciso </w:t>
      </w:r>
      <w:r w:rsidR="00716DDE" w:rsidRPr="00CB6719">
        <w:rPr>
          <w:rFonts w:ascii="Verdana" w:hAnsi="Verdana" w:cs="Arial"/>
          <w:sz w:val="20"/>
          <w:szCs w:val="20"/>
        </w:rPr>
        <w:t>5</w:t>
      </w:r>
      <w:r w:rsidRPr="00CB6719">
        <w:rPr>
          <w:rFonts w:ascii="Verdana" w:hAnsi="Verdana" w:cs="Arial"/>
          <w:sz w:val="20"/>
          <w:szCs w:val="20"/>
        </w:rPr>
        <w:t xml:space="preserve">, se desprende que la actuación del agente de aduana, en calidad de ministro de fe, respecto de las copias que autoriza, produce efectos generales, en consecuencia, la calidad de </w:t>
      </w:r>
      <w:r w:rsidR="00716DDE" w:rsidRPr="00CB6719">
        <w:rPr>
          <w:rFonts w:ascii="Verdana" w:hAnsi="Verdana" w:cs="Arial"/>
          <w:sz w:val="20"/>
          <w:szCs w:val="20"/>
        </w:rPr>
        <w:t>auténticas</w:t>
      </w:r>
      <w:r w:rsidRPr="00CB6719">
        <w:rPr>
          <w:rFonts w:ascii="Verdana" w:hAnsi="Verdana" w:cs="Arial"/>
          <w:sz w:val="20"/>
          <w:szCs w:val="20"/>
        </w:rPr>
        <w:t xml:space="preserve"> de las copias otorgadas con las formalidades legales</w:t>
      </w:r>
      <w:r w:rsidR="00433F12" w:rsidRPr="00CB6719">
        <w:rPr>
          <w:rFonts w:ascii="Verdana" w:hAnsi="Verdana" w:cs="Arial"/>
          <w:sz w:val="20"/>
          <w:szCs w:val="20"/>
        </w:rPr>
        <w:t>, no podría ser desconocida por ninguna autoridad. Lo anterior es, sin perjuicio que la ley o la regulación administrativa exija la presentación del documento original para la realización de cualquier trámite</w:t>
      </w:r>
      <w:r w:rsidR="00F534F7" w:rsidRPr="00CB6719">
        <w:rPr>
          <w:rFonts w:ascii="Verdana" w:hAnsi="Verdana" w:cs="Arial"/>
          <w:sz w:val="20"/>
          <w:szCs w:val="20"/>
        </w:rPr>
        <w:t>. A lo que se agrega</w:t>
      </w:r>
      <w:r w:rsidR="008436E9" w:rsidRPr="00CB6719">
        <w:rPr>
          <w:rFonts w:ascii="Verdana" w:hAnsi="Verdana" w:cs="Arial"/>
          <w:sz w:val="20"/>
          <w:szCs w:val="20"/>
        </w:rPr>
        <w:t xml:space="preserve"> que, la actuación del agente de </w:t>
      </w:r>
      <w:r w:rsidR="005737E5" w:rsidRPr="00CB6719">
        <w:rPr>
          <w:rFonts w:ascii="Verdana" w:hAnsi="Verdana" w:cs="Arial"/>
          <w:sz w:val="20"/>
          <w:szCs w:val="20"/>
        </w:rPr>
        <w:t>aduanas,</w:t>
      </w:r>
      <w:r w:rsidR="005737E5">
        <w:rPr>
          <w:rFonts w:ascii="Verdana" w:hAnsi="Verdana" w:cs="Arial"/>
          <w:sz w:val="20"/>
          <w:szCs w:val="20"/>
        </w:rPr>
        <w:t xml:space="preserve"> en</w:t>
      </w:r>
      <w:r w:rsidR="00340A45">
        <w:rPr>
          <w:rFonts w:ascii="Verdana" w:hAnsi="Verdana" w:cs="Arial"/>
          <w:sz w:val="20"/>
          <w:szCs w:val="20"/>
        </w:rPr>
        <w:t xml:space="preserve"> su calidad de ministro de fe, está sujeta al régimen de responsabilidad civil, penal y administrativa que regula el ejercicio de su actividad, a lo que se agrega el régimen de responsabilidad en calidad de ministro de fe.</w:t>
      </w:r>
    </w:p>
    <w:p w:rsidR="00CB6719" w:rsidRPr="00206E69" w:rsidRDefault="00CB6719" w:rsidP="00F341D4">
      <w:pPr>
        <w:jc w:val="both"/>
        <w:rPr>
          <w:rFonts w:ascii="Verdana" w:hAnsi="Verdana" w:cs="Arial"/>
          <w:sz w:val="20"/>
          <w:szCs w:val="20"/>
        </w:rPr>
      </w:pPr>
    </w:p>
    <w:p w:rsidR="00147F21" w:rsidRPr="00CB6719" w:rsidRDefault="00147F21" w:rsidP="0055616E">
      <w:pPr>
        <w:jc w:val="both"/>
        <w:rPr>
          <w:rFonts w:ascii="Verdana" w:hAnsi="Verdana" w:cs="Arial"/>
          <w:sz w:val="20"/>
          <w:szCs w:val="20"/>
        </w:rPr>
      </w:pPr>
      <w:r w:rsidRPr="00CB6719">
        <w:rPr>
          <w:rFonts w:ascii="Verdana" w:hAnsi="Verdana" w:cs="Arial"/>
          <w:sz w:val="20"/>
          <w:szCs w:val="20"/>
        </w:rPr>
        <w:t xml:space="preserve">Que, </w:t>
      </w:r>
      <w:r w:rsidR="00D1020B" w:rsidRPr="00CB6719">
        <w:rPr>
          <w:rFonts w:ascii="Verdana" w:hAnsi="Verdana" w:cs="Arial"/>
          <w:sz w:val="20"/>
          <w:szCs w:val="20"/>
        </w:rPr>
        <w:t xml:space="preserve">además, </w:t>
      </w:r>
      <w:r w:rsidRPr="00CB6719">
        <w:rPr>
          <w:rFonts w:ascii="Verdana" w:hAnsi="Verdana" w:cs="Arial"/>
          <w:sz w:val="20"/>
          <w:szCs w:val="20"/>
        </w:rPr>
        <w:t>los artículos 3° y 7° de la Ley 19.799, establece</w:t>
      </w:r>
      <w:r w:rsidR="004A68BE" w:rsidRPr="00CB6719">
        <w:rPr>
          <w:rFonts w:ascii="Verdana" w:hAnsi="Verdana" w:cs="Arial"/>
          <w:sz w:val="20"/>
          <w:szCs w:val="20"/>
        </w:rPr>
        <w:t>n</w:t>
      </w:r>
      <w:r w:rsidRPr="00CB6719">
        <w:rPr>
          <w:rFonts w:ascii="Verdana" w:hAnsi="Verdana" w:cs="Arial"/>
          <w:sz w:val="20"/>
          <w:szCs w:val="20"/>
        </w:rPr>
        <w:t xml:space="preserve"> como principio </w:t>
      </w:r>
      <w:r w:rsidR="00255162" w:rsidRPr="00CB6719">
        <w:rPr>
          <w:rFonts w:ascii="Verdana" w:hAnsi="Verdana" w:cs="Arial"/>
          <w:sz w:val="20"/>
          <w:szCs w:val="20"/>
        </w:rPr>
        <w:t>fundante</w:t>
      </w:r>
      <w:r w:rsidRPr="00CB6719">
        <w:rPr>
          <w:rFonts w:ascii="Verdana" w:hAnsi="Verdana" w:cs="Arial"/>
          <w:sz w:val="20"/>
          <w:szCs w:val="20"/>
        </w:rPr>
        <w:t xml:space="preserve"> de la ley, </w:t>
      </w:r>
      <w:r w:rsidR="004A68BE" w:rsidRPr="00CB6719">
        <w:rPr>
          <w:rFonts w:ascii="Verdana" w:hAnsi="Verdana" w:cs="Arial"/>
          <w:sz w:val="20"/>
          <w:szCs w:val="20"/>
        </w:rPr>
        <w:t xml:space="preserve">la </w:t>
      </w:r>
      <w:r w:rsidRPr="00CB6719">
        <w:rPr>
          <w:rFonts w:ascii="Verdana" w:hAnsi="Verdana" w:cs="Arial"/>
          <w:sz w:val="20"/>
          <w:szCs w:val="20"/>
        </w:rPr>
        <w:t>equivalencia de los soportes. De esta manera</w:t>
      </w:r>
      <w:r w:rsidR="004A68BE" w:rsidRPr="00CB6719">
        <w:rPr>
          <w:rFonts w:ascii="Verdana" w:hAnsi="Verdana" w:cs="Arial"/>
          <w:sz w:val="20"/>
          <w:szCs w:val="20"/>
        </w:rPr>
        <w:t>,</w:t>
      </w:r>
      <w:r w:rsidRPr="00CB6719">
        <w:rPr>
          <w:rFonts w:ascii="Verdana" w:hAnsi="Verdana" w:cs="Arial"/>
          <w:sz w:val="20"/>
          <w:szCs w:val="20"/>
        </w:rPr>
        <w:t xml:space="preserve"> los actos suscritos por medio de firma electrónica, serán válidos de la misma manera y producirán los mismos efectos que los expedidos por escrito y en soporte de papel.</w:t>
      </w:r>
    </w:p>
    <w:p w:rsidR="004D5949" w:rsidRPr="00FD032B" w:rsidRDefault="004D5949" w:rsidP="00DB767F">
      <w:pPr>
        <w:jc w:val="both"/>
        <w:rPr>
          <w:rFonts w:ascii="Verdana" w:hAnsi="Verdana" w:cs="Arial"/>
          <w:sz w:val="20"/>
          <w:szCs w:val="20"/>
        </w:rPr>
      </w:pPr>
    </w:p>
    <w:p w:rsidR="00501658" w:rsidRPr="00FD032B" w:rsidRDefault="004D5949" w:rsidP="00DB767F">
      <w:pPr>
        <w:jc w:val="both"/>
        <w:rPr>
          <w:rFonts w:ascii="Verdana" w:hAnsi="Verdana" w:cs="Arial"/>
          <w:sz w:val="20"/>
          <w:szCs w:val="20"/>
        </w:rPr>
      </w:pPr>
      <w:r w:rsidRPr="00FD032B">
        <w:rPr>
          <w:rFonts w:ascii="Verdana" w:hAnsi="Verdana" w:cs="Arial"/>
          <w:sz w:val="20"/>
          <w:szCs w:val="20"/>
        </w:rPr>
        <w:t>Que,</w:t>
      </w:r>
      <w:r w:rsidR="00531A84" w:rsidRPr="00FD032B">
        <w:rPr>
          <w:rFonts w:ascii="Verdana" w:hAnsi="Verdana" w:cs="Arial"/>
          <w:sz w:val="20"/>
          <w:szCs w:val="20"/>
        </w:rPr>
        <w:t xml:space="preserve"> se debe tener presente que,</w:t>
      </w:r>
      <w:r w:rsidRPr="00FD032B">
        <w:rPr>
          <w:rFonts w:ascii="Verdana" w:hAnsi="Verdana" w:cs="Arial"/>
          <w:sz w:val="20"/>
          <w:szCs w:val="20"/>
        </w:rPr>
        <w:t xml:space="preserve"> d</w:t>
      </w:r>
      <w:r w:rsidR="00501658" w:rsidRPr="00FD032B">
        <w:rPr>
          <w:rFonts w:ascii="Verdana" w:hAnsi="Verdana" w:cs="Arial"/>
          <w:sz w:val="20"/>
          <w:szCs w:val="20"/>
        </w:rPr>
        <w:t>e acuerdo con el artículo 7 inciso primero de la Ordenanza de Aduanas, la conservación - por un periodo de cinco años - de los documentos relativos a las operaciones aduaneras es de carácter obligatorio para los interesados</w:t>
      </w:r>
      <w:r w:rsidR="002C16DB" w:rsidRPr="00FD032B">
        <w:rPr>
          <w:rFonts w:ascii="Verdana" w:hAnsi="Verdana" w:cs="Arial"/>
          <w:sz w:val="20"/>
          <w:szCs w:val="20"/>
        </w:rPr>
        <w:t xml:space="preserve"> y</w:t>
      </w:r>
      <w:r w:rsidR="00501658" w:rsidRPr="00FD032B">
        <w:rPr>
          <w:rFonts w:ascii="Verdana" w:hAnsi="Verdana" w:cs="Arial"/>
          <w:sz w:val="20"/>
          <w:szCs w:val="20"/>
        </w:rPr>
        <w:t xml:space="preserve"> podrá hacerse en formato papel o electrónico </w:t>
      </w:r>
      <w:r w:rsidR="00501658" w:rsidRPr="00FD032B">
        <w:rPr>
          <w:rFonts w:ascii="Verdana" w:hAnsi="Verdana" w:cs="Arial"/>
          <w:i/>
          <w:sz w:val="20"/>
          <w:szCs w:val="20"/>
        </w:rPr>
        <w:t xml:space="preserve">según la forma en que hayan servido de antecedente en su oportunidad. </w:t>
      </w:r>
      <w:r w:rsidR="00501658" w:rsidRPr="00FD032B">
        <w:rPr>
          <w:rFonts w:ascii="Verdana" w:hAnsi="Verdana" w:cs="Arial"/>
          <w:sz w:val="20"/>
          <w:szCs w:val="20"/>
        </w:rPr>
        <w:t>Por tanto, de acuerdo al tenor literal del inciso analizado, deben conservarse en el mismo soporte material en que sirvieron de antecedente. Sin embargo, el inciso segundo de la mencionada disposición, establece que el Director Nacional de Aduanas podrá autorizar a los agentes de aduana, los despachadores, los apoderados especiales y a los auxiliares debidamente registrados, para conservar los documentos a través de medios electrónicos. Así, de ser autorizados los sujetos en cuestión, podrán conservar los documentos que sirvan de base para la confección de las declaraciones presentadas, en soporte electrónico, con independencia del soporte material de origen.</w:t>
      </w:r>
    </w:p>
    <w:p w:rsidR="00FD032B" w:rsidRDefault="00FD032B">
      <w:pPr>
        <w:jc w:val="both"/>
        <w:rPr>
          <w:rFonts w:ascii="Verdana" w:hAnsi="Verdana" w:cs="Arial"/>
          <w:sz w:val="20"/>
          <w:szCs w:val="20"/>
        </w:rPr>
      </w:pPr>
    </w:p>
    <w:p w:rsidR="00501658" w:rsidRPr="00FD032B" w:rsidRDefault="00E06B65">
      <w:pPr>
        <w:jc w:val="both"/>
        <w:rPr>
          <w:rFonts w:ascii="Verdana" w:hAnsi="Verdana" w:cs="Arial"/>
          <w:sz w:val="20"/>
          <w:szCs w:val="20"/>
        </w:rPr>
      </w:pPr>
      <w:r w:rsidRPr="00FD032B">
        <w:rPr>
          <w:rFonts w:ascii="Verdana" w:hAnsi="Verdana" w:cs="Arial"/>
          <w:sz w:val="20"/>
          <w:szCs w:val="20"/>
        </w:rPr>
        <w:t xml:space="preserve">Que, </w:t>
      </w:r>
      <w:r w:rsidR="00531A84" w:rsidRPr="00FD032B">
        <w:rPr>
          <w:rFonts w:ascii="Verdana" w:hAnsi="Verdana" w:cs="Arial"/>
          <w:sz w:val="20"/>
          <w:szCs w:val="20"/>
        </w:rPr>
        <w:t xml:space="preserve">en todo caso </w:t>
      </w:r>
      <w:r w:rsidR="00501658" w:rsidRPr="00FD032B">
        <w:rPr>
          <w:rFonts w:ascii="Verdana" w:hAnsi="Verdana" w:cs="Arial"/>
          <w:sz w:val="20"/>
          <w:szCs w:val="20"/>
        </w:rPr>
        <w:t>para que los documentos originales que consten en soporte papel sean reproducidos en copias electrónicas válidas, deberán adecuarse a la normativa de la ley 19.799, y por tal, deberán ser digitalizados y luego autenticados por los agentes de aduana- en calidad de ministro</w:t>
      </w:r>
      <w:r w:rsidR="005F50AB" w:rsidRPr="00FD032B">
        <w:rPr>
          <w:rFonts w:ascii="Verdana" w:hAnsi="Verdana" w:cs="Arial"/>
          <w:sz w:val="20"/>
          <w:szCs w:val="20"/>
        </w:rPr>
        <w:t>s</w:t>
      </w:r>
      <w:r w:rsidR="00501658" w:rsidRPr="00FD032B">
        <w:rPr>
          <w:rFonts w:ascii="Verdana" w:hAnsi="Verdana" w:cs="Arial"/>
          <w:sz w:val="20"/>
          <w:szCs w:val="20"/>
        </w:rPr>
        <w:t xml:space="preserve"> de fe- por medio de firma electrónica</w:t>
      </w:r>
      <w:r w:rsidR="004B2974" w:rsidRPr="00FD032B">
        <w:rPr>
          <w:rFonts w:ascii="Verdana" w:hAnsi="Verdana" w:cs="Arial"/>
          <w:sz w:val="20"/>
          <w:szCs w:val="20"/>
        </w:rPr>
        <w:t xml:space="preserve"> avanzada</w:t>
      </w:r>
      <w:r w:rsidR="00501658" w:rsidRPr="00FD032B">
        <w:rPr>
          <w:rFonts w:ascii="Verdana" w:hAnsi="Verdana" w:cs="Arial"/>
          <w:sz w:val="20"/>
          <w:szCs w:val="20"/>
        </w:rPr>
        <w:t>. Cumpliendo tales requisitos tendrán el mismo valor que los documentos originales y por tal permitirán el cumplimiento de la obligación de conservación de los agentes y despachadores.</w:t>
      </w:r>
    </w:p>
    <w:p w:rsidR="00E06B65" w:rsidRPr="00FD032B" w:rsidRDefault="00E06B65">
      <w:pPr>
        <w:jc w:val="both"/>
        <w:rPr>
          <w:rFonts w:ascii="Verdana" w:hAnsi="Verdana" w:cs="Arial"/>
          <w:sz w:val="20"/>
          <w:szCs w:val="20"/>
        </w:rPr>
      </w:pPr>
    </w:p>
    <w:p w:rsidR="00501658" w:rsidRPr="00FD032B" w:rsidRDefault="00E06B65">
      <w:pPr>
        <w:jc w:val="both"/>
        <w:rPr>
          <w:rFonts w:ascii="Verdana" w:hAnsi="Verdana" w:cs="Arial"/>
          <w:sz w:val="20"/>
          <w:szCs w:val="20"/>
        </w:rPr>
      </w:pPr>
      <w:r w:rsidRPr="00FD032B">
        <w:rPr>
          <w:rFonts w:ascii="Verdana" w:hAnsi="Verdana" w:cs="Arial"/>
          <w:sz w:val="20"/>
          <w:szCs w:val="20"/>
        </w:rPr>
        <w:t xml:space="preserve">Que, los </w:t>
      </w:r>
      <w:r w:rsidR="00501658" w:rsidRPr="00FD032B">
        <w:rPr>
          <w:rFonts w:ascii="Verdana" w:hAnsi="Verdana" w:cs="Arial"/>
          <w:sz w:val="20"/>
          <w:szCs w:val="20"/>
        </w:rPr>
        <w:t>documentos que sirven de base, ya sea el documento original en soporte electrónico, o la copia autenticada en soporte electrónico, deberán ser incorporados a la carpeta de despacho, debiendo procurar los mecanismos electrónicos suficientes para el resguardo de la información. Tales documentos deberán ser conservados por un período de cinco años, dando cumplimiento a los artículos 7 inciso primero, 78 inciso tercero y 20</w:t>
      </w:r>
      <w:r w:rsidR="005F50AB" w:rsidRPr="00FD032B">
        <w:rPr>
          <w:rFonts w:ascii="Verdana" w:hAnsi="Verdana" w:cs="Arial"/>
          <w:sz w:val="20"/>
          <w:szCs w:val="20"/>
        </w:rPr>
        <w:t>1</w:t>
      </w:r>
      <w:r w:rsidR="008D1229" w:rsidRPr="00FD032B">
        <w:rPr>
          <w:rFonts w:ascii="Verdana" w:hAnsi="Verdana" w:cs="Arial"/>
          <w:sz w:val="20"/>
          <w:szCs w:val="20"/>
        </w:rPr>
        <w:t xml:space="preserve"> N</w:t>
      </w:r>
      <w:r w:rsidR="00501658" w:rsidRPr="00FD032B">
        <w:rPr>
          <w:rFonts w:ascii="Verdana" w:hAnsi="Verdana" w:cs="Arial"/>
          <w:sz w:val="20"/>
          <w:szCs w:val="20"/>
        </w:rPr>
        <w:t>°3 de la Ordenanza de Aduanas, obligación de conservación sujeta a las responsabilidades establecidas por la misma Ordenanza.</w:t>
      </w:r>
    </w:p>
    <w:p w:rsidR="004B2974" w:rsidRPr="00FD032B" w:rsidRDefault="004B2974" w:rsidP="000B1F6D">
      <w:pPr>
        <w:jc w:val="both"/>
        <w:rPr>
          <w:rFonts w:ascii="Verdana" w:hAnsi="Verdana" w:cs="Arial"/>
          <w:sz w:val="20"/>
          <w:szCs w:val="20"/>
        </w:rPr>
      </w:pPr>
    </w:p>
    <w:p w:rsidR="000B1F6D" w:rsidRPr="00FD032B" w:rsidRDefault="004B2974" w:rsidP="000B1F6D">
      <w:pPr>
        <w:jc w:val="both"/>
        <w:rPr>
          <w:rFonts w:ascii="Verdana" w:hAnsi="Verdana" w:cs="Arial"/>
          <w:sz w:val="20"/>
          <w:szCs w:val="20"/>
        </w:rPr>
      </w:pPr>
      <w:r w:rsidRPr="00FD032B">
        <w:rPr>
          <w:rFonts w:ascii="Verdana" w:hAnsi="Verdana" w:cs="Arial"/>
          <w:sz w:val="20"/>
          <w:szCs w:val="20"/>
        </w:rPr>
        <w:t>Que,</w:t>
      </w:r>
      <w:r w:rsidR="006A2759" w:rsidRPr="00FD032B">
        <w:rPr>
          <w:rFonts w:ascii="Verdana" w:hAnsi="Verdana" w:cs="Arial"/>
          <w:sz w:val="20"/>
          <w:szCs w:val="20"/>
        </w:rPr>
        <w:t xml:space="preserve"> con lo expuesto, se puede definir </w:t>
      </w:r>
      <w:r w:rsidRPr="00FD032B">
        <w:rPr>
          <w:rFonts w:ascii="Verdana" w:hAnsi="Verdana" w:cs="Arial"/>
          <w:sz w:val="20"/>
          <w:szCs w:val="20"/>
        </w:rPr>
        <w:t xml:space="preserve">carpeta de despacho electrónica, </w:t>
      </w:r>
      <w:r w:rsidR="006A2759" w:rsidRPr="00FD032B">
        <w:rPr>
          <w:rFonts w:ascii="Verdana" w:hAnsi="Verdana" w:cs="Arial"/>
          <w:sz w:val="20"/>
          <w:szCs w:val="20"/>
        </w:rPr>
        <w:t xml:space="preserve">como </w:t>
      </w:r>
      <w:r w:rsidRPr="00FD032B">
        <w:rPr>
          <w:rFonts w:ascii="Verdana" w:hAnsi="Verdana" w:cs="Arial"/>
          <w:sz w:val="20"/>
          <w:szCs w:val="20"/>
        </w:rPr>
        <w:t xml:space="preserve">el expediente electrónico conformado por todos los documentos de base exigidos por el Servicio Nacional de Aduanas, para la confección de una destinación aduanera determinada, </w:t>
      </w:r>
      <w:r w:rsidR="00E179EB">
        <w:rPr>
          <w:rFonts w:ascii="Verdana" w:hAnsi="Verdana" w:cs="Arial"/>
          <w:sz w:val="20"/>
          <w:szCs w:val="20"/>
        </w:rPr>
        <w:t>modalidad</w:t>
      </w:r>
      <w:r w:rsidR="00E179EB" w:rsidRPr="00FD032B">
        <w:rPr>
          <w:rFonts w:ascii="Verdana" w:hAnsi="Verdana" w:cs="Arial"/>
          <w:sz w:val="20"/>
          <w:szCs w:val="20"/>
        </w:rPr>
        <w:t xml:space="preserve"> </w:t>
      </w:r>
      <w:r w:rsidRPr="00FD032B">
        <w:rPr>
          <w:rFonts w:ascii="Verdana" w:hAnsi="Verdana" w:cs="Arial"/>
          <w:sz w:val="20"/>
          <w:szCs w:val="20"/>
        </w:rPr>
        <w:t xml:space="preserve">que implica la mutación del soporte material de origen de algunos </w:t>
      </w:r>
      <w:r w:rsidR="006A2759" w:rsidRPr="00FD032B">
        <w:rPr>
          <w:rFonts w:ascii="Verdana" w:hAnsi="Verdana" w:cs="Arial"/>
          <w:sz w:val="20"/>
          <w:szCs w:val="20"/>
        </w:rPr>
        <w:t xml:space="preserve">de estos </w:t>
      </w:r>
      <w:r w:rsidRPr="00FD032B">
        <w:rPr>
          <w:rFonts w:ascii="Verdana" w:hAnsi="Verdana" w:cs="Arial"/>
          <w:sz w:val="20"/>
          <w:szCs w:val="20"/>
        </w:rPr>
        <w:t>documentos, de soporte papel a soporte electrónico.</w:t>
      </w:r>
    </w:p>
    <w:p w:rsidR="006A2759" w:rsidRPr="00FD032B" w:rsidRDefault="006A2759" w:rsidP="000B1F6D">
      <w:pPr>
        <w:jc w:val="both"/>
        <w:rPr>
          <w:rFonts w:ascii="Verdana" w:hAnsi="Verdana" w:cs="Arial"/>
          <w:sz w:val="20"/>
          <w:szCs w:val="20"/>
        </w:rPr>
      </w:pPr>
    </w:p>
    <w:p w:rsidR="000B1F6D" w:rsidRPr="00FD032B" w:rsidRDefault="000B1F6D" w:rsidP="000B1F6D">
      <w:pPr>
        <w:jc w:val="both"/>
        <w:rPr>
          <w:rFonts w:ascii="Verdana" w:hAnsi="Verdana" w:cs="Arial"/>
          <w:sz w:val="20"/>
          <w:szCs w:val="20"/>
        </w:rPr>
      </w:pPr>
      <w:r w:rsidRPr="00FD032B">
        <w:rPr>
          <w:rFonts w:ascii="Verdana" w:hAnsi="Verdana" w:cs="Arial"/>
          <w:sz w:val="20"/>
          <w:szCs w:val="20"/>
        </w:rPr>
        <w:t xml:space="preserve">Que, de conformidad </w:t>
      </w:r>
      <w:r w:rsidR="004B4742" w:rsidRPr="00FD032B">
        <w:rPr>
          <w:rFonts w:ascii="Verdana" w:hAnsi="Verdana" w:cs="Arial"/>
          <w:sz w:val="20"/>
          <w:szCs w:val="20"/>
        </w:rPr>
        <w:t>con las normas expuestas</w:t>
      </w:r>
      <w:r w:rsidRPr="00FD032B">
        <w:rPr>
          <w:rFonts w:ascii="Verdana" w:hAnsi="Verdana" w:cs="Arial"/>
          <w:sz w:val="20"/>
          <w:szCs w:val="20"/>
        </w:rPr>
        <w:t xml:space="preserve">, </w:t>
      </w:r>
      <w:r w:rsidR="00E179EB">
        <w:rPr>
          <w:rFonts w:ascii="Verdana" w:hAnsi="Verdana" w:cs="Arial"/>
          <w:sz w:val="20"/>
          <w:szCs w:val="20"/>
        </w:rPr>
        <w:t xml:space="preserve">la </w:t>
      </w:r>
      <w:r w:rsidRPr="00FD032B">
        <w:rPr>
          <w:rFonts w:ascii="Verdana" w:hAnsi="Verdana" w:cs="Arial"/>
          <w:sz w:val="20"/>
          <w:szCs w:val="20"/>
        </w:rPr>
        <w:t>carpeta de despacho electrónica es un</w:t>
      </w:r>
      <w:r w:rsidR="00E179EB">
        <w:rPr>
          <w:rFonts w:ascii="Verdana" w:hAnsi="Verdana" w:cs="Arial"/>
          <w:sz w:val="20"/>
          <w:szCs w:val="20"/>
        </w:rPr>
        <w:t xml:space="preserve">a modalidad </w:t>
      </w:r>
      <w:r w:rsidRPr="00FD032B">
        <w:rPr>
          <w:rFonts w:ascii="Verdana" w:hAnsi="Verdana" w:cs="Arial"/>
          <w:sz w:val="20"/>
          <w:szCs w:val="20"/>
        </w:rPr>
        <w:t>facultativ</w:t>
      </w:r>
      <w:r w:rsidR="00E179EB">
        <w:rPr>
          <w:rFonts w:ascii="Verdana" w:hAnsi="Verdana" w:cs="Arial"/>
          <w:sz w:val="20"/>
          <w:szCs w:val="20"/>
        </w:rPr>
        <w:t>a</w:t>
      </w:r>
      <w:r w:rsidRPr="00FD032B">
        <w:rPr>
          <w:rFonts w:ascii="Verdana" w:hAnsi="Verdana" w:cs="Arial"/>
          <w:sz w:val="20"/>
          <w:szCs w:val="20"/>
        </w:rPr>
        <w:t xml:space="preserve"> para que los agentes de aduana cumplan con su obligación de conservación de los documentos de base del despacho.</w:t>
      </w:r>
    </w:p>
    <w:p w:rsidR="00FD032B" w:rsidRDefault="00FD032B" w:rsidP="00510206">
      <w:pPr>
        <w:jc w:val="both"/>
        <w:rPr>
          <w:rFonts w:ascii="Verdana" w:hAnsi="Verdana" w:cs="Arial"/>
          <w:sz w:val="20"/>
          <w:szCs w:val="20"/>
        </w:rPr>
      </w:pPr>
    </w:p>
    <w:p w:rsidR="00B80BA6" w:rsidRPr="00FD032B" w:rsidRDefault="00510206" w:rsidP="00510206">
      <w:pPr>
        <w:jc w:val="both"/>
        <w:rPr>
          <w:rFonts w:ascii="Verdana" w:hAnsi="Verdana" w:cs="Arial"/>
          <w:sz w:val="20"/>
          <w:szCs w:val="20"/>
        </w:rPr>
      </w:pPr>
      <w:r w:rsidRPr="00FD032B">
        <w:rPr>
          <w:rFonts w:ascii="Verdana" w:hAnsi="Verdana" w:cs="Arial"/>
          <w:sz w:val="20"/>
          <w:szCs w:val="20"/>
        </w:rPr>
        <w:t xml:space="preserve">Que, </w:t>
      </w:r>
      <w:r w:rsidR="00A4643D" w:rsidRPr="00FD032B">
        <w:rPr>
          <w:rFonts w:ascii="Verdana" w:hAnsi="Verdana" w:cs="Arial"/>
          <w:sz w:val="20"/>
          <w:szCs w:val="20"/>
        </w:rPr>
        <w:t>l</w:t>
      </w:r>
      <w:r w:rsidR="007F4B67" w:rsidRPr="00FD032B">
        <w:rPr>
          <w:rFonts w:ascii="Verdana" w:hAnsi="Verdana" w:cs="Arial"/>
          <w:sz w:val="20"/>
          <w:szCs w:val="20"/>
        </w:rPr>
        <w:t>a conformación, mantención y conservación de la carpeta de despacho electrónica puede ser realizado directamente por los agentes de aduana o puede ser e</w:t>
      </w:r>
      <w:r w:rsidR="00A4643D" w:rsidRPr="00FD032B">
        <w:rPr>
          <w:rFonts w:ascii="Verdana" w:hAnsi="Verdana" w:cs="Arial"/>
          <w:sz w:val="20"/>
          <w:szCs w:val="20"/>
        </w:rPr>
        <w:t>x</w:t>
      </w:r>
      <w:r w:rsidR="007F4B67" w:rsidRPr="00FD032B">
        <w:rPr>
          <w:rFonts w:ascii="Verdana" w:hAnsi="Verdana" w:cs="Arial"/>
          <w:sz w:val="20"/>
          <w:szCs w:val="20"/>
        </w:rPr>
        <w:t>ternalizado por ellos, pero en todo caso, se deben cumplir con las normas técnicas que permitan el acceso a las carpetas,</w:t>
      </w:r>
      <w:r w:rsidR="00B80BA6" w:rsidRPr="00FD032B">
        <w:rPr>
          <w:rFonts w:ascii="Verdana" w:hAnsi="Verdana" w:cs="Arial"/>
          <w:sz w:val="20"/>
          <w:szCs w:val="20"/>
        </w:rPr>
        <w:t xml:space="preserve"> disponibilidad de ellas, </w:t>
      </w:r>
      <w:r w:rsidR="007F4B67" w:rsidRPr="00FD032B">
        <w:rPr>
          <w:rFonts w:ascii="Verdana" w:hAnsi="Verdana" w:cs="Arial"/>
          <w:sz w:val="20"/>
          <w:szCs w:val="20"/>
        </w:rPr>
        <w:t xml:space="preserve">integridad de la información </w:t>
      </w:r>
      <w:r w:rsidR="00B80BA6" w:rsidRPr="00FD032B">
        <w:rPr>
          <w:rFonts w:ascii="Verdana" w:hAnsi="Verdana" w:cs="Arial"/>
          <w:sz w:val="20"/>
          <w:szCs w:val="20"/>
        </w:rPr>
        <w:t>y</w:t>
      </w:r>
      <w:r w:rsidR="00E179EB">
        <w:rPr>
          <w:rFonts w:ascii="Verdana" w:hAnsi="Verdana" w:cs="Arial"/>
          <w:sz w:val="20"/>
          <w:szCs w:val="20"/>
        </w:rPr>
        <w:t xml:space="preserve"> en general el cumplimiento de las obligaciones legales.</w:t>
      </w:r>
    </w:p>
    <w:p w:rsidR="00B80BA6" w:rsidRPr="00FD032B" w:rsidRDefault="00B80BA6" w:rsidP="00510206">
      <w:pPr>
        <w:jc w:val="both"/>
        <w:rPr>
          <w:rFonts w:ascii="Verdana" w:hAnsi="Verdana" w:cs="Arial"/>
          <w:sz w:val="20"/>
          <w:szCs w:val="20"/>
        </w:rPr>
      </w:pPr>
    </w:p>
    <w:p w:rsidR="00510206" w:rsidRPr="00FD032B" w:rsidRDefault="00B80BA6" w:rsidP="00510206">
      <w:pPr>
        <w:jc w:val="both"/>
        <w:rPr>
          <w:rFonts w:ascii="Verdana" w:hAnsi="Verdana" w:cs="Arial"/>
          <w:i/>
          <w:sz w:val="20"/>
          <w:szCs w:val="20"/>
        </w:rPr>
      </w:pPr>
      <w:r w:rsidRPr="00FD032B">
        <w:rPr>
          <w:rFonts w:ascii="Verdana" w:hAnsi="Verdana" w:cs="Arial"/>
          <w:sz w:val="20"/>
          <w:szCs w:val="20"/>
        </w:rPr>
        <w:t xml:space="preserve">Que, lo señalado en el considerando anterior se encuentra </w:t>
      </w:r>
      <w:r w:rsidR="00510206" w:rsidRPr="00FD032B">
        <w:rPr>
          <w:rFonts w:ascii="Verdana" w:hAnsi="Verdana" w:cs="Arial"/>
          <w:sz w:val="20"/>
          <w:szCs w:val="20"/>
        </w:rPr>
        <w:t>ratifica</w:t>
      </w:r>
      <w:r w:rsidRPr="00FD032B">
        <w:rPr>
          <w:rFonts w:ascii="Verdana" w:hAnsi="Verdana" w:cs="Arial"/>
          <w:sz w:val="20"/>
          <w:szCs w:val="20"/>
        </w:rPr>
        <w:t>do en</w:t>
      </w:r>
      <w:r w:rsidR="00510206" w:rsidRPr="00FD032B">
        <w:rPr>
          <w:rFonts w:ascii="Verdana" w:hAnsi="Verdana" w:cs="Arial"/>
          <w:sz w:val="20"/>
          <w:szCs w:val="20"/>
        </w:rPr>
        <w:t xml:space="preserve"> el Dictamen 64.951, de 09.10.2013, de la </w:t>
      </w:r>
      <w:r w:rsidR="007F4B67" w:rsidRPr="00FD032B">
        <w:rPr>
          <w:rFonts w:ascii="Verdana" w:hAnsi="Verdana" w:cs="Arial"/>
          <w:sz w:val="20"/>
          <w:szCs w:val="20"/>
        </w:rPr>
        <w:t>Contraloría</w:t>
      </w:r>
      <w:r w:rsidR="00510206" w:rsidRPr="00FD032B">
        <w:rPr>
          <w:rFonts w:ascii="Verdana" w:hAnsi="Verdana" w:cs="Arial"/>
          <w:sz w:val="20"/>
          <w:szCs w:val="20"/>
        </w:rPr>
        <w:t xml:space="preserve"> </w:t>
      </w:r>
      <w:r w:rsidR="005737E5" w:rsidRPr="00FD032B">
        <w:rPr>
          <w:rFonts w:ascii="Verdana" w:hAnsi="Verdana" w:cs="Arial"/>
          <w:sz w:val="20"/>
          <w:szCs w:val="20"/>
        </w:rPr>
        <w:t>General</w:t>
      </w:r>
      <w:r w:rsidR="00510206" w:rsidRPr="00FD032B">
        <w:rPr>
          <w:rFonts w:ascii="Verdana" w:hAnsi="Verdana" w:cs="Arial"/>
          <w:sz w:val="20"/>
          <w:szCs w:val="20"/>
        </w:rPr>
        <w:t xml:space="preserve"> de la </w:t>
      </w:r>
      <w:r w:rsidR="005737E5" w:rsidRPr="00FD032B">
        <w:rPr>
          <w:rFonts w:ascii="Verdana" w:hAnsi="Verdana" w:cs="Arial"/>
          <w:sz w:val="20"/>
          <w:szCs w:val="20"/>
        </w:rPr>
        <w:t>República</w:t>
      </w:r>
      <w:r w:rsidR="00510206" w:rsidRPr="00FD032B">
        <w:rPr>
          <w:rFonts w:ascii="Verdana" w:hAnsi="Verdana" w:cs="Arial"/>
          <w:sz w:val="20"/>
          <w:szCs w:val="20"/>
        </w:rPr>
        <w:t xml:space="preserve">, </w:t>
      </w:r>
      <w:r w:rsidRPr="00FD032B">
        <w:rPr>
          <w:rFonts w:ascii="Verdana" w:hAnsi="Verdana" w:cs="Arial"/>
          <w:sz w:val="20"/>
          <w:szCs w:val="20"/>
        </w:rPr>
        <w:t xml:space="preserve">que señala </w:t>
      </w:r>
      <w:r w:rsidR="00510206" w:rsidRPr="00FD032B">
        <w:rPr>
          <w:rFonts w:ascii="Verdana" w:hAnsi="Verdana" w:cs="Arial"/>
          <w:sz w:val="20"/>
          <w:szCs w:val="20"/>
        </w:rPr>
        <w:t>“…</w:t>
      </w:r>
      <w:r w:rsidR="00510206" w:rsidRPr="00FD032B">
        <w:rPr>
          <w:rFonts w:ascii="Verdana" w:hAnsi="Verdana" w:cs="Arial"/>
          <w:i/>
          <w:sz w:val="20"/>
          <w:szCs w:val="20"/>
        </w:rPr>
        <w:t xml:space="preserve">no se advierte impedimento para que, de estimarlo necesario, los antedichos auxiliares de la función pública aduanera contraten determinados servicios en cuya virtud se les brinde colaboración en el cumplimiento de esos deberes, incluida aquella que se les proporcione para efectos de la administración y almacenamiento de las correspondientes carpetas electrónicas, lo que, por cierto, no puede importar una alteración de las obligaciones que el ordenamiento </w:t>
      </w:r>
      <w:r w:rsidR="007F4B67" w:rsidRPr="00FD032B">
        <w:rPr>
          <w:rFonts w:ascii="Verdana" w:hAnsi="Verdana" w:cs="Arial"/>
          <w:i/>
          <w:sz w:val="20"/>
          <w:szCs w:val="20"/>
        </w:rPr>
        <w:t>jurídico</w:t>
      </w:r>
      <w:r w:rsidR="00510206" w:rsidRPr="00FD032B">
        <w:rPr>
          <w:rFonts w:ascii="Verdana" w:hAnsi="Verdana" w:cs="Arial"/>
          <w:i/>
          <w:sz w:val="20"/>
          <w:szCs w:val="20"/>
        </w:rPr>
        <w:t xml:space="preserve"> les impone.</w:t>
      </w:r>
    </w:p>
    <w:p w:rsidR="00510206" w:rsidRPr="00FD032B" w:rsidRDefault="00510206" w:rsidP="00510206">
      <w:pPr>
        <w:jc w:val="both"/>
        <w:rPr>
          <w:rFonts w:ascii="Verdana" w:hAnsi="Verdana" w:cs="Arial"/>
          <w:i/>
          <w:sz w:val="20"/>
          <w:szCs w:val="20"/>
        </w:rPr>
      </w:pPr>
    </w:p>
    <w:p w:rsidR="00510206" w:rsidRPr="00FD032B" w:rsidRDefault="00510206" w:rsidP="00510206">
      <w:pPr>
        <w:jc w:val="both"/>
        <w:rPr>
          <w:rFonts w:ascii="Verdana" w:hAnsi="Verdana" w:cs="Arial"/>
          <w:sz w:val="20"/>
          <w:szCs w:val="20"/>
        </w:rPr>
      </w:pPr>
      <w:r w:rsidRPr="00FD032B">
        <w:rPr>
          <w:rFonts w:ascii="Verdana" w:hAnsi="Verdana" w:cs="Arial"/>
          <w:i/>
          <w:sz w:val="20"/>
          <w:szCs w:val="20"/>
        </w:rPr>
        <w:t>Sin perjuicio de lo anterior, debe anotarse que del examen de las normas legales en comento no se prevé la existencia de disposiciones que faculten al Director Nacional para regular el otorgamiento de tal cooperación por parte de terceros ni para fijar restricciones al ejercicio de esa labor.</w:t>
      </w:r>
      <w:r w:rsidRPr="00FD032B">
        <w:rPr>
          <w:rFonts w:ascii="Verdana" w:hAnsi="Verdana" w:cs="Arial"/>
          <w:sz w:val="20"/>
          <w:szCs w:val="20"/>
        </w:rPr>
        <w:t>”</w:t>
      </w:r>
    </w:p>
    <w:p w:rsidR="00510206" w:rsidRPr="00FD032B" w:rsidRDefault="00510206">
      <w:pPr>
        <w:jc w:val="both"/>
        <w:rPr>
          <w:rFonts w:ascii="Verdana" w:hAnsi="Verdana" w:cs="Arial"/>
          <w:sz w:val="20"/>
          <w:szCs w:val="20"/>
        </w:rPr>
      </w:pPr>
    </w:p>
    <w:p w:rsidR="00147F21" w:rsidRPr="009E6B73" w:rsidRDefault="00147F21">
      <w:pPr>
        <w:jc w:val="both"/>
        <w:rPr>
          <w:rFonts w:ascii="Verdana" w:hAnsi="Verdana" w:cs="Arial"/>
          <w:sz w:val="20"/>
          <w:szCs w:val="20"/>
        </w:rPr>
      </w:pPr>
      <w:r w:rsidRPr="00A05E22">
        <w:rPr>
          <w:rFonts w:ascii="Verdana" w:hAnsi="Verdana" w:cs="Arial"/>
          <w:sz w:val="20"/>
          <w:szCs w:val="20"/>
        </w:rPr>
        <w:t xml:space="preserve">Que, </w:t>
      </w:r>
      <w:r w:rsidR="00A7385A" w:rsidRPr="00A05E22">
        <w:rPr>
          <w:rFonts w:ascii="Verdana" w:hAnsi="Verdana" w:cs="Arial"/>
          <w:sz w:val="20"/>
          <w:szCs w:val="20"/>
        </w:rPr>
        <w:t xml:space="preserve">la externalización del servicio de carpeta de despacho electrónico, </w:t>
      </w:r>
      <w:r w:rsidRPr="00A05E22">
        <w:rPr>
          <w:rFonts w:ascii="Verdana" w:hAnsi="Verdana" w:cs="Arial"/>
          <w:sz w:val="20"/>
          <w:szCs w:val="20"/>
        </w:rPr>
        <w:t xml:space="preserve">en ningún caso </w:t>
      </w:r>
      <w:r w:rsidRPr="009E6B73">
        <w:rPr>
          <w:rFonts w:ascii="Verdana" w:hAnsi="Verdana" w:cs="Arial"/>
          <w:sz w:val="20"/>
          <w:szCs w:val="20"/>
        </w:rPr>
        <w:t>modifica la responsabilidad del agente de aduana por el incumplimiento de la obligación de conservación de la documentación de base de la destinación aduanera durante los plazos establecidos.</w:t>
      </w:r>
    </w:p>
    <w:p w:rsidR="00147F21" w:rsidRPr="009E6B73" w:rsidRDefault="00147F21">
      <w:pPr>
        <w:jc w:val="both"/>
        <w:rPr>
          <w:rFonts w:ascii="Verdana" w:hAnsi="Verdana" w:cs="Arial"/>
          <w:sz w:val="20"/>
          <w:szCs w:val="20"/>
        </w:rPr>
      </w:pPr>
    </w:p>
    <w:p w:rsidR="00147F21" w:rsidRPr="009E6B73" w:rsidRDefault="00147F21">
      <w:pPr>
        <w:jc w:val="both"/>
        <w:rPr>
          <w:rFonts w:ascii="Verdana" w:eastAsia="Arial Unicode MS" w:hAnsi="Verdana" w:cs="Arial"/>
          <w:sz w:val="20"/>
          <w:szCs w:val="20"/>
        </w:rPr>
      </w:pPr>
      <w:r w:rsidRPr="009E6B73">
        <w:rPr>
          <w:rFonts w:ascii="Verdana" w:eastAsia="Arial Unicode MS" w:hAnsi="Verdana" w:cs="Arial"/>
          <w:sz w:val="20"/>
          <w:szCs w:val="20"/>
        </w:rPr>
        <w:t>Que, en caso de optar por la mantención en formato electrónico de la carpeta de despacho, la fiscalización que efectúe el Servicio de Aduanas se realizará a los documentos electrónicos o digitalizados que se incorporen a la carpeta.</w:t>
      </w:r>
    </w:p>
    <w:p w:rsidR="00147F21" w:rsidRPr="009E6B73" w:rsidRDefault="00147F21">
      <w:pPr>
        <w:jc w:val="both"/>
        <w:rPr>
          <w:rFonts w:ascii="Verdana" w:eastAsia="Arial Unicode MS" w:hAnsi="Verdana" w:cs="Arial"/>
          <w:sz w:val="20"/>
          <w:szCs w:val="20"/>
        </w:rPr>
      </w:pPr>
    </w:p>
    <w:p w:rsidR="00147F21" w:rsidRPr="009E6B73" w:rsidRDefault="00147F21">
      <w:pPr>
        <w:jc w:val="both"/>
        <w:rPr>
          <w:rFonts w:ascii="Verdana" w:eastAsia="Arial Unicode MS" w:hAnsi="Verdana" w:cs="Arial"/>
          <w:sz w:val="20"/>
          <w:szCs w:val="20"/>
        </w:rPr>
      </w:pPr>
      <w:r w:rsidRPr="009E6B73">
        <w:rPr>
          <w:rFonts w:ascii="Verdana" w:eastAsia="Arial Unicode MS" w:hAnsi="Verdana" w:cs="Arial"/>
          <w:sz w:val="20"/>
          <w:szCs w:val="20"/>
        </w:rPr>
        <w:t xml:space="preserve">Que, </w:t>
      </w:r>
      <w:r w:rsidR="00002F90" w:rsidRPr="009E6B73">
        <w:rPr>
          <w:rFonts w:ascii="Verdana" w:eastAsia="Arial Unicode MS" w:hAnsi="Verdana" w:cs="Arial"/>
          <w:sz w:val="20"/>
          <w:szCs w:val="20"/>
        </w:rPr>
        <w:t>se debe autorizar el funcionamiento de</w:t>
      </w:r>
      <w:r w:rsidR="00E179EB">
        <w:rPr>
          <w:rFonts w:ascii="Verdana" w:eastAsia="Arial Unicode MS" w:hAnsi="Verdana" w:cs="Arial"/>
          <w:sz w:val="20"/>
          <w:szCs w:val="20"/>
        </w:rPr>
        <w:t xml:space="preserve"> la modalidad </w:t>
      </w:r>
      <w:r w:rsidR="00002F90" w:rsidRPr="009E6B73">
        <w:rPr>
          <w:rFonts w:ascii="Verdana" w:eastAsia="Arial Unicode MS" w:hAnsi="Verdana" w:cs="Arial"/>
          <w:sz w:val="20"/>
          <w:szCs w:val="20"/>
        </w:rPr>
        <w:t>de carpeta de despacho electrónico y</w:t>
      </w:r>
      <w:r w:rsidR="00541DB7" w:rsidRPr="009E6B73">
        <w:rPr>
          <w:rFonts w:ascii="Verdana" w:eastAsia="Arial Unicode MS" w:hAnsi="Verdana" w:cs="Arial"/>
          <w:sz w:val="20"/>
          <w:szCs w:val="20"/>
        </w:rPr>
        <w:t xml:space="preserve">, para que opere, </w:t>
      </w:r>
      <w:r w:rsidR="00002F90" w:rsidRPr="009E6B73">
        <w:rPr>
          <w:rFonts w:ascii="Verdana" w:eastAsia="Arial Unicode MS" w:hAnsi="Verdana" w:cs="Arial"/>
          <w:sz w:val="20"/>
          <w:szCs w:val="20"/>
        </w:rPr>
        <w:t xml:space="preserve">se requiere </w:t>
      </w:r>
      <w:r w:rsidRPr="009E6B73">
        <w:rPr>
          <w:rFonts w:ascii="Verdana" w:eastAsia="Arial Unicode MS" w:hAnsi="Verdana" w:cs="Arial"/>
          <w:sz w:val="20"/>
          <w:szCs w:val="20"/>
        </w:rPr>
        <w:t xml:space="preserve">dictar la regulación administrativa que establezca </w:t>
      </w:r>
      <w:r w:rsidR="00A072A9" w:rsidRPr="009E6B73">
        <w:rPr>
          <w:rFonts w:ascii="Verdana" w:eastAsia="Arial Unicode MS" w:hAnsi="Verdana" w:cs="Arial"/>
          <w:sz w:val="20"/>
          <w:szCs w:val="20"/>
        </w:rPr>
        <w:t>los requerimientos mínimos que se deben cumplir</w:t>
      </w:r>
      <w:r w:rsidR="00CA74B9" w:rsidRPr="009E6B73">
        <w:rPr>
          <w:rFonts w:ascii="Verdana" w:eastAsia="Arial Unicode MS" w:hAnsi="Verdana" w:cs="Arial"/>
          <w:sz w:val="20"/>
          <w:szCs w:val="20"/>
        </w:rPr>
        <w:t>;</w:t>
      </w:r>
      <w:r w:rsidRPr="009E6B73">
        <w:rPr>
          <w:rFonts w:ascii="Verdana" w:eastAsia="Arial Unicode MS" w:hAnsi="Verdana" w:cs="Arial"/>
          <w:sz w:val="20"/>
          <w:szCs w:val="20"/>
        </w:rPr>
        <w:t xml:space="preserve"> y</w:t>
      </w:r>
    </w:p>
    <w:p w:rsidR="00124555" w:rsidRPr="009E6B73" w:rsidRDefault="00124555">
      <w:pPr>
        <w:jc w:val="both"/>
        <w:rPr>
          <w:rFonts w:ascii="Verdana" w:hAnsi="Verdana" w:cs="Arial"/>
          <w:sz w:val="20"/>
          <w:szCs w:val="20"/>
        </w:rPr>
      </w:pPr>
    </w:p>
    <w:p w:rsidR="00147F21" w:rsidRPr="009E6B73" w:rsidRDefault="00147F21">
      <w:pPr>
        <w:jc w:val="both"/>
        <w:rPr>
          <w:rFonts w:ascii="Verdana" w:hAnsi="Verdana" w:cs="Arial"/>
          <w:sz w:val="20"/>
          <w:szCs w:val="20"/>
        </w:rPr>
      </w:pPr>
      <w:r w:rsidRPr="009E6B73">
        <w:rPr>
          <w:rFonts w:ascii="Verdana" w:hAnsi="Verdana" w:cs="Arial"/>
          <w:b/>
          <w:bCs/>
          <w:sz w:val="20"/>
          <w:szCs w:val="20"/>
        </w:rPr>
        <w:t>TENIENDO PRESENTE</w:t>
      </w:r>
      <w:r w:rsidRPr="009E6B73">
        <w:rPr>
          <w:rFonts w:ascii="Verdana" w:hAnsi="Verdana" w:cs="Arial"/>
          <w:sz w:val="20"/>
          <w:szCs w:val="20"/>
        </w:rPr>
        <w:t xml:space="preserve"> las normas citadas, las facultades que se me otorgan en el decreto con fuerza de ley Nº 30</w:t>
      </w:r>
      <w:r w:rsidR="00814872" w:rsidRPr="009E6B73">
        <w:rPr>
          <w:rFonts w:ascii="Verdana" w:hAnsi="Verdana" w:cs="Arial"/>
          <w:sz w:val="20"/>
          <w:szCs w:val="20"/>
        </w:rPr>
        <w:t>,</w:t>
      </w:r>
      <w:r w:rsidRPr="009E6B73">
        <w:rPr>
          <w:rFonts w:ascii="Verdana" w:hAnsi="Verdana" w:cs="Arial"/>
          <w:sz w:val="20"/>
          <w:szCs w:val="20"/>
        </w:rPr>
        <w:t xml:space="preserve"> de 2005, del Ministerio de Hacienda, que fija el texto de la Ordenanza de Aduanas; el decreto con fuerza de ley Nº 329</w:t>
      </w:r>
      <w:r w:rsidR="00814872" w:rsidRPr="009E6B73">
        <w:rPr>
          <w:rFonts w:ascii="Verdana" w:hAnsi="Verdana" w:cs="Arial"/>
          <w:sz w:val="20"/>
          <w:szCs w:val="20"/>
        </w:rPr>
        <w:t>,</w:t>
      </w:r>
      <w:r w:rsidRPr="009E6B73">
        <w:rPr>
          <w:rFonts w:ascii="Verdana" w:hAnsi="Verdana" w:cs="Arial"/>
          <w:sz w:val="20"/>
          <w:szCs w:val="20"/>
        </w:rPr>
        <w:t xml:space="preserve"> de 1979, del Ministerio de Hacienda, Ley Orgánica del Servicio Nacional de Aduanas; el decreto ley Nº 2.554, de 1979, que establece la facultad exclusiva del Director Nacional de Aduanas para interpretar administrativamente la legislación cuya aplicación o fiscalización le corresponde al Servicio, y la Resolución Nº 1.600</w:t>
      </w:r>
      <w:r w:rsidR="00814872" w:rsidRPr="009E6B73">
        <w:rPr>
          <w:rFonts w:ascii="Verdana" w:hAnsi="Verdana" w:cs="Arial"/>
          <w:sz w:val="20"/>
          <w:szCs w:val="20"/>
        </w:rPr>
        <w:t>, de 20</w:t>
      </w:r>
      <w:r w:rsidRPr="009E6B73">
        <w:rPr>
          <w:rFonts w:ascii="Verdana" w:hAnsi="Verdana" w:cs="Arial"/>
          <w:sz w:val="20"/>
          <w:szCs w:val="20"/>
        </w:rPr>
        <w:t>08</w:t>
      </w:r>
      <w:r w:rsidR="00CA4DD7" w:rsidRPr="009E6B73">
        <w:rPr>
          <w:rFonts w:ascii="Verdana" w:hAnsi="Verdana" w:cs="Arial"/>
          <w:sz w:val="20"/>
          <w:szCs w:val="20"/>
        </w:rPr>
        <w:t>,</w:t>
      </w:r>
      <w:r w:rsidRPr="009E6B73">
        <w:rPr>
          <w:rFonts w:ascii="Verdana" w:hAnsi="Verdana" w:cs="Arial"/>
          <w:sz w:val="20"/>
          <w:szCs w:val="20"/>
        </w:rPr>
        <w:t xml:space="preserve"> de la Contraloría General de la República, sobre exención del trámite de toma de razón, dicto la siguiente:</w:t>
      </w:r>
    </w:p>
    <w:p w:rsidR="00147F21" w:rsidRPr="009E6B73" w:rsidRDefault="00147F21">
      <w:pPr>
        <w:jc w:val="both"/>
        <w:rPr>
          <w:rFonts w:ascii="Verdana" w:hAnsi="Verdana" w:cs="Arial"/>
          <w:sz w:val="20"/>
          <w:szCs w:val="20"/>
        </w:rPr>
      </w:pPr>
    </w:p>
    <w:p w:rsidR="00117E8E" w:rsidRPr="009E6B73" w:rsidRDefault="00147F21">
      <w:pPr>
        <w:rPr>
          <w:rFonts w:ascii="Verdana" w:hAnsi="Verdana" w:cs="Arial"/>
          <w:b/>
          <w:bCs/>
          <w:sz w:val="20"/>
          <w:szCs w:val="20"/>
        </w:rPr>
      </w:pPr>
      <w:r w:rsidRPr="009E6B73">
        <w:rPr>
          <w:rFonts w:ascii="Verdana" w:hAnsi="Verdana" w:cs="Arial"/>
          <w:b/>
          <w:bCs/>
          <w:sz w:val="20"/>
          <w:szCs w:val="20"/>
        </w:rPr>
        <w:t>RESOLUCIÓN</w:t>
      </w:r>
    </w:p>
    <w:p w:rsidR="00147F21" w:rsidRPr="009E6B73" w:rsidRDefault="00147F21">
      <w:pPr>
        <w:jc w:val="center"/>
        <w:rPr>
          <w:rFonts w:ascii="Verdana" w:hAnsi="Verdana" w:cs="Arial"/>
          <w:b/>
          <w:bCs/>
          <w:sz w:val="20"/>
          <w:szCs w:val="20"/>
        </w:rPr>
      </w:pPr>
    </w:p>
    <w:p w:rsidR="00147F21" w:rsidRPr="009E6B73" w:rsidRDefault="00147F21">
      <w:pPr>
        <w:jc w:val="both"/>
        <w:rPr>
          <w:rFonts w:ascii="Verdana" w:hAnsi="Verdana" w:cs="Arial"/>
          <w:sz w:val="20"/>
          <w:szCs w:val="20"/>
        </w:rPr>
      </w:pPr>
    </w:p>
    <w:p w:rsidR="00147F21" w:rsidRPr="009E6B73" w:rsidRDefault="00147F21">
      <w:pPr>
        <w:jc w:val="both"/>
        <w:rPr>
          <w:rFonts w:ascii="Verdana" w:hAnsi="Verdana" w:cs="Arial"/>
          <w:sz w:val="20"/>
          <w:szCs w:val="20"/>
        </w:rPr>
      </w:pPr>
      <w:r w:rsidRPr="009E6B73">
        <w:rPr>
          <w:rFonts w:ascii="Verdana" w:hAnsi="Verdana" w:cs="Arial"/>
          <w:b/>
          <w:bCs/>
          <w:caps/>
          <w:sz w:val="20"/>
          <w:szCs w:val="20"/>
        </w:rPr>
        <w:t xml:space="preserve">Establécese </w:t>
      </w:r>
      <w:r w:rsidRPr="009E6B73">
        <w:rPr>
          <w:rFonts w:ascii="Verdana" w:hAnsi="Verdana" w:cs="Arial"/>
          <w:sz w:val="20"/>
          <w:szCs w:val="20"/>
        </w:rPr>
        <w:t>el marco regulatorio de las carpetas de despacho electrónicas:</w:t>
      </w:r>
    </w:p>
    <w:p w:rsidR="00147F21" w:rsidRPr="009E6B73" w:rsidRDefault="00147F21">
      <w:pPr>
        <w:jc w:val="both"/>
        <w:rPr>
          <w:rFonts w:ascii="Verdana" w:hAnsi="Verdana" w:cs="Arial"/>
          <w:sz w:val="20"/>
          <w:szCs w:val="20"/>
        </w:rPr>
      </w:pPr>
    </w:p>
    <w:p w:rsidR="00147F21" w:rsidRPr="009E6B73" w:rsidRDefault="0058283E" w:rsidP="00A135C4">
      <w:pPr>
        <w:pStyle w:val="Ttulo1"/>
        <w:numPr>
          <w:ilvl w:val="0"/>
          <w:numId w:val="5"/>
        </w:numPr>
        <w:ind w:left="851" w:hanging="284"/>
        <w:rPr>
          <w:rFonts w:ascii="Verdana" w:hAnsi="Verdana"/>
          <w:sz w:val="20"/>
          <w:szCs w:val="20"/>
          <w:lang w:val="es-ES_tradnl"/>
        </w:rPr>
      </w:pPr>
      <w:r w:rsidRPr="009E6B73">
        <w:rPr>
          <w:rFonts w:ascii="Verdana" w:hAnsi="Verdana"/>
          <w:sz w:val="20"/>
          <w:szCs w:val="20"/>
          <w:lang w:val="es-ES_tradnl"/>
        </w:rPr>
        <w:t>Disposiciones generales</w:t>
      </w:r>
    </w:p>
    <w:p w:rsidR="00147F21" w:rsidRPr="009E6B73" w:rsidRDefault="00147F21">
      <w:pPr>
        <w:jc w:val="both"/>
        <w:rPr>
          <w:rFonts w:ascii="Verdana" w:hAnsi="Verdana" w:cs="Arial"/>
          <w:sz w:val="20"/>
          <w:szCs w:val="20"/>
        </w:rPr>
      </w:pPr>
    </w:p>
    <w:p w:rsidR="00D256FC" w:rsidRPr="009E6B73" w:rsidRDefault="00147F21"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 xml:space="preserve">La presente resolución establece </w:t>
      </w:r>
      <w:r w:rsidR="0030381B" w:rsidRPr="009E6B73">
        <w:rPr>
          <w:rFonts w:ascii="Verdana" w:hAnsi="Verdana" w:cs="Arial"/>
          <w:sz w:val="20"/>
          <w:szCs w:val="20"/>
        </w:rPr>
        <w:t>la regulación</w:t>
      </w:r>
      <w:r w:rsidR="005022E7" w:rsidRPr="009E6B73">
        <w:rPr>
          <w:rFonts w:ascii="Verdana" w:hAnsi="Verdana" w:cs="Arial"/>
          <w:sz w:val="20"/>
          <w:szCs w:val="20"/>
        </w:rPr>
        <w:t xml:space="preserve"> que deberán </w:t>
      </w:r>
      <w:r w:rsidR="008174DA" w:rsidRPr="009E6B73">
        <w:rPr>
          <w:rFonts w:ascii="Verdana" w:hAnsi="Verdana" w:cs="Arial"/>
          <w:sz w:val="20"/>
          <w:szCs w:val="20"/>
        </w:rPr>
        <w:t xml:space="preserve">seguir </w:t>
      </w:r>
      <w:r w:rsidRPr="009E6B73">
        <w:rPr>
          <w:rFonts w:ascii="Verdana" w:hAnsi="Verdana" w:cs="Arial"/>
          <w:sz w:val="20"/>
          <w:szCs w:val="20"/>
        </w:rPr>
        <w:t xml:space="preserve">los </w:t>
      </w:r>
      <w:r w:rsidR="00984922">
        <w:rPr>
          <w:rFonts w:ascii="Verdana" w:hAnsi="Verdana" w:cs="Arial"/>
          <w:sz w:val="20"/>
          <w:szCs w:val="20"/>
        </w:rPr>
        <w:t>agentes de aduana</w:t>
      </w:r>
      <w:r w:rsidR="00E179EB">
        <w:rPr>
          <w:rFonts w:ascii="Verdana" w:hAnsi="Verdana" w:cs="Arial"/>
          <w:sz w:val="20"/>
          <w:szCs w:val="20"/>
        </w:rPr>
        <w:t xml:space="preserve"> </w:t>
      </w:r>
      <w:r w:rsidR="00332A4C" w:rsidRPr="00984922">
        <w:rPr>
          <w:rFonts w:ascii="Verdana" w:hAnsi="Verdana" w:cs="Arial"/>
          <w:sz w:val="20"/>
          <w:szCs w:val="20"/>
        </w:rPr>
        <w:t>que adscriban a</w:t>
      </w:r>
      <w:r w:rsidR="00E179EB">
        <w:rPr>
          <w:rFonts w:ascii="Verdana" w:hAnsi="Verdana" w:cs="Arial"/>
          <w:sz w:val="20"/>
          <w:szCs w:val="20"/>
        </w:rPr>
        <w:t xml:space="preserve"> la modalidad </w:t>
      </w:r>
      <w:r w:rsidR="00C81591" w:rsidRPr="00984922">
        <w:rPr>
          <w:rFonts w:ascii="Verdana" w:hAnsi="Verdana" w:cs="Arial"/>
          <w:sz w:val="20"/>
          <w:szCs w:val="20"/>
        </w:rPr>
        <w:t xml:space="preserve">de carpeta de despacho </w:t>
      </w:r>
      <w:r w:rsidR="00C81591" w:rsidRPr="00CB6719">
        <w:rPr>
          <w:rFonts w:ascii="Verdana" w:hAnsi="Verdana" w:cs="Arial"/>
          <w:sz w:val="20"/>
          <w:szCs w:val="20"/>
        </w:rPr>
        <w:t>electrónica</w:t>
      </w:r>
      <w:r w:rsidR="00332A4C" w:rsidRPr="00CB6719">
        <w:rPr>
          <w:rFonts w:ascii="Verdana" w:hAnsi="Verdana" w:cs="Arial"/>
          <w:sz w:val="20"/>
          <w:szCs w:val="20"/>
        </w:rPr>
        <w:t>, en cuanto a</w:t>
      </w:r>
      <w:r w:rsidR="00E179EB">
        <w:rPr>
          <w:rFonts w:ascii="Verdana" w:hAnsi="Verdana" w:cs="Arial"/>
          <w:sz w:val="20"/>
          <w:szCs w:val="20"/>
        </w:rPr>
        <w:t xml:space="preserve"> </w:t>
      </w:r>
      <w:r w:rsidR="00C81591" w:rsidRPr="009E6B73">
        <w:rPr>
          <w:rFonts w:ascii="Verdana" w:hAnsi="Verdana" w:cs="Arial"/>
          <w:sz w:val="20"/>
          <w:szCs w:val="20"/>
        </w:rPr>
        <w:t>su</w:t>
      </w:r>
      <w:r w:rsidR="00E179EB">
        <w:rPr>
          <w:rFonts w:ascii="Verdana" w:hAnsi="Verdana" w:cs="Arial"/>
          <w:sz w:val="20"/>
          <w:szCs w:val="20"/>
        </w:rPr>
        <w:t xml:space="preserve"> </w:t>
      </w:r>
      <w:r w:rsidR="00FE59B6" w:rsidRPr="009E6B73">
        <w:rPr>
          <w:rFonts w:ascii="Verdana" w:hAnsi="Verdana" w:cs="Arial"/>
          <w:sz w:val="20"/>
          <w:szCs w:val="20"/>
        </w:rPr>
        <w:t xml:space="preserve">conformación, </w:t>
      </w:r>
      <w:r w:rsidRPr="009E6B73">
        <w:rPr>
          <w:rFonts w:ascii="Verdana" w:hAnsi="Verdana" w:cs="Arial"/>
          <w:color w:val="000000"/>
          <w:sz w:val="20"/>
          <w:szCs w:val="20"/>
        </w:rPr>
        <w:t>almacenamiento</w:t>
      </w:r>
      <w:r w:rsidR="0030381B" w:rsidRPr="009E6B73">
        <w:rPr>
          <w:rFonts w:ascii="Verdana" w:hAnsi="Verdana" w:cs="Arial"/>
          <w:color w:val="000000"/>
          <w:sz w:val="20"/>
          <w:szCs w:val="20"/>
        </w:rPr>
        <w:t>, uso</w:t>
      </w:r>
      <w:r w:rsidRPr="009E6B73">
        <w:rPr>
          <w:rFonts w:ascii="Verdana" w:hAnsi="Verdana" w:cs="Arial"/>
          <w:color w:val="000000"/>
          <w:sz w:val="20"/>
          <w:szCs w:val="20"/>
        </w:rPr>
        <w:t xml:space="preserve"> y administración</w:t>
      </w:r>
      <w:r w:rsidRPr="009E6B73">
        <w:rPr>
          <w:rFonts w:ascii="Verdana" w:hAnsi="Verdana" w:cs="Arial"/>
          <w:sz w:val="20"/>
          <w:szCs w:val="20"/>
        </w:rPr>
        <w:t xml:space="preserve">, así como las características mínimas de los documentos electrónicos que </w:t>
      </w:r>
      <w:r w:rsidR="001E06CF" w:rsidRPr="009E6B73">
        <w:rPr>
          <w:rFonts w:ascii="Verdana" w:hAnsi="Verdana" w:cs="Arial"/>
          <w:sz w:val="20"/>
          <w:szCs w:val="20"/>
        </w:rPr>
        <w:t>se incorporan</w:t>
      </w:r>
      <w:r w:rsidRPr="009E6B73">
        <w:rPr>
          <w:rFonts w:ascii="Verdana" w:hAnsi="Verdana" w:cs="Arial"/>
          <w:sz w:val="20"/>
          <w:szCs w:val="20"/>
        </w:rPr>
        <w:t>.</w:t>
      </w:r>
    </w:p>
    <w:p w:rsidR="00D256FC" w:rsidRPr="009E6B73" w:rsidRDefault="00D256FC" w:rsidP="00820FA2">
      <w:pPr>
        <w:tabs>
          <w:tab w:val="left" w:pos="567"/>
        </w:tabs>
        <w:jc w:val="both"/>
        <w:rPr>
          <w:rFonts w:ascii="Verdana" w:hAnsi="Verdana" w:cs="Arial"/>
          <w:sz w:val="20"/>
          <w:szCs w:val="20"/>
        </w:rPr>
      </w:pPr>
    </w:p>
    <w:p w:rsidR="00D256FC" w:rsidRPr="009E6B73" w:rsidRDefault="005D7253"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 xml:space="preserve">La </w:t>
      </w:r>
      <w:r w:rsidR="003E4EDB" w:rsidRPr="009E6B73">
        <w:rPr>
          <w:rFonts w:ascii="Verdana" w:hAnsi="Verdana" w:cs="Arial"/>
          <w:sz w:val="20"/>
          <w:szCs w:val="20"/>
        </w:rPr>
        <w:t xml:space="preserve">conformación, </w:t>
      </w:r>
      <w:r w:rsidR="00147F21" w:rsidRPr="009E6B73">
        <w:rPr>
          <w:rFonts w:ascii="Verdana" w:hAnsi="Verdana" w:cs="Arial"/>
          <w:sz w:val="20"/>
          <w:szCs w:val="20"/>
        </w:rPr>
        <w:t>almacenamiento</w:t>
      </w:r>
      <w:r w:rsidRPr="009E6B73">
        <w:rPr>
          <w:rFonts w:ascii="Verdana" w:hAnsi="Verdana" w:cs="Arial"/>
          <w:sz w:val="20"/>
          <w:szCs w:val="20"/>
        </w:rPr>
        <w:t>, uso</w:t>
      </w:r>
      <w:r w:rsidR="00147F21" w:rsidRPr="009E6B73">
        <w:rPr>
          <w:rFonts w:ascii="Verdana" w:hAnsi="Verdana" w:cs="Arial"/>
          <w:sz w:val="20"/>
          <w:szCs w:val="20"/>
        </w:rPr>
        <w:t xml:space="preserve"> y administración de las carpetas </w:t>
      </w:r>
      <w:r w:rsidR="003E4EDB" w:rsidRPr="009E6B73">
        <w:rPr>
          <w:rFonts w:ascii="Verdana" w:hAnsi="Verdana" w:cs="Arial"/>
          <w:sz w:val="20"/>
          <w:szCs w:val="20"/>
        </w:rPr>
        <w:t xml:space="preserve">electrónicas </w:t>
      </w:r>
      <w:r w:rsidR="00147F21" w:rsidRPr="009E6B73">
        <w:rPr>
          <w:rFonts w:ascii="Verdana" w:hAnsi="Verdana" w:cs="Arial"/>
          <w:sz w:val="20"/>
          <w:szCs w:val="20"/>
        </w:rPr>
        <w:t>de despacho</w:t>
      </w:r>
      <w:r w:rsidR="0030381B" w:rsidRPr="009E6B73">
        <w:rPr>
          <w:rFonts w:ascii="Verdana" w:hAnsi="Verdana" w:cs="Arial"/>
          <w:sz w:val="20"/>
          <w:szCs w:val="20"/>
        </w:rPr>
        <w:t>,</w:t>
      </w:r>
      <w:r w:rsidR="00147F21" w:rsidRPr="009E6B73">
        <w:rPr>
          <w:rFonts w:ascii="Verdana" w:hAnsi="Verdana" w:cs="Arial"/>
          <w:sz w:val="20"/>
          <w:szCs w:val="20"/>
        </w:rPr>
        <w:t xml:space="preserve"> deberá cumplir con </w:t>
      </w:r>
      <w:r w:rsidR="0030381B" w:rsidRPr="009E6B73">
        <w:rPr>
          <w:rFonts w:ascii="Verdana" w:hAnsi="Verdana" w:cs="Arial"/>
          <w:sz w:val="20"/>
          <w:szCs w:val="20"/>
        </w:rPr>
        <w:t xml:space="preserve">los </w:t>
      </w:r>
      <w:r w:rsidR="00481E53" w:rsidRPr="009E6B73">
        <w:rPr>
          <w:rFonts w:ascii="Verdana" w:hAnsi="Verdana" w:cs="Arial"/>
          <w:sz w:val="20"/>
          <w:szCs w:val="20"/>
        </w:rPr>
        <w:t xml:space="preserve">principios de </w:t>
      </w:r>
      <w:r w:rsidR="00147F21" w:rsidRPr="009E6B73">
        <w:rPr>
          <w:rFonts w:ascii="Verdana" w:hAnsi="Verdana" w:cs="Arial"/>
          <w:sz w:val="20"/>
          <w:szCs w:val="20"/>
        </w:rPr>
        <w:t xml:space="preserve">integridad de la información, disponibilidad de ella, acceso desde el Servicio Nacional de Aduanas, y responsabilidad de la debida custodia por parte de los </w:t>
      </w:r>
      <w:r w:rsidR="00DC0CF2" w:rsidRPr="009E6B73">
        <w:rPr>
          <w:rFonts w:ascii="Verdana" w:hAnsi="Verdana" w:cs="Arial"/>
          <w:sz w:val="20"/>
          <w:szCs w:val="20"/>
        </w:rPr>
        <w:t>a</w:t>
      </w:r>
      <w:r w:rsidR="00147F21" w:rsidRPr="009E6B73">
        <w:rPr>
          <w:rFonts w:ascii="Verdana" w:hAnsi="Verdana" w:cs="Arial"/>
          <w:sz w:val="20"/>
          <w:szCs w:val="20"/>
        </w:rPr>
        <w:t xml:space="preserve">gentes de </w:t>
      </w:r>
      <w:r w:rsidR="00DC0CF2" w:rsidRPr="009E6B73">
        <w:rPr>
          <w:rFonts w:ascii="Verdana" w:hAnsi="Verdana" w:cs="Arial"/>
          <w:sz w:val="20"/>
          <w:szCs w:val="20"/>
        </w:rPr>
        <w:t>a</w:t>
      </w:r>
      <w:r w:rsidR="00147F21" w:rsidRPr="009E6B73">
        <w:rPr>
          <w:rFonts w:ascii="Verdana" w:hAnsi="Verdana" w:cs="Arial"/>
          <w:sz w:val="20"/>
          <w:szCs w:val="20"/>
        </w:rPr>
        <w:t>duana.</w:t>
      </w:r>
    </w:p>
    <w:p w:rsidR="00D256FC" w:rsidRPr="009E6B73" w:rsidRDefault="00D256FC" w:rsidP="00820FA2">
      <w:pPr>
        <w:pStyle w:val="Prrafodelista"/>
        <w:tabs>
          <w:tab w:val="left" w:pos="567"/>
        </w:tabs>
        <w:ind w:left="0"/>
        <w:rPr>
          <w:rFonts w:ascii="Verdana" w:hAnsi="Verdana" w:cs="Arial"/>
          <w:sz w:val="20"/>
          <w:szCs w:val="20"/>
        </w:rPr>
      </w:pPr>
    </w:p>
    <w:p w:rsidR="00921370" w:rsidRPr="00E179EB" w:rsidRDefault="00147F21"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 xml:space="preserve">El </w:t>
      </w:r>
      <w:r w:rsidR="00123050" w:rsidRPr="009E6B73">
        <w:rPr>
          <w:rFonts w:ascii="Verdana" w:hAnsi="Verdana" w:cs="Arial"/>
          <w:sz w:val="20"/>
          <w:szCs w:val="20"/>
        </w:rPr>
        <w:t>agente de aduana</w:t>
      </w:r>
      <w:r w:rsidRPr="009E6B73">
        <w:rPr>
          <w:rFonts w:ascii="Verdana" w:hAnsi="Verdana" w:cs="Arial"/>
          <w:sz w:val="20"/>
          <w:szCs w:val="20"/>
        </w:rPr>
        <w:t xml:space="preserve">, previa </w:t>
      </w:r>
      <w:r w:rsidR="004B1548" w:rsidRPr="009E6B73">
        <w:rPr>
          <w:rFonts w:ascii="Verdana" w:hAnsi="Verdana" w:cs="Arial"/>
          <w:sz w:val="20"/>
          <w:szCs w:val="20"/>
        </w:rPr>
        <w:t>comunicación al Servicio Nacional de Aduanas</w:t>
      </w:r>
      <w:r w:rsidRPr="009E6B73">
        <w:rPr>
          <w:rFonts w:ascii="Verdana" w:hAnsi="Verdana" w:cs="Arial"/>
          <w:sz w:val="20"/>
          <w:szCs w:val="20"/>
        </w:rPr>
        <w:t>,</w:t>
      </w:r>
      <w:r w:rsidR="004B1548" w:rsidRPr="009E6B73">
        <w:rPr>
          <w:rFonts w:ascii="Verdana" w:hAnsi="Verdana" w:cs="Arial"/>
          <w:sz w:val="20"/>
          <w:szCs w:val="20"/>
        </w:rPr>
        <w:t xml:space="preserve"> </w:t>
      </w:r>
      <w:r w:rsidR="00E179EB">
        <w:rPr>
          <w:rFonts w:ascii="Verdana" w:hAnsi="Verdana" w:cs="Arial"/>
          <w:sz w:val="20"/>
          <w:szCs w:val="20"/>
        </w:rPr>
        <w:t xml:space="preserve">y dando cumplimiento a la presente resolución y a la resolución 7305-2014, </w:t>
      </w:r>
      <w:r w:rsidR="004B1548" w:rsidRPr="009E6B73">
        <w:rPr>
          <w:rFonts w:ascii="Verdana" w:hAnsi="Verdana" w:cs="Arial"/>
          <w:sz w:val="20"/>
          <w:szCs w:val="20"/>
        </w:rPr>
        <w:t xml:space="preserve">podrá adoptar </w:t>
      </w:r>
      <w:r w:rsidR="00E179EB">
        <w:rPr>
          <w:rFonts w:ascii="Verdana" w:hAnsi="Verdana" w:cs="Arial"/>
          <w:sz w:val="20"/>
          <w:szCs w:val="20"/>
        </w:rPr>
        <w:t xml:space="preserve">la modalidad </w:t>
      </w:r>
      <w:r w:rsidR="004B1548" w:rsidRPr="009E6B73">
        <w:rPr>
          <w:rFonts w:ascii="Verdana" w:hAnsi="Verdana" w:cs="Arial"/>
          <w:sz w:val="20"/>
          <w:szCs w:val="20"/>
        </w:rPr>
        <w:t>de carpeta de despacho electrónico, opera</w:t>
      </w:r>
      <w:r w:rsidR="00E179EB">
        <w:rPr>
          <w:rFonts w:ascii="Verdana" w:hAnsi="Verdana" w:cs="Arial"/>
          <w:sz w:val="20"/>
          <w:szCs w:val="20"/>
        </w:rPr>
        <w:t>n</w:t>
      </w:r>
      <w:r w:rsidR="004B1548" w:rsidRPr="009E6B73">
        <w:rPr>
          <w:rFonts w:ascii="Verdana" w:hAnsi="Verdana" w:cs="Arial"/>
          <w:sz w:val="20"/>
          <w:szCs w:val="20"/>
        </w:rPr>
        <w:t>d</w:t>
      </w:r>
      <w:r w:rsidR="004B1548" w:rsidRPr="00E179EB">
        <w:rPr>
          <w:rFonts w:ascii="Verdana" w:hAnsi="Verdana" w:cs="Arial"/>
          <w:sz w:val="20"/>
          <w:szCs w:val="20"/>
        </w:rPr>
        <w:t>o directamente o través de terceros</w:t>
      </w:r>
      <w:r w:rsidR="008E421B" w:rsidRPr="00E179EB">
        <w:rPr>
          <w:rFonts w:ascii="Verdana" w:hAnsi="Verdana" w:cs="Arial"/>
          <w:sz w:val="20"/>
          <w:szCs w:val="20"/>
        </w:rPr>
        <w:t>: E</w:t>
      </w:r>
      <w:r w:rsidR="004B1548" w:rsidRPr="00E179EB">
        <w:rPr>
          <w:rFonts w:ascii="Verdana" w:hAnsi="Verdana" w:cs="Arial"/>
          <w:sz w:val="20"/>
          <w:szCs w:val="20"/>
        </w:rPr>
        <w:t xml:space="preserve">n este </w:t>
      </w:r>
      <w:r w:rsidR="008E421B" w:rsidRPr="00E179EB">
        <w:rPr>
          <w:rFonts w:ascii="Verdana" w:hAnsi="Verdana" w:cs="Arial"/>
          <w:sz w:val="20"/>
          <w:szCs w:val="20"/>
        </w:rPr>
        <w:t>último</w:t>
      </w:r>
      <w:r w:rsidR="004B1548" w:rsidRPr="00E179EB">
        <w:rPr>
          <w:rFonts w:ascii="Verdana" w:hAnsi="Verdana" w:cs="Arial"/>
          <w:sz w:val="20"/>
          <w:szCs w:val="20"/>
        </w:rPr>
        <w:t xml:space="preserve"> ca</w:t>
      </w:r>
      <w:r w:rsidR="008E421B" w:rsidRPr="00E179EB">
        <w:rPr>
          <w:rFonts w:ascii="Verdana" w:hAnsi="Verdana" w:cs="Arial"/>
          <w:sz w:val="20"/>
          <w:szCs w:val="20"/>
        </w:rPr>
        <w:t>s</w:t>
      </w:r>
      <w:r w:rsidR="004B1548" w:rsidRPr="00E179EB">
        <w:rPr>
          <w:rFonts w:ascii="Verdana" w:hAnsi="Verdana" w:cs="Arial"/>
          <w:sz w:val="20"/>
          <w:szCs w:val="20"/>
        </w:rPr>
        <w:t xml:space="preserve">o, deberá comunicar la </w:t>
      </w:r>
      <w:r w:rsidR="00921370" w:rsidRPr="00E179EB">
        <w:rPr>
          <w:rFonts w:ascii="Verdana" w:hAnsi="Verdana" w:cs="Arial"/>
          <w:sz w:val="20"/>
          <w:szCs w:val="20"/>
        </w:rPr>
        <w:t>información necesaria</w:t>
      </w:r>
      <w:r w:rsidR="00993028" w:rsidRPr="00E179EB">
        <w:rPr>
          <w:rFonts w:ascii="Verdana" w:hAnsi="Verdana" w:cs="Arial"/>
          <w:sz w:val="20"/>
          <w:szCs w:val="20"/>
        </w:rPr>
        <w:t xml:space="preserve"> para su correcta identificación</w:t>
      </w:r>
      <w:r w:rsidR="00921370" w:rsidRPr="00E179EB">
        <w:rPr>
          <w:rFonts w:ascii="Verdana" w:hAnsi="Verdana" w:cs="Arial"/>
          <w:sz w:val="20"/>
          <w:szCs w:val="20"/>
        </w:rPr>
        <w:t>.</w:t>
      </w:r>
    </w:p>
    <w:p w:rsidR="00921370" w:rsidRPr="009E6B73" w:rsidRDefault="00921370" w:rsidP="00921370">
      <w:pPr>
        <w:pStyle w:val="Prrafodelista"/>
        <w:rPr>
          <w:rFonts w:ascii="Verdana" w:hAnsi="Verdana" w:cs="Arial"/>
          <w:sz w:val="20"/>
          <w:szCs w:val="20"/>
        </w:rPr>
      </w:pPr>
    </w:p>
    <w:p w:rsidR="00685FCE" w:rsidRPr="009E6B73" w:rsidRDefault="00921370"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 xml:space="preserve">El agente de aduana, </w:t>
      </w:r>
      <w:r w:rsidR="00E179EB">
        <w:rPr>
          <w:rFonts w:ascii="Verdana" w:hAnsi="Verdana" w:cs="Arial"/>
          <w:sz w:val="20"/>
          <w:szCs w:val="20"/>
        </w:rPr>
        <w:t xml:space="preserve">deberá mantener a </w:t>
      </w:r>
      <w:r w:rsidR="00147F21" w:rsidRPr="009E6B73">
        <w:rPr>
          <w:rFonts w:ascii="Verdana" w:hAnsi="Verdana" w:cs="Arial"/>
          <w:sz w:val="20"/>
          <w:szCs w:val="20"/>
        </w:rPr>
        <w:t>disposición del Servicio Nacional de Aduanas la carpeta de despacho electrónica, en los plazos y forma que se establecen en la presente resolución.</w:t>
      </w:r>
    </w:p>
    <w:p w:rsidR="00685FCE" w:rsidRPr="009E6B73" w:rsidRDefault="00685FCE" w:rsidP="00820FA2">
      <w:pPr>
        <w:pStyle w:val="Prrafodelista"/>
        <w:tabs>
          <w:tab w:val="left" w:pos="567"/>
        </w:tabs>
        <w:ind w:left="0"/>
        <w:rPr>
          <w:rFonts w:ascii="Verdana" w:hAnsi="Verdana" w:cs="Arial"/>
          <w:sz w:val="20"/>
          <w:szCs w:val="20"/>
        </w:rPr>
      </w:pPr>
    </w:p>
    <w:p w:rsidR="00685FCE" w:rsidRPr="009E6B73" w:rsidRDefault="00685FCE"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Las carpetas de despacho de los agentes de aduana, serán solicitadas</w:t>
      </w:r>
      <w:r w:rsidR="00246BAD" w:rsidRPr="009E6B73">
        <w:rPr>
          <w:rFonts w:ascii="Verdana" w:hAnsi="Verdana" w:cs="Arial"/>
          <w:sz w:val="20"/>
          <w:szCs w:val="20"/>
        </w:rPr>
        <w:t xml:space="preserve"> mediante el correo electrónico generado a través del Sistema de Solicitud de Carpetas de Despacho</w:t>
      </w:r>
      <w:r w:rsidR="00E179EB">
        <w:rPr>
          <w:rFonts w:ascii="Verdana" w:hAnsi="Verdana" w:cs="Arial"/>
          <w:sz w:val="20"/>
          <w:szCs w:val="20"/>
        </w:rPr>
        <w:t xml:space="preserve"> u otros sistema que se defina al efecto</w:t>
      </w:r>
      <w:r w:rsidRPr="009E6B73">
        <w:rPr>
          <w:rFonts w:ascii="Verdana" w:hAnsi="Verdana" w:cs="Arial"/>
          <w:sz w:val="20"/>
          <w:szCs w:val="20"/>
        </w:rPr>
        <w:t>..</w:t>
      </w:r>
    </w:p>
    <w:p w:rsidR="00685FCE" w:rsidRPr="009E6B73" w:rsidRDefault="00685FCE" w:rsidP="00820FA2">
      <w:pPr>
        <w:pStyle w:val="Prrafodelista"/>
        <w:tabs>
          <w:tab w:val="left" w:pos="567"/>
        </w:tabs>
        <w:ind w:left="0"/>
        <w:rPr>
          <w:rFonts w:ascii="Verdana" w:hAnsi="Verdana" w:cs="Arial"/>
          <w:sz w:val="20"/>
          <w:szCs w:val="20"/>
        </w:rPr>
      </w:pPr>
    </w:p>
    <w:p w:rsidR="00D256FC" w:rsidRPr="009E6B73" w:rsidRDefault="00147F21" w:rsidP="00A135C4">
      <w:pPr>
        <w:numPr>
          <w:ilvl w:val="0"/>
          <w:numId w:val="6"/>
        </w:numPr>
        <w:tabs>
          <w:tab w:val="left" w:pos="567"/>
        </w:tabs>
        <w:ind w:left="0" w:firstLine="0"/>
        <w:jc w:val="both"/>
        <w:rPr>
          <w:rFonts w:ascii="Verdana" w:hAnsi="Verdana" w:cs="Arial"/>
          <w:sz w:val="20"/>
          <w:szCs w:val="20"/>
        </w:rPr>
      </w:pPr>
      <w:r w:rsidRPr="009E6B73">
        <w:rPr>
          <w:rFonts w:ascii="Verdana" w:hAnsi="Verdana" w:cs="Arial"/>
          <w:sz w:val="20"/>
          <w:szCs w:val="20"/>
        </w:rPr>
        <w:t>La carpeta de despacho que haya sido conformada en formato electrónico no podrá modificar su naturaleza y, en consecuencia, no podrá volver al formato papel.</w:t>
      </w:r>
    </w:p>
    <w:p w:rsidR="00F74399" w:rsidRPr="009E6B73" w:rsidRDefault="00F74399" w:rsidP="00820FA2">
      <w:pPr>
        <w:tabs>
          <w:tab w:val="left" w:pos="567"/>
        </w:tabs>
        <w:jc w:val="both"/>
        <w:rPr>
          <w:rFonts w:ascii="Verdana" w:hAnsi="Verdana" w:cs="Arial"/>
          <w:sz w:val="20"/>
          <w:szCs w:val="20"/>
        </w:rPr>
      </w:pPr>
    </w:p>
    <w:p w:rsidR="001B027E" w:rsidRPr="009E6B73" w:rsidRDefault="00147F21" w:rsidP="00A135C4">
      <w:pPr>
        <w:pStyle w:val="Ttulo1"/>
        <w:numPr>
          <w:ilvl w:val="0"/>
          <w:numId w:val="5"/>
        </w:numPr>
        <w:ind w:left="851" w:hanging="284"/>
        <w:rPr>
          <w:rFonts w:ascii="Verdana" w:hAnsi="Verdana" w:cs="Arial"/>
          <w:sz w:val="20"/>
          <w:szCs w:val="20"/>
        </w:rPr>
      </w:pPr>
      <w:r w:rsidRPr="009E6B73">
        <w:rPr>
          <w:rFonts w:ascii="Verdana" w:hAnsi="Verdana" w:cs="Arial"/>
          <w:sz w:val="20"/>
          <w:szCs w:val="20"/>
        </w:rPr>
        <w:t>Definiciones.</w:t>
      </w:r>
    </w:p>
    <w:p w:rsidR="001B027E" w:rsidRPr="009E6B73" w:rsidRDefault="001B027E" w:rsidP="00D40B36">
      <w:pPr>
        <w:pStyle w:val="Ttulo1"/>
        <w:ind w:left="851"/>
        <w:rPr>
          <w:rFonts w:ascii="Verdana" w:hAnsi="Verdana" w:cs="Arial"/>
          <w:sz w:val="20"/>
          <w:szCs w:val="20"/>
        </w:rPr>
      </w:pPr>
    </w:p>
    <w:p w:rsidR="00147F21" w:rsidRPr="009E6B73" w:rsidRDefault="00147F21" w:rsidP="00D40B36">
      <w:pPr>
        <w:pStyle w:val="Ttulo1"/>
        <w:rPr>
          <w:rFonts w:ascii="Verdana" w:hAnsi="Verdana" w:cs="Arial"/>
          <w:b w:val="0"/>
          <w:sz w:val="20"/>
          <w:szCs w:val="20"/>
        </w:rPr>
      </w:pPr>
      <w:r w:rsidRPr="009E6B73">
        <w:rPr>
          <w:rFonts w:ascii="Verdana" w:hAnsi="Verdana" w:cs="Arial"/>
          <w:b w:val="0"/>
          <w:sz w:val="20"/>
          <w:szCs w:val="20"/>
        </w:rPr>
        <w:t xml:space="preserve">Para los </w:t>
      </w:r>
      <w:r w:rsidR="00D40B36" w:rsidRPr="009E6B73">
        <w:rPr>
          <w:rFonts w:ascii="Verdana" w:hAnsi="Verdana" w:cs="Arial"/>
          <w:b w:val="0"/>
          <w:sz w:val="20"/>
          <w:szCs w:val="20"/>
        </w:rPr>
        <w:t xml:space="preserve">efectos </w:t>
      </w:r>
      <w:r w:rsidRPr="009E6B73">
        <w:rPr>
          <w:rFonts w:ascii="Verdana" w:hAnsi="Verdana" w:cs="Arial"/>
          <w:b w:val="0"/>
          <w:sz w:val="20"/>
          <w:szCs w:val="20"/>
        </w:rPr>
        <w:t>de esta resolución, se entenderá por:</w:t>
      </w:r>
    </w:p>
    <w:p w:rsidR="00147F21" w:rsidRPr="009E6B73" w:rsidRDefault="00147F21" w:rsidP="00820FA2">
      <w:pPr>
        <w:tabs>
          <w:tab w:val="left" w:pos="567"/>
        </w:tabs>
        <w:jc w:val="both"/>
        <w:rPr>
          <w:rFonts w:ascii="Verdana" w:hAnsi="Verdana" w:cs="Arial"/>
          <w:sz w:val="20"/>
          <w:szCs w:val="20"/>
        </w:rPr>
      </w:pPr>
    </w:p>
    <w:p w:rsidR="00891F8B" w:rsidRPr="009E6B73" w:rsidRDefault="00DC0CF2"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Autenticación: p</w:t>
      </w:r>
      <w:r w:rsidR="00147F21" w:rsidRPr="009E6B73">
        <w:rPr>
          <w:rFonts w:ascii="Verdana" w:hAnsi="Verdana" w:cs="Arial"/>
          <w:sz w:val="20"/>
          <w:szCs w:val="20"/>
        </w:rPr>
        <w:t>roceso de confirmación de la identidad del usuario que generó un documento electrónico o carpeta electrónica y/o que utiliza un sistema electrónico ya sea para consultar, modificar, eliminar, etc.</w:t>
      </w:r>
    </w:p>
    <w:p w:rsidR="00891F8B" w:rsidRPr="009E6B73" w:rsidRDefault="00891F8B" w:rsidP="00891F8B">
      <w:pPr>
        <w:tabs>
          <w:tab w:val="left" w:pos="567"/>
        </w:tabs>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Bitácora: registro cronológico de todos los eventos que ocurren en la carpeta electrónica.</w:t>
      </w:r>
    </w:p>
    <w:p w:rsidR="00D256FC" w:rsidRPr="009E6B73" w:rsidRDefault="00D256FC" w:rsidP="00887E7F">
      <w:pPr>
        <w:pStyle w:val="Prrafodelista"/>
        <w:tabs>
          <w:tab w:val="left" w:pos="567"/>
        </w:tabs>
        <w:ind w:left="0"/>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Carpeta Despacho Electrónica: </w:t>
      </w:r>
      <w:r w:rsidR="00DC0CF2" w:rsidRPr="009E6B73">
        <w:rPr>
          <w:rFonts w:ascii="Verdana" w:hAnsi="Verdana" w:cs="Arial"/>
          <w:sz w:val="20"/>
          <w:szCs w:val="20"/>
        </w:rPr>
        <w:t>expediente</w:t>
      </w:r>
      <w:r w:rsidRPr="009E6B73">
        <w:rPr>
          <w:rFonts w:ascii="Verdana" w:hAnsi="Verdana" w:cs="Arial"/>
          <w:sz w:val="20"/>
          <w:szCs w:val="20"/>
        </w:rPr>
        <w:t xml:space="preserve"> electrónico conformado por todos los documentos de base exigidos por el Servicio Nacional de Aduanas, para la confección de una destinación aduanera determinada.</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Certificado firma electrónica: </w:t>
      </w:r>
      <w:r w:rsidR="00FC4EBE" w:rsidRPr="009E6B73">
        <w:rPr>
          <w:rFonts w:ascii="Verdana" w:hAnsi="Verdana" w:cs="Arial"/>
          <w:sz w:val="20"/>
          <w:szCs w:val="20"/>
        </w:rPr>
        <w:t>c</w:t>
      </w:r>
      <w:r w:rsidRPr="009E6B73">
        <w:rPr>
          <w:rFonts w:ascii="Verdana" w:hAnsi="Verdana" w:cs="Arial"/>
          <w:sz w:val="20"/>
          <w:szCs w:val="20"/>
        </w:rPr>
        <w:t>ertificación electrónica que da fe del vínculo entre el firmante o titular del certificado y los datos de creación de la firma electrónica;</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Código del Agente de Aduana: </w:t>
      </w:r>
      <w:r w:rsidR="00FC4EBE" w:rsidRPr="009E6B73">
        <w:rPr>
          <w:rFonts w:ascii="Verdana" w:hAnsi="Verdana" w:cs="Arial"/>
          <w:sz w:val="20"/>
          <w:szCs w:val="20"/>
        </w:rPr>
        <w:t>c</w:t>
      </w:r>
      <w:r w:rsidRPr="009E6B73">
        <w:rPr>
          <w:rFonts w:ascii="Verdana" w:hAnsi="Verdana" w:cs="Arial"/>
          <w:sz w:val="20"/>
          <w:szCs w:val="20"/>
        </w:rPr>
        <w:t>ódigo único identificador del agente otorgado por resolución de Aduana, de acuerdo con el Anexo Nº 51 de la Resolución Nº 1.300/06</w:t>
      </w:r>
      <w:r w:rsidR="00887E7F" w:rsidRPr="009E6B73">
        <w:rPr>
          <w:rFonts w:ascii="Verdana" w:hAnsi="Verdana" w:cs="Arial"/>
          <w:sz w:val="20"/>
          <w:szCs w:val="20"/>
        </w:rPr>
        <w:t>, del Director Nacional de Aduanas</w:t>
      </w:r>
      <w:r w:rsidRPr="009E6B73">
        <w:rPr>
          <w:rFonts w:ascii="Verdana" w:hAnsi="Verdana" w:cs="Arial"/>
          <w:sz w:val="20"/>
          <w:szCs w:val="20"/>
        </w:rPr>
        <w:t>.</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Confidencialidad: </w:t>
      </w:r>
      <w:r w:rsidR="008C28D8" w:rsidRPr="009E6B73">
        <w:rPr>
          <w:rFonts w:ascii="Verdana" w:hAnsi="Verdana" w:cs="Arial"/>
          <w:sz w:val="20"/>
          <w:szCs w:val="20"/>
        </w:rPr>
        <w:t xml:space="preserve">resguardo de que </w:t>
      </w:r>
      <w:r w:rsidRPr="009E6B73">
        <w:rPr>
          <w:rFonts w:ascii="Verdana" w:hAnsi="Verdana" w:cs="Arial"/>
          <w:sz w:val="20"/>
          <w:szCs w:val="20"/>
        </w:rPr>
        <w:t>la carpeta electrónica, los documentos y la información que contienen, sean conocidos sólo por quienes están autorizados para ello.</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Disponibilidad: </w:t>
      </w:r>
      <w:r w:rsidR="008C28D8" w:rsidRPr="009E6B73">
        <w:rPr>
          <w:rFonts w:ascii="Verdana" w:hAnsi="Verdana" w:cs="Arial"/>
          <w:sz w:val="20"/>
          <w:szCs w:val="20"/>
        </w:rPr>
        <w:t>certeza</w:t>
      </w:r>
      <w:r w:rsidRPr="009E6B73">
        <w:rPr>
          <w:rFonts w:ascii="Verdana" w:hAnsi="Verdana" w:cs="Arial"/>
          <w:sz w:val="20"/>
          <w:szCs w:val="20"/>
        </w:rPr>
        <w:t xml:space="preserve"> de que los usuarios autorizados por Aduana tengan acceso oportuno a la carpeta electrónica, y sus métodos de procesamiento.</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Documento electrónico: </w:t>
      </w:r>
      <w:r w:rsidR="00900369" w:rsidRPr="009E6B73">
        <w:rPr>
          <w:rFonts w:ascii="Verdana" w:hAnsi="Verdana" w:cs="Arial"/>
          <w:sz w:val="20"/>
          <w:szCs w:val="20"/>
        </w:rPr>
        <w:t>t</w:t>
      </w:r>
      <w:r w:rsidRPr="009E6B73">
        <w:rPr>
          <w:rFonts w:ascii="Verdana" w:hAnsi="Verdana" w:cs="Arial"/>
          <w:sz w:val="20"/>
          <w:szCs w:val="20"/>
        </w:rPr>
        <w:t>oda representación de un hecho, imagen o idea que sea creada, enviada, comunicada o recibida por medios electrónicos y almacenada de un modo idóneo para permitir su uso posterior</w:t>
      </w:r>
      <w:r w:rsidR="00D256FC" w:rsidRPr="009E6B73">
        <w:rPr>
          <w:rFonts w:ascii="Verdana" w:hAnsi="Verdana" w:cs="Arial"/>
          <w:sz w:val="20"/>
          <w:szCs w:val="20"/>
        </w:rPr>
        <w:t>.</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900369"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Documento digitalizado: </w:t>
      </w:r>
      <w:r w:rsidR="00147F21" w:rsidRPr="009E6B73">
        <w:rPr>
          <w:rFonts w:ascii="Verdana" w:hAnsi="Verdana" w:cs="Arial"/>
          <w:sz w:val="20"/>
          <w:szCs w:val="20"/>
        </w:rPr>
        <w:t>documento electrónico cuyo origen es un documento en soporte papel</w:t>
      </w:r>
      <w:r w:rsidR="008C28D8" w:rsidRPr="009E6B73">
        <w:rPr>
          <w:rFonts w:ascii="Verdana" w:hAnsi="Verdana" w:cs="Arial"/>
          <w:sz w:val="20"/>
          <w:szCs w:val="20"/>
        </w:rPr>
        <w:t>,</w:t>
      </w:r>
      <w:r w:rsidR="00147F21" w:rsidRPr="009E6B73">
        <w:rPr>
          <w:rFonts w:ascii="Verdana" w:hAnsi="Verdana" w:cs="Arial"/>
          <w:sz w:val="20"/>
          <w:szCs w:val="20"/>
        </w:rPr>
        <w:t xml:space="preserve"> el cual, mediante un proceso de digitalización ya sea con escáneres, cámaras fotográficas digitales, o cualquier otro sistema de digitalización de documentos, genera una representación electrónica de dicho documento y que para efectos de su incorporación en la carpeta </w:t>
      </w:r>
      <w:r w:rsidR="005737E5" w:rsidRPr="009E6B73">
        <w:rPr>
          <w:rFonts w:ascii="Verdana" w:hAnsi="Verdana" w:cs="Arial"/>
          <w:sz w:val="20"/>
          <w:szCs w:val="20"/>
        </w:rPr>
        <w:t>el agente</w:t>
      </w:r>
      <w:r w:rsidR="00123050" w:rsidRPr="009E6B73">
        <w:rPr>
          <w:rFonts w:ascii="Verdana" w:hAnsi="Verdana" w:cs="Arial"/>
          <w:sz w:val="20"/>
          <w:szCs w:val="20"/>
        </w:rPr>
        <w:t xml:space="preserve"> de aduana</w:t>
      </w:r>
      <w:r w:rsidR="00147F21" w:rsidRPr="009E6B73">
        <w:rPr>
          <w:rFonts w:ascii="Verdana" w:hAnsi="Verdana" w:cs="Arial"/>
          <w:sz w:val="20"/>
          <w:szCs w:val="20"/>
        </w:rPr>
        <w:t xml:space="preserve"> debe a</w:t>
      </w:r>
      <w:r w:rsidR="001330E7" w:rsidRPr="009E6B73">
        <w:rPr>
          <w:rFonts w:ascii="Verdana" w:hAnsi="Verdana" w:cs="Arial"/>
          <w:sz w:val="20"/>
          <w:szCs w:val="20"/>
        </w:rPr>
        <w:t>utentificar como ministro de fe.</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C57E5A"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Documento reservado: a</w:t>
      </w:r>
      <w:r w:rsidR="00147F21" w:rsidRPr="009E6B73">
        <w:rPr>
          <w:rFonts w:ascii="Verdana" w:hAnsi="Verdana" w:cs="Arial"/>
          <w:sz w:val="20"/>
          <w:szCs w:val="20"/>
        </w:rPr>
        <w:t xml:space="preserve">quellos documentos cuyo conocimiento está circunscrito al ámbito de la respectiva unidad del órgano a que sean remitidos, en virtud de una ley de quórum calificado o de una norma administrativa dictada en conformidad a ella, que les confiere tal </w:t>
      </w:r>
      <w:r w:rsidR="00D256FC" w:rsidRPr="009E6B73">
        <w:rPr>
          <w:rFonts w:ascii="Verdana" w:hAnsi="Verdana" w:cs="Arial"/>
          <w:sz w:val="20"/>
          <w:szCs w:val="20"/>
        </w:rPr>
        <w:t>carácter.</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C57E5A"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Firma electrónica avanzada: a</w:t>
      </w:r>
      <w:r w:rsidR="00147F21" w:rsidRPr="009E6B73">
        <w:rPr>
          <w:rFonts w:ascii="Verdana" w:hAnsi="Verdana" w:cs="Arial"/>
          <w:sz w:val="20"/>
          <w:szCs w:val="20"/>
        </w:rPr>
        <w:t>quella certificada por un prestador acreditado, que ha sido creada usando medios que el titular mantiene bajo su exclusivo control de manera que se vincule únicamente al mismo y a los datos a los que se refiere, permitiendo la detección posterior de cualquier modificación, verificando la identidad del titular e impidiendo que desconozca la integridad del documento y su autoría</w:t>
      </w:r>
      <w:r w:rsidR="00D256FC" w:rsidRPr="009E6B73">
        <w:rPr>
          <w:rFonts w:ascii="Verdana" w:hAnsi="Verdana" w:cs="Arial"/>
          <w:sz w:val="20"/>
          <w:szCs w:val="20"/>
        </w:rPr>
        <w:t>.</w:t>
      </w:r>
    </w:p>
    <w:p w:rsidR="00D256FC" w:rsidRPr="009E6B73" w:rsidRDefault="00D256FC" w:rsidP="008B320F">
      <w:pPr>
        <w:pStyle w:val="Prrafodelista"/>
        <w:tabs>
          <w:tab w:val="left" w:pos="567"/>
        </w:tabs>
        <w:ind w:left="360"/>
        <w:jc w:val="both"/>
        <w:rPr>
          <w:rFonts w:ascii="Verdana" w:hAnsi="Verdana" w:cs="Arial"/>
          <w:sz w:val="20"/>
          <w:szCs w:val="20"/>
        </w:rPr>
      </w:pPr>
    </w:p>
    <w:p w:rsidR="00D256FC" w:rsidRPr="009E6B73" w:rsidRDefault="00DC5210"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Indexación: o</w:t>
      </w:r>
      <w:r w:rsidR="00147F21" w:rsidRPr="009E6B73">
        <w:rPr>
          <w:rFonts w:ascii="Verdana" w:hAnsi="Verdana" w:cs="Arial"/>
          <w:sz w:val="20"/>
          <w:szCs w:val="20"/>
        </w:rPr>
        <w:t>peración de ordenar los registros contenidos en un documento, archivo o elemento de manera especial, en función de ciertos parámetros definidos previamente</w:t>
      </w:r>
      <w:r w:rsidR="00D256FC" w:rsidRPr="009E6B73">
        <w:rPr>
          <w:rFonts w:ascii="Verdana" w:hAnsi="Verdana" w:cs="Arial"/>
          <w:sz w:val="20"/>
          <w:szCs w:val="20"/>
        </w:rPr>
        <w:t>.</w:t>
      </w:r>
    </w:p>
    <w:p w:rsidR="00D256FC" w:rsidRPr="009E6B73" w:rsidRDefault="00D256FC" w:rsidP="008B320F">
      <w:pPr>
        <w:pStyle w:val="Prrafodelista"/>
        <w:tabs>
          <w:tab w:val="left" w:pos="567"/>
        </w:tabs>
        <w:ind w:left="360"/>
        <w:jc w:val="both"/>
        <w:rPr>
          <w:rFonts w:ascii="Verdana" w:hAnsi="Verdana" w:cs="Arial"/>
          <w:sz w:val="20"/>
          <w:szCs w:val="20"/>
        </w:rPr>
      </w:pPr>
    </w:p>
    <w:p w:rsidR="0052272E"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Integridad: </w:t>
      </w:r>
      <w:r w:rsidR="00DC5210" w:rsidRPr="009E6B73">
        <w:rPr>
          <w:rFonts w:ascii="Verdana" w:hAnsi="Verdana" w:cs="Arial"/>
          <w:sz w:val="20"/>
          <w:szCs w:val="20"/>
        </w:rPr>
        <w:t>s</w:t>
      </w:r>
      <w:r w:rsidRPr="009E6B73">
        <w:rPr>
          <w:rFonts w:ascii="Verdana" w:hAnsi="Verdana" w:cs="Arial"/>
          <w:sz w:val="20"/>
          <w:szCs w:val="20"/>
        </w:rPr>
        <w:t>alvaguardia de la exactitud y totalidad de la información y de los métodos de procesamiento del documento electrónico y carpeta de despacho electrónica, así como de las modificaciones realizadas po</w:t>
      </w:r>
      <w:r w:rsidR="00D256FC" w:rsidRPr="009E6B73">
        <w:rPr>
          <w:rFonts w:ascii="Verdana" w:hAnsi="Verdana" w:cs="Arial"/>
          <w:sz w:val="20"/>
          <w:szCs w:val="20"/>
        </w:rPr>
        <w:t>r entes debidamente autorizados.</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DC5210"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Interoperabilidad: c</w:t>
      </w:r>
      <w:r w:rsidR="00147F21" w:rsidRPr="009E6B73">
        <w:rPr>
          <w:rFonts w:ascii="Verdana" w:hAnsi="Verdana" w:cs="Arial"/>
          <w:sz w:val="20"/>
          <w:szCs w:val="20"/>
        </w:rPr>
        <w:t>apacidad que permite a sistemas heterogéneos,</w:t>
      </w:r>
      <w:r w:rsidR="007440BE" w:rsidRPr="009E6B73">
        <w:rPr>
          <w:rFonts w:ascii="Verdana" w:hAnsi="Verdana" w:cs="Arial"/>
          <w:sz w:val="20"/>
          <w:szCs w:val="20"/>
        </w:rPr>
        <w:t xml:space="preserve"> operar y comunicarse entre sí.</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DC5210"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Metadato: d</w:t>
      </w:r>
      <w:r w:rsidR="00147F21" w:rsidRPr="009E6B73">
        <w:rPr>
          <w:rFonts w:ascii="Verdana" w:hAnsi="Verdana" w:cs="Arial"/>
          <w:sz w:val="20"/>
          <w:szCs w:val="20"/>
        </w:rPr>
        <w:t>atos que proporcionan información o documentación acerca de otros datos o documentos administrados en alguna aplicación o ambiente</w:t>
      </w:r>
      <w:r w:rsidR="0052272E" w:rsidRPr="009E6B73">
        <w:rPr>
          <w:rFonts w:ascii="Verdana" w:hAnsi="Verdana" w:cs="Arial"/>
          <w:sz w:val="20"/>
          <w:szCs w:val="20"/>
        </w:rPr>
        <w:t>.</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Número de despacho: </w:t>
      </w:r>
      <w:r w:rsidR="00F90E8A" w:rsidRPr="009E6B73">
        <w:rPr>
          <w:rFonts w:ascii="Verdana" w:hAnsi="Verdana" w:cs="Arial"/>
          <w:sz w:val="20"/>
          <w:szCs w:val="20"/>
        </w:rPr>
        <w:t>e</w:t>
      </w:r>
      <w:r w:rsidRPr="009E6B73">
        <w:rPr>
          <w:rFonts w:ascii="Verdana" w:hAnsi="Verdana" w:cs="Arial"/>
          <w:sz w:val="20"/>
          <w:szCs w:val="20"/>
        </w:rPr>
        <w:t>s el número interno de despacho que el agente de aduana asigna a la operación desde el momento de su generación, incluyendo el código del agente</w:t>
      </w:r>
      <w:r w:rsidR="00133B85" w:rsidRPr="009E6B73">
        <w:rPr>
          <w:rFonts w:ascii="Verdana" w:hAnsi="Verdana" w:cs="Arial"/>
          <w:sz w:val="20"/>
          <w:szCs w:val="20"/>
        </w:rPr>
        <w:t xml:space="preserve">, de </w:t>
      </w:r>
      <w:r w:rsidR="00D77427" w:rsidRPr="009E6B73">
        <w:rPr>
          <w:rFonts w:ascii="Verdana" w:hAnsi="Verdana" w:cs="Arial"/>
          <w:sz w:val="20"/>
          <w:szCs w:val="20"/>
        </w:rPr>
        <w:t>acuerdo</w:t>
      </w:r>
      <w:r w:rsidR="00133B85" w:rsidRPr="009E6B73">
        <w:rPr>
          <w:rFonts w:ascii="Verdana" w:hAnsi="Verdana" w:cs="Arial"/>
          <w:sz w:val="20"/>
          <w:szCs w:val="20"/>
        </w:rPr>
        <w:t xml:space="preserve"> con el Anexo Nº </w:t>
      </w:r>
      <w:r w:rsidR="00D77427" w:rsidRPr="009E6B73">
        <w:rPr>
          <w:rFonts w:ascii="Verdana" w:hAnsi="Verdana" w:cs="Arial"/>
          <w:sz w:val="20"/>
          <w:szCs w:val="20"/>
        </w:rPr>
        <w:t>18</w:t>
      </w:r>
      <w:r w:rsidR="00133B85" w:rsidRPr="009E6B73">
        <w:rPr>
          <w:rFonts w:ascii="Verdana" w:hAnsi="Verdana" w:cs="Arial"/>
          <w:sz w:val="20"/>
          <w:szCs w:val="20"/>
        </w:rPr>
        <w:t xml:space="preserve"> de la Resolución Nº 1.300/06, del Director Nacional de Aduanas</w:t>
      </w:r>
      <w:r w:rsidR="0052272E" w:rsidRPr="009E6B73">
        <w:rPr>
          <w:rFonts w:ascii="Verdana" w:hAnsi="Verdana" w:cs="Arial"/>
          <w:sz w:val="20"/>
          <w:szCs w:val="20"/>
        </w:rPr>
        <w:t>.</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Reparo: </w:t>
      </w:r>
      <w:r w:rsidR="00F90E8A" w:rsidRPr="009E6B73">
        <w:rPr>
          <w:rFonts w:ascii="Verdana" w:hAnsi="Verdana" w:cs="Arial"/>
          <w:sz w:val="20"/>
          <w:szCs w:val="20"/>
        </w:rPr>
        <w:t>p</w:t>
      </w:r>
      <w:r w:rsidRPr="009E6B73">
        <w:rPr>
          <w:rFonts w:ascii="Verdana" w:hAnsi="Verdana" w:cs="Arial"/>
          <w:sz w:val="20"/>
          <w:szCs w:val="20"/>
        </w:rPr>
        <w:t xml:space="preserve">rocedimiento por el cual el </w:t>
      </w:r>
      <w:r w:rsidR="00123050" w:rsidRPr="009E6B73">
        <w:rPr>
          <w:rFonts w:ascii="Verdana" w:hAnsi="Verdana" w:cs="Arial"/>
          <w:sz w:val="20"/>
          <w:szCs w:val="20"/>
        </w:rPr>
        <w:t>agente de aduana</w:t>
      </w:r>
      <w:r w:rsidRPr="009E6B73">
        <w:rPr>
          <w:rFonts w:ascii="Verdana" w:hAnsi="Verdana" w:cs="Arial"/>
          <w:sz w:val="20"/>
          <w:szCs w:val="20"/>
        </w:rPr>
        <w:t xml:space="preserve"> podrá subsanar defectos menores en la confección de la carpeta de despacho electrónica, según tabla definida en el modelo operacional tecnológico.</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F90E8A"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Repositorio: e</w:t>
      </w:r>
      <w:r w:rsidR="00147F21" w:rsidRPr="009E6B73">
        <w:rPr>
          <w:rFonts w:ascii="Verdana" w:hAnsi="Verdana" w:cs="Arial"/>
          <w:sz w:val="20"/>
          <w:szCs w:val="20"/>
        </w:rPr>
        <w:t>structura electrónica donde se almacenan documentos electrónicos</w:t>
      </w:r>
      <w:r w:rsidR="00CF7FDD" w:rsidRPr="009E6B73">
        <w:rPr>
          <w:rFonts w:ascii="Verdana" w:hAnsi="Verdana" w:cs="Arial"/>
          <w:sz w:val="20"/>
          <w:szCs w:val="20"/>
        </w:rPr>
        <w:t>.</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147F21"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 xml:space="preserve">Prestadora de Servicios de Carpetas de Despacho Electrónicas: </w:t>
      </w:r>
      <w:r w:rsidR="00F90E8A" w:rsidRPr="009E6B73">
        <w:rPr>
          <w:rFonts w:ascii="Verdana" w:hAnsi="Verdana" w:cs="Arial"/>
          <w:sz w:val="20"/>
          <w:szCs w:val="20"/>
        </w:rPr>
        <w:t>p</w:t>
      </w:r>
      <w:r w:rsidRPr="009E6B73">
        <w:rPr>
          <w:rFonts w:ascii="Verdana" w:hAnsi="Verdana" w:cs="Arial"/>
          <w:sz w:val="20"/>
          <w:szCs w:val="20"/>
        </w:rPr>
        <w:t>ersonas jurídicas constituidas en Chile, que otorguen el servicio de administración (creación, modificación, conservación, control, etc.), acceso y disponibilidad de las carpetas de despacho electrónicas</w:t>
      </w:r>
      <w:r w:rsidR="0052272E" w:rsidRPr="009E6B73">
        <w:rPr>
          <w:rFonts w:ascii="Verdana" w:hAnsi="Verdana" w:cs="Arial"/>
          <w:sz w:val="20"/>
          <w:szCs w:val="20"/>
        </w:rPr>
        <w:t>.</w:t>
      </w:r>
    </w:p>
    <w:p w:rsidR="0052272E" w:rsidRPr="009E6B73" w:rsidRDefault="0052272E" w:rsidP="008B320F">
      <w:pPr>
        <w:pStyle w:val="Prrafodelista"/>
        <w:tabs>
          <w:tab w:val="left" w:pos="567"/>
        </w:tabs>
        <w:ind w:left="360"/>
        <w:jc w:val="both"/>
        <w:rPr>
          <w:rFonts w:ascii="Verdana" w:hAnsi="Verdana" w:cs="Arial"/>
          <w:sz w:val="20"/>
          <w:szCs w:val="20"/>
        </w:rPr>
      </w:pPr>
    </w:p>
    <w:p w:rsidR="0052272E" w:rsidRPr="009E6B73" w:rsidRDefault="00F90E8A"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Política de Seguridad: Co</w:t>
      </w:r>
      <w:r w:rsidR="00147F21" w:rsidRPr="009E6B73">
        <w:rPr>
          <w:rFonts w:ascii="Verdana" w:hAnsi="Verdana" w:cs="Arial"/>
          <w:sz w:val="20"/>
          <w:szCs w:val="20"/>
        </w:rPr>
        <w:t>njunto de normas o buenas prácticas, declaradas y aplicadas por una organización, cuyo objetivo es disminuir el nivel de riesgo en la realización de un conjunto de actividades de interés, o bien garantiza</w:t>
      </w:r>
      <w:r w:rsidR="00383538" w:rsidRPr="009E6B73">
        <w:rPr>
          <w:rFonts w:ascii="Verdana" w:hAnsi="Verdana" w:cs="Arial"/>
          <w:sz w:val="20"/>
          <w:szCs w:val="20"/>
        </w:rPr>
        <w:t>r</w:t>
      </w:r>
      <w:r w:rsidR="00147F21" w:rsidRPr="009E6B73">
        <w:rPr>
          <w:rFonts w:ascii="Verdana" w:hAnsi="Verdana" w:cs="Arial"/>
          <w:sz w:val="20"/>
          <w:szCs w:val="20"/>
        </w:rPr>
        <w:t xml:space="preserve"> la realización periódica y sistemática de este conjunto</w:t>
      </w:r>
      <w:r w:rsidR="00383538" w:rsidRPr="009E6B73">
        <w:rPr>
          <w:rFonts w:ascii="Verdana" w:hAnsi="Verdana" w:cs="Arial"/>
          <w:sz w:val="20"/>
          <w:szCs w:val="20"/>
        </w:rPr>
        <w:t xml:space="preserve"> de actividades</w:t>
      </w:r>
      <w:r w:rsidR="00287438" w:rsidRPr="009E6B73">
        <w:rPr>
          <w:rFonts w:ascii="Verdana" w:hAnsi="Verdana" w:cs="Arial"/>
          <w:sz w:val="20"/>
          <w:szCs w:val="20"/>
        </w:rPr>
        <w:t>.</w:t>
      </w:r>
    </w:p>
    <w:p w:rsidR="00287438" w:rsidRPr="009E6B73" w:rsidRDefault="00287438" w:rsidP="008B320F">
      <w:pPr>
        <w:pStyle w:val="Prrafodelista"/>
        <w:tabs>
          <w:tab w:val="left" w:pos="567"/>
        </w:tabs>
        <w:ind w:left="360"/>
        <w:jc w:val="both"/>
        <w:rPr>
          <w:rFonts w:ascii="Verdana" w:hAnsi="Verdana" w:cs="Arial"/>
          <w:sz w:val="20"/>
          <w:szCs w:val="20"/>
        </w:rPr>
      </w:pPr>
    </w:p>
    <w:p w:rsidR="00147F21" w:rsidRPr="009E6B73" w:rsidRDefault="00F90E8A" w:rsidP="00A135C4">
      <w:pPr>
        <w:pStyle w:val="Prrafodelista"/>
        <w:numPr>
          <w:ilvl w:val="0"/>
          <w:numId w:val="10"/>
        </w:numPr>
        <w:tabs>
          <w:tab w:val="left" w:pos="567"/>
        </w:tabs>
        <w:jc w:val="both"/>
        <w:rPr>
          <w:rFonts w:ascii="Verdana" w:hAnsi="Verdana" w:cs="Arial"/>
          <w:sz w:val="20"/>
          <w:szCs w:val="20"/>
        </w:rPr>
      </w:pPr>
      <w:r w:rsidRPr="009E6B73">
        <w:rPr>
          <w:rFonts w:ascii="Verdana" w:hAnsi="Verdana" w:cs="Arial"/>
          <w:sz w:val="20"/>
          <w:szCs w:val="20"/>
        </w:rPr>
        <w:t>ML Schema: l</w:t>
      </w:r>
      <w:r w:rsidR="00147F21" w:rsidRPr="009E6B73">
        <w:rPr>
          <w:rFonts w:ascii="Verdana" w:hAnsi="Verdana" w:cs="Arial"/>
          <w:sz w:val="20"/>
          <w:szCs w:val="20"/>
        </w:rPr>
        <w:t>enguaje (gramática) para especificar esquemas de XML.</w:t>
      </w:r>
    </w:p>
    <w:p w:rsidR="00147F21" w:rsidRPr="009E6B73" w:rsidRDefault="00147F21" w:rsidP="00705973">
      <w:pPr>
        <w:rPr>
          <w:rFonts w:ascii="Verdana" w:hAnsi="Verdana" w:cs="Arial"/>
          <w:sz w:val="20"/>
          <w:szCs w:val="20"/>
          <w:lang w:eastAsia="es-ES"/>
        </w:rPr>
      </w:pPr>
    </w:p>
    <w:p w:rsidR="00AC099E" w:rsidRPr="00C771AF" w:rsidRDefault="00AC099E" w:rsidP="00A135C4">
      <w:pPr>
        <w:pStyle w:val="Ttulo1"/>
        <w:numPr>
          <w:ilvl w:val="0"/>
          <w:numId w:val="5"/>
        </w:numPr>
        <w:ind w:left="851" w:hanging="284"/>
        <w:rPr>
          <w:rFonts w:ascii="Verdana" w:hAnsi="Verdana"/>
          <w:sz w:val="20"/>
          <w:szCs w:val="20"/>
          <w:lang w:val="es-ES_tradnl"/>
        </w:rPr>
      </w:pPr>
      <w:r w:rsidRPr="009E6B73">
        <w:rPr>
          <w:rFonts w:ascii="Verdana" w:hAnsi="Verdana"/>
          <w:sz w:val="20"/>
          <w:szCs w:val="20"/>
          <w:lang w:val="es-ES_tradnl"/>
        </w:rPr>
        <w:t>De</w:t>
      </w:r>
      <w:r>
        <w:rPr>
          <w:rFonts w:ascii="Verdana" w:hAnsi="Verdana"/>
          <w:sz w:val="20"/>
          <w:szCs w:val="20"/>
          <w:lang w:val="es-ES_tradnl"/>
        </w:rPr>
        <w:t xml:space="preserve"> </w:t>
      </w:r>
      <w:r w:rsidRPr="009E6B73">
        <w:rPr>
          <w:rFonts w:ascii="Verdana" w:hAnsi="Verdana"/>
          <w:sz w:val="20"/>
          <w:szCs w:val="20"/>
          <w:lang w:val="es-ES_tradnl"/>
        </w:rPr>
        <w:t>la regulación aplicable a</w:t>
      </w:r>
      <w:r>
        <w:rPr>
          <w:rFonts w:ascii="Verdana" w:hAnsi="Verdana"/>
          <w:sz w:val="20"/>
          <w:szCs w:val="20"/>
          <w:lang w:val="es-ES_tradnl"/>
        </w:rPr>
        <w:t xml:space="preserve"> la modalidad </w:t>
      </w:r>
      <w:r w:rsidRPr="009E6B73">
        <w:rPr>
          <w:rFonts w:ascii="Verdana" w:hAnsi="Verdana"/>
          <w:sz w:val="20"/>
          <w:szCs w:val="20"/>
          <w:lang w:val="es-ES_tradnl"/>
        </w:rPr>
        <w:t>de carpetas de despacho electrónicas creadas y administradas por agentes de aduanas</w:t>
      </w:r>
    </w:p>
    <w:p w:rsidR="00AC099E" w:rsidRPr="009E6B73" w:rsidRDefault="00AC099E" w:rsidP="00AC099E">
      <w:pPr>
        <w:jc w:val="both"/>
        <w:rPr>
          <w:rFonts w:ascii="Verdana" w:hAnsi="Verdana" w:cs="Arial"/>
          <w:sz w:val="20"/>
          <w:szCs w:val="20"/>
        </w:rPr>
      </w:pPr>
    </w:p>
    <w:p w:rsidR="00AC099E" w:rsidRPr="009E6B73" w:rsidRDefault="00AC099E" w:rsidP="00A135C4">
      <w:pPr>
        <w:numPr>
          <w:ilvl w:val="3"/>
          <w:numId w:val="1"/>
        </w:numPr>
        <w:tabs>
          <w:tab w:val="clear" w:pos="2259"/>
          <w:tab w:val="num" w:pos="567"/>
        </w:tabs>
        <w:ind w:left="0" w:firstLine="0"/>
        <w:jc w:val="both"/>
        <w:rPr>
          <w:rFonts w:ascii="Verdana" w:hAnsi="Verdana" w:cs="Arial"/>
          <w:sz w:val="20"/>
          <w:szCs w:val="20"/>
        </w:rPr>
      </w:pPr>
      <w:r w:rsidRPr="009E6B73">
        <w:rPr>
          <w:rFonts w:ascii="Verdana" w:hAnsi="Verdana" w:cs="Arial"/>
          <w:color w:val="000000"/>
          <w:sz w:val="20"/>
          <w:szCs w:val="20"/>
        </w:rPr>
        <w:t xml:space="preserve">El agente de aduana podrá administrar </w:t>
      </w:r>
      <w:r>
        <w:rPr>
          <w:rFonts w:ascii="Verdana" w:hAnsi="Verdana" w:cs="Arial"/>
          <w:color w:val="000000"/>
          <w:sz w:val="20"/>
          <w:szCs w:val="20"/>
        </w:rPr>
        <w:t xml:space="preserve">únicamente </w:t>
      </w:r>
      <w:r w:rsidRPr="009E6B73">
        <w:rPr>
          <w:rFonts w:ascii="Verdana" w:hAnsi="Verdana" w:cs="Arial"/>
          <w:color w:val="000000"/>
          <w:sz w:val="20"/>
          <w:szCs w:val="20"/>
        </w:rPr>
        <w:t xml:space="preserve">su propio sistema informático de </w:t>
      </w:r>
      <w:r w:rsidRPr="009E6B73">
        <w:rPr>
          <w:rFonts w:ascii="Verdana" w:hAnsi="Verdana" w:cs="Arial"/>
          <w:sz w:val="20"/>
          <w:szCs w:val="20"/>
        </w:rPr>
        <w:t>almacenamiento</w:t>
      </w:r>
      <w:r w:rsidRPr="009E6B73">
        <w:rPr>
          <w:rFonts w:ascii="Verdana" w:hAnsi="Verdana" w:cs="Arial"/>
          <w:color w:val="000000"/>
          <w:sz w:val="20"/>
          <w:szCs w:val="20"/>
        </w:rPr>
        <w:t xml:space="preserve"> de carpetas de despacho electrónico, salvo en el caso de sociedades de agentes de aduana en que se podrá utilizar un sistema común para los socios.</w:t>
      </w:r>
    </w:p>
    <w:p w:rsidR="00AC099E" w:rsidRPr="009E6B73" w:rsidRDefault="00AC099E" w:rsidP="00AC099E">
      <w:pPr>
        <w:pStyle w:val="Prrafodelista"/>
        <w:tabs>
          <w:tab w:val="num" w:pos="567"/>
        </w:tabs>
        <w:ind w:left="0"/>
        <w:rPr>
          <w:rFonts w:ascii="Verdana" w:hAnsi="Verdana" w:cs="Arial"/>
          <w:color w:val="000000"/>
          <w:sz w:val="20"/>
          <w:szCs w:val="20"/>
        </w:rPr>
      </w:pPr>
    </w:p>
    <w:p w:rsidR="00AC099E" w:rsidRPr="009E6B73" w:rsidRDefault="00AC099E" w:rsidP="00A135C4">
      <w:pPr>
        <w:numPr>
          <w:ilvl w:val="3"/>
          <w:numId w:val="1"/>
        </w:numPr>
        <w:tabs>
          <w:tab w:val="clear" w:pos="2259"/>
          <w:tab w:val="num" w:pos="567"/>
        </w:tabs>
        <w:ind w:left="0" w:firstLine="0"/>
        <w:jc w:val="both"/>
        <w:rPr>
          <w:rFonts w:ascii="Verdana" w:hAnsi="Verdana" w:cs="Arial"/>
          <w:sz w:val="20"/>
          <w:szCs w:val="20"/>
        </w:rPr>
      </w:pPr>
      <w:r w:rsidRPr="009E6B73">
        <w:rPr>
          <w:rFonts w:ascii="Verdana" w:hAnsi="Verdana" w:cs="Arial"/>
          <w:color w:val="000000"/>
          <w:sz w:val="20"/>
          <w:szCs w:val="20"/>
        </w:rPr>
        <w:t xml:space="preserve">En el evento que el agente de aduana que administra su propio sistema de carpeta de despacho electrónica, sea cancelado o cese su actividad en calidad de tal, deberá entregar las carpetas de despacho electrónicas y sus respaldos completos al Servicio Nacional de Aduanas, en los términos </w:t>
      </w:r>
      <w:r>
        <w:rPr>
          <w:rFonts w:ascii="Verdana" w:hAnsi="Verdana" w:cs="Arial"/>
          <w:color w:val="000000"/>
          <w:sz w:val="20"/>
          <w:szCs w:val="20"/>
        </w:rPr>
        <w:t>que éste establezca.</w:t>
      </w:r>
    </w:p>
    <w:p w:rsidR="00AC099E" w:rsidRPr="00AC099E" w:rsidRDefault="00AC099E" w:rsidP="00AC099E">
      <w:pPr>
        <w:pStyle w:val="Ttulo1"/>
        <w:ind w:left="851"/>
        <w:rPr>
          <w:rFonts w:ascii="Verdana" w:hAnsi="Verdana" w:cs="Arial"/>
          <w:bCs w:val="0"/>
          <w:color w:val="000000"/>
          <w:sz w:val="20"/>
          <w:szCs w:val="20"/>
        </w:rPr>
      </w:pPr>
    </w:p>
    <w:p w:rsidR="00117E8E" w:rsidRPr="009E6B73" w:rsidRDefault="00AC099E" w:rsidP="00A135C4">
      <w:pPr>
        <w:pStyle w:val="Ttulo1"/>
        <w:numPr>
          <w:ilvl w:val="0"/>
          <w:numId w:val="5"/>
        </w:numPr>
        <w:ind w:left="851" w:hanging="284"/>
        <w:rPr>
          <w:rFonts w:ascii="Verdana" w:hAnsi="Verdana" w:cs="Arial"/>
          <w:bCs w:val="0"/>
          <w:color w:val="000000"/>
          <w:sz w:val="20"/>
          <w:szCs w:val="20"/>
        </w:rPr>
      </w:pPr>
      <w:r>
        <w:rPr>
          <w:rFonts w:ascii="Verdana" w:hAnsi="Verdana" w:cs="Arial"/>
          <w:color w:val="000000"/>
          <w:sz w:val="20"/>
          <w:szCs w:val="20"/>
        </w:rPr>
        <w:t>De la regulación aplicable a la modalidad de carpetas de despacho electrónicas creadas y administradas a través de un tercero.</w:t>
      </w:r>
    </w:p>
    <w:p w:rsidR="00147F21" w:rsidRPr="009E6B73" w:rsidRDefault="00147F21">
      <w:pPr>
        <w:ind w:left="786"/>
        <w:jc w:val="both"/>
        <w:rPr>
          <w:rFonts w:ascii="Verdana" w:hAnsi="Verdana" w:cs="Arial"/>
          <w:b/>
          <w:bCs/>
          <w:sz w:val="20"/>
          <w:szCs w:val="20"/>
          <w:lang w:eastAsia="es-ES"/>
        </w:rPr>
      </w:pPr>
    </w:p>
    <w:p w:rsidR="00AC099E" w:rsidRDefault="007F3E85" w:rsidP="00A33289">
      <w:pPr>
        <w:tabs>
          <w:tab w:val="left" w:pos="426"/>
        </w:tabs>
        <w:jc w:val="both"/>
        <w:rPr>
          <w:rFonts w:ascii="Verdana" w:hAnsi="Verdana" w:cs="Arial"/>
          <w:sz w:val="20"/>
          <w:szCs w:val="20"/>
        </w:rPr>
      </w:pPr>
      <w:r w:rsidRPr="009E6B73">
        <w:rPr>
          <w:rFonts w:ascii="Verdana" w:hAnsi="Verdana" w:cs="Arial"/>
          <w:sz w:val="20"/>
          <w:szCs w:val="20"/>
        </w:rPr>
        <w:t>1</w:t>
      </w:r>
      <w:r w:rsidR="001E338D" w:rsidRPr="009E6B73">
        <w:rPr>
          <w:rFonts w:ascii="Verdana" w:hAnsi="Verdana" w:cs="Arial"/>
          <w:sz w:val="20"/>
          <w:szCs w:val="20"/>
        </w:rPr>
        <w:t>.</w:t>
      </w:r>
      <w:r w:rsidR="001E338D" w:rsidRPr="009E6B73">
        <w:rPr>
          <w:rFonts w:ascii="Verdana" w:hAnsi="Verdana" w:cs="Arial"/>
          <w:sz w:val="20"/>
          <w:szCs w:val="20"/>
        </w:rPr>
        <w:tab/>
      </w:r>
      <w:r w:rsidR="00AC099E">
        <w:rPr>
          <w:rFonts w:ascii="Verdana" w:hAnsi="Verdana" w:cs="Arial"/>
          <w:sz w:val="20"/>
          <w:szCs w:val="20"/>
        </w:rPr>
        <w:t>L</w:t>
      </w:r>
      <w:r w:rsidR="00AC099E" w:rsidRPr="00FD032B">
        <w:rPr>
          <w:rFonts w:ascii="Verdana" w:hAnsi="Verdana" w:cs="Arial"/>
          <w:sz w:val="20"/>
          <w:szCs w:val="20"/>
        </w:rPr>
        <w:t xml:space="preserve">a conformación, mantención y conservación de la carpeta de despacho electrónica puede ser puede ser externalizado por </w:t>
      </w:r>
      <w:r w:rsidR="00AC099E">
        <w:rPr>
          <w:rFonts w:ascii="Verdana" w:hAnsi="Verdana" w:cs="Arial"/>
          <w:sz w:val="20"/>
          <w:szCs w:val="20"/>
        </w:rPr>
        <w:t>parte de los agentes de aduanas, caso en el cual éste último deberá comunicar oportunamente al Servicio Nacional de Aduanas.</w:t>
      </w:r>
    </w:p>
    <w:p w:rsidR="00AC099E" w:rsidRDefault="00AC099E" w:rsidP="00A33289">
      <w:pPr>
        <w:tabs>
          <w:tab w:val="left" w:pos="426"/>
        </w:tabs>
        <w:jc w:val="both"/>
        <w:rPr>
          <w:rFonts w:ascii="Verdana" w:hAnsi="Verdana" w:cs="Arial"/>
          <w:sz w:val="20"/>
          <w:szCs w:val="20"/>
        </w:rPr>
      </w:pPr>
    </w:p>
    <w:p w:rsidR="00AC099E" w:rsidRPr="00AC099E" w:rsidRDefault="00AC099E" w:rsidP="00AC099E">
      <w:pPr>
        <w:tabs>
          <w:tab w:val="left" w:pos="426"/>
        </w:tabs>
        <w:jc w:val="both"/>
        <w:rPr>
          <w:rFonts w:ascii="Verdana" w:hAnsi="Verdana" w:cs="Arial"/>
          <w:sz w:val="20"/>
          <w:szCs w:val="20"/>
        </w:rPr>
      </w:pPr>
      <w:r>
        <w:rPr>
          <w:rFonts w:ascii="Verdana" w:hAnsi="Verdana" w:cs="Arial"/>
          <w:sz w:val="20"/>
          <w:szCs w:val="20"/>
        </w:rPr>
        <w:t>2.- En este caso</w:t>
      </w:r>
      <w:r w:rsidRPr="00AC099E">
        <w:rPr>
          <w:rFonts w:ascii="Verdana" w:hAnsi="Verdana" w:cs="Arial"/>
          <w:sz w:val="20"/>
          <w:szCs w:val="20"/>
        </w:rPr>
        <w:t xml:space="preserve"> </w:t>
      </w:r>
      <w:r>
        <w:rPr>
          <w:rFonts w:ascii="Verdana" w:hAnsi="Verdana" w:cs="Arial"/>
          <w:sz w:val="20"/>
          <w:szCs w:val="20"/>
        </w:rPr>
        <w:t xml:space="preserve">se </w:t>
      </w:r>
      <w:r w:rsidRPr="00AC099E">
        <w:rPr>
          <w:rFonts w:ascii="Verdana" w:hAnsi="Verdana" w:cs="Arial"/>
          <w:sz w:val="20"/>
          <w:szCs w:val="20"/>
        </w:rPr>
        <w:t>deben cumplir con las normas técnicas que permitan el acceso a las carpetas, disponibilidad de ellas, integridad de la información y en general el cumplimiento de las obligaciones legales, de la misma forma en que se exijan para la administración directa.</w:t>
      </w:r>
    </w:p>
    <w:p w:rsidR="00AC099E" w:rsidRDefault="00AC099E" w:rsidP="00A33289">
      <w:pPr>
        <w:tabs>
          <w:tab w:val="left" w:pos="426"/>
        </w:tabs>
        <w:jc w:val="both"/>
        <w:rPr>
          <w:rFonts w:ascii="Verdana" w:hAnsi="Verdana" w:cs="Arial"/>
          <w:sz w:val="20"/>
          <w:szCs w:val="20"/>
          <w:lang w:eastAsia="es-ES"/>
        </w:rPr>
      </w:pPr>
    </w:p>
    <w:p w:rsidR="007F3E85" w:rsidRPr="009E6B73" w:rsidRDefault="00AC099E" w:rsidP="00A33289">
      <w:pPr>
        <w:tabs>
          <w:tab w:val="left" w:pos="426"/>
        </w:tabs>
        <w:jc w:val="both"/>
        <w:rPr>
          <w:rFonts w:ascii="Verdana" w:hAnsi="Verdana" w:cs="Arial"/>
          <w:sz w:val="20"/>
          <w:szCs w:val="20"/>
        </w:rPr>
      </w:pPr>
      <w:r>
        <w:rPr>
          <w:rFonts w:ascii="Verdana" w:hAnsi="Verdana" w:cs="Arial"/>
          <w:sz w:val="20"/>
          <w:szCs w:val="20"/>
          <w:lang w:eastAsia="es-ES"/>
        </w:rPr>
        <w:t xml:space="preserve">3.- </w:t>
      </w:r>
      <w:r w:rsidR="00147F21" w:rsidRPr="009E6B73">
        <w:rPr>
          <w:rFonts w:ascii="Verdana" w:hAnsi="Verdana" w:cs="Arial"/>
          <w:sz w:val="20"/>
          <w:szCs w:val="20"/>
          <w:lang w:eastAsia="es-ES"/>
        </w:rPr>
        <w:t xml:space="preserve">En caso de que el agente de aduana decida poner término al contrato con la prestadora de </w:t>
      </w:r>
      <w:r w:rsidR="00147F21" w:rsidRPr="00AC099E">
        <w:rPr>
          <w:rFonts w:ascii="Verdana" w:hAnsi="Verdana" w:cs="Arial"/>
          <w:sz w:val="20"/>
          <w:szCs w:val="20"/>
          <w:highlight w:val="yellow"/>
          <w:lang w:eastAsia="es-ES"/>
        </w:rPr>
        <w:t>servicios de carpetas de despacho electrónicas, notificará en la opción habilitada para tal efecto en el apartado “Tramitación en Línea” de la página Web del Servicio</w:t>
      </w:r>
      <w:r w:rsidR="00147F21" w:rsidRPr="009E6B73">
        <w:rPr>
          <w:rFonts w:ascii="Verdana" w:hAnsi="Verdana" w:cs="Arial"/>
          <w:sz w:val="20"/>
          <w:szCs w:val="20"/>
          <w:lang w:eastAsia="es-ES"/>
        </w:rPr>
        <w:t xml:space="preserve">. La mencionada notificación deberá efectuarse con una antelación mínima de 5 días hábiles de la fecha en que efectivamente concluya la relación contractual, informando el nombre de la nueva prestadora contratada </w:t>
      </w:r>
      <w:r w:rsidR="000C356B" w:rsidRPr="009E6B73">
        <w:rPr>
          <w:rFonts w:ascii="Verdana" w:hAnsi="Verdana" w:cs="Arial"/>
          <w:sz w:val="20"/>
          <w:szCs w:val="20"/>
          <w:lang w:eastAsia="es-ES"/>
        </w:rPr>
        <w:t>o</w:t>
      </w:r>
      <w:r w:rsidR="00147F21" w:rsidRPr="009E6B73">
        <w:rPr>
          <w:rFonts w:ascii="Verdana" w:hAnsi="Verdana" w:cs="Arial"/>
          <w:sz w:val="20"/>
          <w:szCs w:val="20"/>
          <w:lang w:eastAsia="es-ES"/>
        </w:rPr>
        <w:t xml:space="preserve"> si va a operar por su cuenta, y la fecha en que comenzará con el nuevo sistema</w:t>
      </w:r>
      <w:r w:rsidR="00D11F43" w:rsidRPr="009E6B73">
        <w:rPr>
          <w:rFonts w:ascii="Verdana" w:hAnsi="Verdana" w:cs="Arial"/>
          <w:sz w:val="20"/>
          <w:szCs w:val="20"/>
          <w:lang w:eastAsia="es-ES"/>
        </w:rPr>
        <w:t xml:space="preserve">. </w:t>
      </w:r>
      <w:r w:rsidR="00F665DD" w:rsidRPr="009E6B73">
        <w:rPr>
          <w:rFonts w:ascii="Verdana" w:hAnsi="Verdana" w:cs="Arial"/>
          <w:sz w:val="20"/>
          <w:szCs w:val="20"/>
          <w:lang w:eastAsia="es-ES"/>
        </w:rPr>
        <w:t>Est</w:t>
      </w:r>
      <w:r w:rsidR="00D256FC" w:rsidRPr="009E6B73">
        <w:rPr>
          <w:rFonts w:ascii="Verdana" w:hAnsi="Verdana" w:cs="Arial"/>
          <w:sz w:val="20"/>
          <w:szCs w:val="20"/>
          <w:lang w:eastAsia="es-ES"/>
        </w:rPr>
        <w:t>e</w:t>
      </w:r>
      <w:r w:rsidR="00F665DD" w:rsidRPr="009E6B73">
        <w:rPr>
          <w:rFonts w:ascii="Verdana" w:hAnsi="Verdana" w:cs="Arial"/>
          <w:sz w:val="20"/>
          <w:szCs w:val="20"/>
          <w:lang w:eastAsia="es-ES"/>
        </w:rPr>
        <w:t xml:space="preserve"> cambio </w:t>
      </w:r>
      <w:r w:rsidR="00D11F43" w:rsidRPr="009E6B73">
        <w:rPr>
          <w:rFonts w:ascii="Verdana" w:hAnsi="Verdana" w:cs="Arial"/>
          <w:sz w:val="20"/>
          <w:szCs w:val="20"/>
          <w:lang w:eastAsia="es-ES"/>
        </w:rPr>
        <w:t xml:space="preserve">no podrá interrumpir la </w:t>
      </w:r>
      <w:r w:rsidR="00496C94" w:rsidRPr="009E6B73">
        <w:rPr>
          <w:rFonts w:ascii="Verdana" w:hAnsi="Verdana" w:cs="Arial"/>
          <w:sz w:val="20"/>
          <w:szCs w:val="20"/>
          <w:lang w:eastAsia="es-ES"/>
        </w:rPr>
        <w:t>disponibilidad de las carpetas de despacho para el Servicio, correspondiendo al</w:t>
      </w:r>
      <w:r w:rsidR="00123050" w:rsidRPr="009E6B73">
        <w:rPr>
          <w:rFonts w:ascii="Verdana" w:hAnsi="Verdana" w:cs="Arial"/>
          <w:sz w:val="20"/>
          <w:szCs w:val="20"/>
          <w:lang w:eastAsia="es-ES"/>
        </w:rPr>
        <w:t xml:space="preserve"> agente de aduana</w:t>
      </w:r>
      <w:r w:rsidR="00496C94" w:rsidRPr="009E6B73">
        <w:rPr>
          <w:rFonts w:ascii="Verdana" w:hAnsi="Verdana" w:cs="Arial"/>
          <w:sz w:val="20"/>
          <w:szCs w:val="20"/>
          <w:lang w:eastAsia="es-ES"/>
        </w:rPr>
        <w:t xml:space="preserve"> arbitrar las medidas necesarias para garantizar dicha circunstancia.</w:t>
      </w:r>
    </w:p>
    <w:p w:rsidR="007F3E85" w:rsidRPr="009E6B73" w:rsidRDefault="007F3E85" w:rsidP="00A33289">
      <w:pPr>
        <w:tabs>
          <w:tab w:val="left" w:pos="426"/>
        </w:tabs>
        <w:jc w:val="both"/>
        <w:rPr>
          <w:rFonts w:ascii="Verdana" w:hAnsi="Verdana" w:cs="Arial"/>
          <w:sz w:val="20"/>
          <w:szCs w:val="20"/>
        </w:rPr>
      </w:pPr>
    </w:p>
    <w:p w:rsidR="00147F21" w:rsidRPr="009E6B73" w:rsidRDefault="00147F21" w:rsidP="00A33289">
      <w:pPr>
        <w:tabs>
          <w:tab w:val="left" w:pos="426"/>
        </w:tabs>
        <w:jc w:val="both"/>
        <w:rPr>
          <w:rFonts w:ascii="Verdana" w:hAnsi="Verdana" w:cs="Arial"/>
          <w:sz w:val="20"/>
          <w:szCs w:val="20"/>
        </w:rPr>
      </w:pPr>
      <w:r w:rsidRPr="009E6B73">
        <w:rPr>
          <w:rFonts w:ascii="Verdana" w:hAnsi="Verdana" w:cs="Arial"/>
          <w:sz w:val="20"/>
          <w:szCs w:val="20"/>
        </w:rPr>
        <w:t>En este caso</w:t>
      </w:r>
      <w:r w:rsidR="00A54022" w:rsidRPr="009E6B73">
        <w:rPr>
          <w:rFonts w:ascii="Verdana" w:hAnsi="Verdana" w:cs="Arial"/>
          <w:sz w:val="20"/>
          <w:szCs w:val="20"/>
        </w:rPr>
        <w:t>,</w:t>
      </w:r>
      <w:r w:rsidRPr="009E6B73">
        <w:rPr>
          <w:rFonts w:ascii="Verdana" w:hAnsi="Verdana" w:cs="Arial"/>
          <w:sz w:val="20"/>
          <w:szCs w:val="20"/>
        </w:rPr>
        <w:t xml:space="preserve"> el agente de aduana deberá trasladar a la nueva prestadora o a sus propios sistemas, según sea el caso</w:t>
      </w:r>
      <w:r w:rsidR="007B0717" w:rsidRPr="009E6B73">
        <w:rPr>
          <w:rFonts w:ascii="Verdana" w:hAnsi="Verdana" w:cs="Arial"/>
          <w:sz w:val="20"/>
          <w:szCs w:val="20"/>
        </w:rPr>
        <w:t>,</w:t>
      </w:r>
      <w:r w:rsidRPr="009E6B73">
        <w:rPr>
          <w:rFonts w:ascii="Verdana" w:hAnsi="Verdana" w:cs="Arial"/>
          <w:sz w:val="20"/>
          <w:szCs w:val="20"/>
        </w:rPr>
        <w:t xml:space="preserve"> todas las carpetas de despacho electrónicas almacenadas en la antigua modalidad.</w:t>
      </w:r>
    </w:p>
    <w:p w:rsidR="007F3E85" w:rsidRPr="009E6B73" w:rsidRDefault="007F3E85" w:rsidP="00A33289">
      <w:pPr>
        <w:tabs>
          <w:tab w:val="left" w:pos="426"/>
        </w:tabs>
        <w:jc w:val="both"/>
        <w:rPr>
          <w:rFonts w:ascii="Verdana" w:hAnsi="Verdana" w:cs="Arial"/>
          <w:sz w:val="20"/>
          <w:szCs w:val="20"/>
        </w:rPr>
      </w:pPr>
    </w:p>
    <w:p w:rsidR="00117E8E" w:rsidRPr="009E6B73" w:rsidRDefault="005737E5" w:rsidP="00A33289">
      <w:pPr>
        <w:tabs>
          <w:tab w:val="left" w:pos="426"/>
        </w:tabs>
        <w:jc w:val="both"/>
        <w:rPr>
          <w:rFonts w:ascii="Verdana" w:hAnsi="Verdana" w:cs="Arial"/>
          <w:sz w:val="20"/>
          <w:szCs w:val="20"/>
        </w:rPr>
      </w:pPr>
      <w:r>
        <w:rPr>
          <w:rFonts w:ascii="Verdana" w:hAnsi="Verdana" w:cs="Arial"/>
          <w:sz w:val="20"/>
          <w:szCs w:val="20"/>
        </w:rPr>
        <w:t xml:space="preserve">4.- </w:t>
      </w:r>
      <w:r w:rsidR="00147F21" w:rsidRPr="009E6B73">
        <w:rPr>
          <w:rFonts w:ascii="Verdana" w:hAnsi="Verdana" w:cs="Arial"/>
          <w:sz w:val="20"/>
          <w:szCs w:val="20"/>
        </w:rPr>
        <w:t>En el evento que el agente de aduana sea cancelado o cese su actividad en calidad de tal, deberá entregar las carpetas de despacho electrónicas y sus respaldos completos al Servicio de Aduanas</w:t>
      </w:r>
      <w:r w:rsidR="00143C2A" w:rsidRPr="009E6B73">
        <w:rPr>
          <w:rFonts w:ascii="Verdana" w:hAnsi="Verdana" w:cs="Arial"/>
          <w:sz w:val="20"/>
          <w:szCs w:val="20"/>
        </w:rPr>
        <w:t>,</w:t>
      </w:r>
      <w:r w:rsidR="00AC099E">
        <w:rPr>
          <w:rFonts w:ascii="Verdana" w:hAnsi="Verdana" w:cs="Arial"/>
          <w:sz w:val="20"/>
          <w:szCs w:val="20"/>
        </w:rPr>
        <w:t xml:space="preserve"> en la forma en que éste establezca.</w:t>
      </w:r>
      <w:r w:rsidR="00143C2A" w:rsidRPr="009E6B73">
        <w:rPr>
          <w:rFonts w:ascii="Verdana" w:hAnsi="Verdana" w:cs="Arial"/>
          <w:sz w:val="20"/>
          <w:szCs w:val="20"/>
        </w:rPr>
        <w:t>.</w:t>
      </w:r>
    </w:p>
    <w:p w:rsidR="0001614E" w:rsidRPr="009E6B73" w:rsidRDefault="0001614E" w:rsidP="00A33289">
      <w:pPr>
        <w:tabs>
          <w:tab w:val="left" w:pos="426"/>
        </w:tabs>
        <w:jc w:val="both"/>
        <w:rPr>
          <w:rFonts w:ascii="Verdana" w:hAnsi="Verdana" w:cs="Arial"/>
          <w:sz w:val="20"/>
          <w:szCs w:val="20"/>
        </w:rPr>
      </w:pPr>
    </w:p>
    <w:p w:rsidR="00147F21" w:rsidRPr="005737E5" w:rsidRDefault="005737E5" w:rsidP="005737E5">
      <w:pPr>
        <w:jc w:val="both"/>
        <w:rPr>
          <w:rFonts w:ascii="Verdana" w:hAnsi="Verdana" w:cs="Arial"/>
          <w:sz w:val="20"/>
          <w:szCs w:val="20"/>
        </w:rPr>
      </w:pPr>
      <w:r>
        <w:rPr>
          <w:rFonts w:ascii="Verdana" w:hAnsi="Verdana" w:cs="Arial"/>
          <w:sz w:val="20"/>
          <w:szCs w:val="20"/>
        </w:rPr>
        <w:t xml:space="preserve">5.- </w:t>
      </w:r>
      <w:r w:rsidR="00147F21" w:rsidRPr="005737E5">
        <w:rPr>
          <w:rFonts w:ascii="Verdana" w:hAnsi="Verdana" w:cs="Arial"/>
          <w:sz w:val="20"/>
          <w:szCs w:val="20"/>
        </w:rPr>
        <w:t>La responsabilidad del</w:t>
      </w:r>
      <w:r w:rsidR="00123050" w:rsidRPr="005737E5">
        <w:rPr>
          <w:rFonts w:ascii="Verdana" w:hAnsi="Verdana" w:cs="Arial"/>
          <w:sz w:val="20"/>
          <w:szCs w:val="20"/>
        </w:rPr>
        <w:t xml:space="preserve"> agente de aduana</w:t>
      </w:r>
      <w:r w:rsidR="00147F21" w:rsidRPr="005737E5">
        <w:rPr>
          <w:rFonts w:ascii="Verdana" w:hAnsi="Verdana" w:cs="Arial"/>
          <w:sz w:val="20"/>
          <w:szCs w:val="20"/>
        </w:rPr>
        <w:t>, se mantendrá subsistente, independiente de los contratos que celebre con terceros, con el objeto de implementar su sistema de almacenamiento de carpeta</w:t>
      </w:r>
      <w:r w:rsidR="003E726C" w:rsidRPr="005737E5">
        <w:rPr>
          <w:rFonts w:ascii="Verdana" w:hAnsi="Verdana" w:cs="Arial"/>
          <w:sz w:val="20"/>
          <w:szCs w:val="20"/>
        </w:rPr>
        <w:t xml:space="preserve"> de despacho</w:t>
      </w:r>
      <w:r w:rsidR="00147F21" w:rsidRPr="005737E5">
        <w:rPr>
          <w:rFonts w:ascii="Verdana" w:hAnsi="Verdana" w:cs="Arial"/>
          <w:sz w:val="20"/>
          <w:szCs w:val="20"/>
        </w:rPr>
        <w:t>.</w:t>
      </w:r>
    </w:p>
    <w:p w:rsidR="0052272E" w:rsidRPr="009E6B73" w:rsidRDefault="0052272E">
      <w:pPr>
        <w:pStyle w:val="Prrafodelista"/>
        <w:rPr>
          <w:rFonts w:ascii="Verdana" w:hAnsi="Verdana" w:cs="Arial"/>
          <w:sz w:val="20"/>
          <w:szCs w:val="20"/>
        </w:rPr>
      </w:pPr>
    </w:p>
    <w:p w:rsidR="00AF5B07" w:rsidRPr="009E6B73" w:rsidRDefault="00AF5B07">
      <w:pPr>
        <w:pStyle w:val="Prrafodelista"/>
        <w:rPr>
          <w:rFonts w:ascii="Verdana" w:hAnsi="Verdana" w:cs="Arial"/>
          <w:sz w:val="20"/>
          <w:szCs w:val="20"/>
        </w:rPr>
      </w:pPr>
    </w:p>
    <w:p w:rsidR="00147F21" w:rsidRPr="009E6B73" w:rsidRDefault="00640FD2" w:rsidP="00A135C4">
      <w:pPr>
        <w:pStyle w:val="Ttulo1"/>
        <w:numPr>
          <w:ilvl w:val="0"/>
          <w:numId w:val="5"/>
        </w:numPr>
        <w:ind w:left="851" w:hanging="284"/>
        <w:rPr>
          <w:rFonts w:ascii="Verdana" w:hAnsi="Verdana"/>
          <w:sz w:val="20"/>
          <w:szCs w:val="20"/>
          <w:lang w:val="es-ES_tradnl"/>
        </w:rPr>
      </w:pPr>
      <w:r w:rsidRPr="009E6B73">
        <w:rPr>
          <w:rFonts w:ascii="Verdana" w:hAnsi="Verdana"/>
          <w:sz w:val="20"/>
          <w:szCs w:val="20"/>
          <w:lang w:val="es-ES_tradnl"/>
        </w:rPr>
        <w:t>De los procedimientos aplicables en la generación y</w:t>
      </w:r>
      <w:r w:rsidR="005737E5">
        <w:rPr>
          <w:rFonts w:ascii="Verdana" w:hAnsi="Verdana"/>
          <w:sz w:val="20"/>
          <w:szCs w:val="20"/>
          <w:lang w:val="es-ES_tradnl"/>
        </w:rPr>
        <w:t xml:space="preserve"> </w:t>
      </w:r>
      <w:r w:rsidRPr="009E6B73">
        <w:rPr>
          <w:rFonts w:ascii="Verdana" w:hAnsi="Verdana"/>
          <w:sz w:val="20"/>
          <w:szCs w:val="20"/>
          <w:lang w:val="es-ES_tradnl"/>
        </w:rPr>
        <w:t>almacenamiento de carpetas de despacho y documentos electrónicos</w:t>
      </w:r>
    </w:p>
    <w:p w:rsidR="00147F21" w:rsidRPr="009E6B73" w:rsidRDefault="00147F21">
      <w:pPr>
        <w:ind w:left="360"/>
        <w:jc w:val="both"/>
        <w:rPr>
          <w:rFonts w:ascii="Verdana" w:hAnsi="Verdana" w:cs="Arial"/>
          <w:sz w:val="20"/>
          <w:szCs w:val="20"/>
        </w:rPr>
      </w:pPr>
    </w:p>
    <w:p w:rsidR="00147F21" w:rsidRPr="009E6B73" w:rsidRDefault="00147F21" w:rsidP="00A135C4">
      <w:pPr>
        <w:numPr>
          <w:ilvl w:val="0"/>
          <w:numId w:val="4"/>
        </w:numPr>
        <w:ind w:left="0" w:firstLine="0"/>
        <w:jc w:val="both"/>
        <w:rPr>
          <w:rFonts w:ascii="Verdana" w:hAnsi="Verdana" w:cs="Arial"/>
          <w:b/>
          <w:bCs/>
          <w:sz w:val="20"/>
          <w:szCs w:val="20"/>
        </w:rPr>
      </w:pPr>
      <w:r w:rsidRPr="009E6B73">
        <w:rPr>
          <w:rFonts w:ascii="Verdana" w:hAnsi="Verdana" w:cs="Arial"/>
          <w:b/>
          <w:bCs/>
          <w:sz w:val="20"/>
          <w:szCs w:val="20"/>
        </w:rPr>
        <w:t>Carpetas de despacho electrónicas</w:t>
      </w:r>
    </w:p>
    <w:p w:rsidR="00147F21" w:rsidRPr="009E6B73" w:rsidRDefault="00147F21">
      <w:pPr>
        <w:ind w:left="993"/>
        <w:jc w:val="both"/>
        <w:rPr>
          <w:rFonts w:ascii="Verdana" w:hAnsi="Verdana" w:cs="Arial"/>
          <w:sz w:val="20"/>
          <w:szCs w:val="20"/>
        </w:rPr>
      </w:pPr>
    </w:p>
    <w:p w:rsidR="00117E8E" w:rsidRPr="009E6B73" w:rsidRDefault="00147F21">
      <w:pPr>
        <w:tabs>
          <w:tab w:val="left" w:pos="1134"/>
        </w:tabs>
        <w:jc w:val="both"/>
        <w:rPr>
          <w:rFonts w:ascii="Verdana" w:hAnsi="Verdana" w:cs="Arial"/>
          <w:sz w:val="20"/>
          <w:szCs w:val="20"/>
        </w:rPr>
      </w:pPr>
      <w:r w:rsidRPr="009E6B73">
        <w:rPr>
          <w:rFonts w:ascii="Verdana" w:hAnsi="Verdana" w:cs="Arial"/>
          <w:sz w:val="20"/>
          <w:szCs w:val="20"/>
        </w:rPr>
        <w:t>La generación y administración de las carpetas de despacho electrónicas quedarán sujetas a las normas señaladas en el D</w:t>
      </w:r>
      <w:r w:rsidR="00036A4C" w:rsidRPr="009E6B73">
        <w:rPr>
          <w:rFonts w:ascii="Verdana" w:hAnsi="Verdana" w:cs="Arial"/>
          <w:sz w:val="20"/>
          <w:szCs w:val="20"/>
        </w:rPr>
        <w:t>ecreto N° 1</w:t>
      </w:r>
      <w:r w:rsidR="00F5336C" w:rsidRPr="009E6B73">
        <w:rPr>
          <w:rFonts w:ascii="Verdana" w:hAnsi="Verdana" w:cs="Arial"/>
          <w:sz w:val="20"/>
          <w:szCs w:val="20"/>
        </w:rPr>
        <w:t>81/2002, del Ministerio de Economía, Fomento y Reconstr</w:t>
      </w:r>
      <w:r w:rsidR="00503AE1" w:rsidRPr="009E6B73">
        <w:rPr>
          <w:rFonts w:ascii="Verdana" w:hAnsi="Verdana" w:cs="Arial"/>
          <w:sz w:val="20"/>
          <w:szCs w:val="20"/>
        </w:rPr>
        <w:t>ucción que aprueba el Reglamento</w:t>
      </w:r>
      <w:r w:rsidR="00F5336C" w:rsidRPr="009E6B73">
        <w:rPr>
          <w:rFonts w:ascii="Verdana" w:hAnsi="Verdana" w:cs="Arial"/>
          <w:sz w:val="20"/>
          <w:szCs w:val="20"/>
        </w:rPr>
        <w:t xml:space="preserve"> de la Ley 19.799.</w:t>
      </w:r>
    </w:p>
    <w:p w:rsidR="00117E8E" w:rsidRPr="009E6B73" w:rsidRDefault="00117E8E">
      <w:pPr>
        <w:tabs>
          <w:tab w:val="left" w:pos="1134"/>
        </w:tabs>
        <w:jc w:val="both"/>
        <w:rPr>
          <w:rFonts w:ascii="Verdana" w:hAnsi="Verdana" w:cs="Arial"/>
          <w:sz w:val="20"/>
          <w:szCs w:val="20"/>
        </w:rPr>
      </w:pPr>
    </w:p>
    <w:p w:rsidR="00117E8E" w:rsidRPr="009E6B73" w:rsidRDefault="00DD0CDA">
      <w:pPr>
        <w:tabs>
          <w:tab w:val="left" w:pos="1134"/>
        </w:tabs>
        <w:jc w:val="both"/>
        <w:rPr>
          <w:rFonts w:ascii="Verdana" w:hAnsi="Verdana" w:cs="Arial"/>
          <w:sz w:val="20"/>
          <w:szCs w:val="20"/>
        </w:rPr>
      </w:pPr>
      <w:r w:rsidRPr="009E6B73">
        <w:rPr>
          <w:rFonts w:ascii="Verdana" w:hAnsi="Verdana" w:cs="Arial"/>
          <w:sz w:val="20"/>
          <w:szCs w:val="20"/>
        </w:rPr>
        <w:t>La carpeta electrónica estará conformada íntegramente</w:t>
      </w:r>
      <w:r w:rsidR="005737E5">
        <w:rPr>
          <w:rFonts w:ascii="Verdana" w:hAnsi="Verdana" w:cs="Arial"/>
          <w:sz w:val="20"/>
          <w:szCs w:val="20"/>
        </w:rPr>
        <w:t>,</w:t>
      </w:r>
      <w:r w:rsidRPr="009E6B73">
        <w:rPr>
          <w:rFonts w:ascii="Verdana" w:hAnsi="Verdana" w:cs="Arial"/>
          <w:sz w:val="20"/>
          <w:szCs w:val="20"/>
        </w:rPr>
        <w:t xml:space="preserve"> por todos los documentos de base, digitalizados y/o electrónicos, exigidos para la tramitación de la destinación aduanera. </w:t>
      </w:r>
    </w:p>
    <w:p w:rsidR="0052272E" w:rsidRPr="009E6B73" w:rsidRDefault="0052272E">
      <w:pPr>
        <w:pStyle w:val="Prrafodelista"/>
        <w:rPr>
          <w:rFonts w:ascii="Verdana" w:hAnsi="Verdana" w:cs="Arial"/>
          <w:sz w:val="20"/>
          <w:szCs w:val="20"/>
        </w:rPr>
      </w:pPr>
    </w:p>
    <w:p w:rsidR="00117E8E" w:rsidRPr="009E6B73" w:rsidRDefault="00147F21">
      <w:pPr>
        <w:tabs>
          <w:tab w:val="left" w:pos="1134"/>
        </w:tabs>
        <w:jc w:val="both"/>
        <w:rPr>
          <w:rFonts w:ascii="Verdana" w:hAnsi="Verdana" w:cs="Arial"/>
          <w:sz w:val="20"/>
          <w:szCs w:val="20"/>
        </w:rPr>
      </w:pPr>
      <w:r w:rsidRPr="009E6B73">
        <w:rPr>
          <w:rFonts w:ascii="Verdana" w:hAnsi="Verdana" w:cs="Arial"/>
          <w:sz w:val="20"/>
          <w:szCs w:val="20"/>
        </w:rPr>
        <w:t>No podrán existir carpetas donde una parte de los documentos sean mantenidos electrónicamente asociados a la carpeta, y otra parte de los documentos sean mantenidos en formato papel, salvo aquellos documentos que la legislación exija que deban mantenerse en su formato de origen.</w:t>
      </w:r>
    </w:p>
    <w:p w:rsidR="0052272E" w:rsidRPr="009E6B73" w:rsidRDefault="0052272E">
      <w:pPr>
        <w:pStyle w:val="Prrafodelista"/>
        <w:rPr>
          <w:rFonts w:ascii="Verdana" w:hAnsi="Verdana" w:cs="Arial"/>
          <w:sz w:val="20"/>
          <w:szCs w:val="20"/>
        </w:rPr>
      </w:pPr>
    </w:p>
    <w:p w:rsidR="0052272E" w:rsidRPr="009E6B73" w:rsidRDefault="00147F21">
      <w:pPr>
        <w:tabs>
          <w:tab w:val="left" w:pos="1134"/>
        </w:tabs>
        <w:jc w:val="both"/>
        <w:rPr>
          <w:rFonts w:ascii="Verdana" w:hAnsi="Verdana" w:cs="Arial"/>
          <w:sz w:val="20"/>
          <w:szCs w:val="20"/>
        </w:rPr>
      </w:pPr>
      <w:r w:rsidRPr="009E6B73">
        <w:rPr>
          <w:rFonts w:ascii="Verdana" w:hAnsi="Verdana" w:cs="Arial"/>
          <w:sz w:val="20"/>
          <w:szCs w:val="20"/>
        </w:rPr>
        <w:t>Respecto de aquellos documentos que la legislación exige que sean conservados en su formato original, éstos deberán ser digitalizados e incorporados a la carpeta electrónica. Sin perjuicio de lo anterior, el Servicio Nacional de Aduanas podrá solicitar, mediante correo electrónico dirigido al</w:t>
      </w:r>
      <w:r w:rsidR="00123050" w:rsidRPr="009E6B73">
        <w:rPr>
          <w:rFonts w:ascii="Verdana" w:hAnsi="Verdana" w:cs="Arial"/>
          <w:sz w:val="20"/>
          <w:szCs w:val="20"/>
        </w:rPr>
        <w:t xml:space="preserve"> agente de aduana</w:t>
      </w:r>
      <w:r w:rsidRPr="009E6B73">
        <w:rPr>
          <w:rFonts w:ascii="Verdana" w:hAnsi="Verdana" w:cs="Arial"/>
          <w:sz w:val="20"/>
          <w:szCs w:val="20"/>
        </w:rPr>
        <w:t>, que se presente dicho documento en su formato de origen.</w:t>
      </w:r>
    </w:p>
    <w:p w:rsidR="0052272E" w:rsidRPr="009E6B73" w:rsidRDefault="0052272E">
      <w:pPr>
        <w:pStyle w:val="Prrafodelista"/>
        <w:rPr>
          <w:rFonts w:ascii="Verdana" w:hAnsi="Verdana" w:cs="Arial"/>
          <w:color w:val="000000"/>
          <w:sz w:val="20"/>
          <w:szCs w:val="20"/>
        </w:rPr>
      </w:pPr>
    </w:p>
    <w:p w:rsidR="0052272E" w:rsidRPr="009E6B73" w:rsidRDefault="00147F21">
      <w:pPr>
        <w:tabs>
          <w:tab w:val="left" w:pos="1134"/>
        </w:tabs>
        <w:jc w:val="both"/>
        <w:rPr>
          <w:rFonts w:ascii="Verdana" w:hAnsi="Verdana" w:cs="Arial"/>
          <w:sz w:val="20"/>
          <w:szCs w:val="20"/>
        </w:rPr>
      </w:pPr>
      <w:r w:rsidRPr="009E6B73">
        <w:rPr>
          <w:rFonts w:ascii="Verdana" w:hAnsi="Verdana" w:cs="Arial"/>
          <w:color w:val="000000"/>
          <w:sz w:val="20"/>
          <w:szCs w:val="20"/>
        </w:rPr>
        <w:t xml:space="preserve">El estándar y estructura para las carpetas de despacho electrónicas se </w:t>
      </w:r>
      <w:r w:rsidRPr="009E6B73">
        <w:rPr>
          <w:rFonts w:ascii="Verdana" w:hAnsi="Verdana" w:cs="Arial"/>
          <w:sz w:val="20"/>
          <w:szCs w:val="20"/>
        </w:rPr>
        <w:t>encuentra</w:t>
      </w:r>
      <w:r w:rsidRPr="009E6B73">
        <w:rPr>
          <w:rFonts w:ascii="Verdana" w:hAnsi="Verdana" w:cs="Arial"/>
          <w:color w:val="000000"/>
          <w:sz w:val="20"/>
          <w:szCs w:val="20"/>
        </w:rPr>
        <w:t xml:space="preserve"> regulado en el documento “Especificaciones del Modelo Operacional y Tecnológico de Carpeta de Despacho Electrónica”.</w:t>
      </w:r>
    </w:p>
    <w:p w:rsidR="0052272E" w:rsidRPr="009E6B73" w:rsidRDefault="0052272E">
      <w:pPr>
        <w:pStyle w:val="Prrafodelista"/>
        <w:rPr>
          <w:rFonts w:ascii="Verdana" w:hAnsi="Verdana" w:cs="Arial"/>
          <w:color w:val="000000"/>
          <w:sz w:val="20"/>
          <w:szCs w:val="20"/>
        </w:rPr>
      </w:pPr>
    </w:p>
    <w:p w:rsidR="00147F21" w:rsidRPr="009E6B73" w:rsidRDefault="00147F21">
      <w:pPr>
        <w:tabs>
          <w:tab w:val="left" w:pos="1134"/>
        </w:tabs>
        <w:jc w:val="both"/>
        <w:rPr>
          <w:rFonts w:ascii="Verdana" w:hAnsi="Verdana" w:cs="Arial"/>
          <w:sz w:val="20"/>
          <w:szCs w:val="20"/>
        </w:rPr>
      </w:pPr>
      <w:r w:rsidRPr="009E6B73">
        <w:rPr>
          <w:rFonts w:ascii="Verdana" w:hAnsi="Verdana" w:cs="Arial"/>
          <w:color w:val="000000"/>
          <w:sz w:val="20"/>
          <w:szCs w:val="20"/>
        </w:rPr>
        <w:t>Las carpetas de despacho electrónicas deberán permitir sólo tres estados, los cuales son:</w:t>
      </w:r>
    </w:p>
    <w:p w:rsidR="00147F21" w:rsidRPr="009E6B73" w:rsidRDefault="00147F21" w:rsidP="00705973">
      <w:pPr>
        <w:tabs>
          <w:tab w:val="left" w:pos="-2977"/>
          <w:tab w:val="left" w:pos="426"/>
        </w:tabs>
        <w:jc w:val="both"/>
        <w:rPr>
          <w:rFonts w:ascii="Verdana" w:hAnsi="Verdana" w:cs="Arial"/>
          <w:color w:val="000000"/>
          <w:sz w:val="20"/>
          <w:szCs w:val="20"/>
        </w:rPr>
      </w:pPr>
    </w:p>
    <w:p w:rsidR="00147F21" w:rsidRPr="009E6B73" w:rsidRDefault="003A5B4F" w:rsidP="00A135C4">
      <w:pPr>
        <w:numPr>
          <w:ilvl w:val="1"/>
          <w:numId w:val="2"/>
        </w:numPr>
        <w:tabs>
          <w:tab w:val="clear" w:pos="1800"/>
          <w:tab w:val="left" w:pos="-2977"/>
          <w:tab w:val="left" w:pos="426"/>
        </w:tabs>
        <w:ind w:left="0" w:firstLine="0"/>
        <w:jc w:val="both"/>
        <w:rPr>
          <w:rFonts w:ascii="Verdana" w:hAnsi="Verdana" w:cs="Arial"/>
          <w:color w:val="000000"/>
          <w:sz w:val="20"/>
          <w:szCs w:val="20"/>
        </w:rPr>
      </w:pPr>
      <w:r w:rsidRPr="009E6B73">
        <w:rPr>
          <w:rFonts w:ascii="Verdana" w:hAnsi="Verdana" w:cs="Arial"/>
          <w:color w:val="000000"/>
          <w:sz w:val="20"/>
          <w:szCs w:val="20"/>
        </w:rPr>
        <w:t>Abierto</w:t>
      </w:r>
      <w:r w:rsidR="00147F21" w:rsidRPr="009E6B73">
        <w:rPr>
          <w:rFonts w:ascii="Verdana" w:hAnsi="Verdana" w:cs="Arial"/>
          <w:color w:val="000000"/>
          <w:sz w:val="20"/>
          <w:szCs w:val="20"/>
        </w:rPr>
        <w:t>: desde que se genera la carpeta con la asignación del número identificador por parte del</w:t>
      </w:r>
      <w:r w:rsidR="005737E5">
        <w:rPr>
          <w:rFonts w:ascii="Verdana" w:hAnsi="Verdana" w:cs="Arial"/>
          <w:color w:val="000000"/>
          <w:sz w:val="20"/>
          <w:szCs w:val="20"/>
        </w:rPr>
        <w:t xml:space="preserve"> </w:t>
      </w:r>
      <w:r w:rsidR="00123050" w:rsidRPr="009E6B73">
        <w:rPr>
          <w:rFonts w:ascii="Verdana" w:hAnsi="Verdana" w:cs="Arial"/>
          <w:color w:val="000000"/>
          <w:sz w:val="20"/>
          <w:szCs w:val="20"/>
        </w:rPr>
        <w:t>agente de aduana</w:t>
      </w:r>
      <w:r w:rsidR="00147F21" w:rsidRPr="009E6B73">
        <w:rPr>
          <w:rFonts w:ascii="Verdana" w:hAnsi="Verdana" w:cs="Arial"/>
          <w:color w:val="000000"/>
          <w:sz w:val="20"/>
          <w:szCs w:val="20"/>
        </w:rPr>
        <w:t>, de acuerdo a la normativa vigente, y asociada a una bitácora. Mientras se encuentre en este estado se podrán incorporar documentos u otros eventos, previo a su cierre.</w:t>
      </w:r>
    </w:p>
    <w:p w:rsidR="00147F21" w:rsidRPr="009E6B73" w:rsidRDefault="00147F21" w:rsidP="003A4C17">
      <w:pPr>
        <w:tabs>
          <w:tab w:val="left" w:pos="-2977"/>
          <w:tab w:val="left" w:pos="426"/>
        </w:tabs>
        <w:jc w:val="both"/>
        <w:rPr>
          <w:rFonts w:ascii="Verdana" w:hAnsi="Verdana" w:cs="Arial"/>
          <w:color w:val="000000"/>
          <w:sz w:val="20"/>
          <w:szCs w:val="20"/>
        </w:rPr>
      </w:pPr>
    </w:p>
    <w:p w:rsidR="00147F21" w:rsidRPr="009E6B73" w:rsidRDefault="003A5B4F" w:rsidP="00A135C4">
      <w:pPr>
        <w:numPr>
          <w:ilvl w:val="1"/>
          <w:numId w:val="2"/>
        </w:numPr>
        <w:tabs>
          <w:tab w:val="clear" w:pos="1800"/>
          <w:tab w:val="left" w:pos="-2977"/>
          <w:tab w:val="left" w:pos="426"/>
        </w:tabs>
        <w:ind w:left="0" w:firstLine="0"/>
        <w:jc w:val="both"/>
        <w:rPr>
          <w:rFonts w:ascii="Verdana" w:hAnsi="Verdana" w:cs="Arial"/>
          <w:color w:val="000000"/>
          <w:sz w:val="20"/>
          <w:szCs w:val="20"/>
        </w:rPr>
      </w:pPr>
      <w:r w:rsidRPr="009E6B73">
        <w:rPr>
          <w:rFonts w:ascii="Verdana" w:hAnsi="Verdana" w:cs="Arial"/>
          <w:color w:val="000000"/>
          <w:sz w:val="20"/>
          <w:szCs w:val="20"/>
        </w:rPr>
        <w:t>Cerrado</w:t>
      </w:r>
      <w:r w:rsidR="00147F21" w:rsidRPr="009E6B73">
        <w:rPr>
          <w:rFonts w:ascii="Verdana" w:hAnsi="Verdana" w:cs="Arial"/>
          <w:color w:val="000000"/>
          <w:sz w:val="20"/>
          <w:szCs w:val="20"/>
        </w:rPr>
        <w:t>: se produce cuando se han incorporado todos los documentos de base que amparan la destinación aduanera, encontrándose con firma electrónica avanzada cada documento, la bitácora y la carpeta.</w:t>
      </w:r>
    </w:p>
    <w:p w:rsidR="00147F21" w:rsidRPr="009E6B73" w:rsidRDefault="00147F21" w:rsidP="003A4C17">
      <w:pPr>
        <w:tabs>
          <w:tab w:val="left" w:pos="-2977"/>
          <w:tab w:val="left" w:pos="426"/>
        </w:tabs>
        <w:jc w:val="both"/>
        <w:rPr>
          <w:rFonts w:ascii="Verdana" w:hAnsi="Verdana" w:cs="Arial"/>
          <w:color w:val="000000"/>
          <w:sz w:val="20"/>
          <w:szCs w:val="20"/>
        </w:rPr>
      </w:pPr>
    </w:p>
    <w:p w:rsidR="00147F21" w:rsidRPr="009E6B73" w:rsidRDefault="003A5B4F" w:rsidP="00A135C4">
      <w:pPr>
        <w:numPr>
          <w:ilvl w:val="1"/>
          <w:numId w:val="2"/>
        </w:numPr>
        <w:tabs>
          <w:tab w:val="clear" w:pos="1800"/>
          <w:tab w:val="left" w:pos="-2977"/>
          <w:tab w:val="left" w:pos="426"/>
        </w:tabs>
        <w:ind w:left="0" w:firstLine="0"/>
        <w:jc w:val="both"/>
        <w:rPr>
          <w:rFonts w:ascii="Verdana" w:hAnsi="Verdana" w:cs="Arial"/>
          <w:color w:val="000000"/>
          <w:sz w:val="20"/>
          <w:szCs w:val="20"/>
        </w:rPr>
      </w:pPr>
      <w:r w:rsidRPr="009E6B73">
        <w:rPr>
          <w:rFonts w:ascii="Verdana" w:hAnsi="Verdana" w:cs="Arial"/>
          <w:color w:val="000000"/>
          <w:sz w:val="20"/>
          <w:szCs w:val="20"/>
        </w:rPr>
        <w:t>Anulado</w:t>
      </w:r>
      <w:r w:rsidR="00147F21" w:rsidRPr="009E6B73">
        <w:rPr>
          <w:rFonts w:ascii="Verdana" w:hAnsi="Verdana" w:cs="Arial"/>
          <w:color w:val="000000"/>
          <w:sz w:val="20"/>
          <w:szCs w:val="20"/>
        </w:rPr>
        <w:t xml:space="preserve">: </w:t>
      </w:r>
      <w:r w:rsidR="00A46377" w:rsidRPr="009E6B73">
        <w:rPr>
          <w:rFonts w:ascii="Verdana" w:hAnsi="Verdana" w:cs="Arial"/>
          <w:color w:val="000000"/>
          <w:sz w:val="20"/>
          <w:szCs w:val="20"/>
        </w:rPr>
        <w:t>la</w:t>
      </w:r>
      <w:r w:rsidR="00147F21" w:rsidRPr="009E6B73">
        <w:rPr>
          <w:rFonts w:ascii="Verdana" w:hAnsi="Verdana" w:cs="Arial"/>
          <w:color w:val="000000"/>
          <w:sz w:val="20"/>
          <w:szCs w:val="20"/>
        </w:rPr>
        <w:t xml:space="preserve"> carpeta quedará en estado anulado cuando por resolución de Aduana</w:t>
      </w:r>
      <w:r w:rsidR="00A46377" w:rsidRPr="009E6B73">
        <w:rPr>
          <w:rFonts w:ascii="Verdana" w:hAnsi="Verdana" w:cs="Arial"/>
          <w:color w:val="000000"/>
          <w:sz w:val="20"/>
          <w:szCs w:val="20"/>
        </w:rPr>
        <w:t>s</w:t>
      </w:r>
      <w:r w:rsidR="00147F21" w:rsidRPr="009E6B73">
        <w:rPr>
          <w:rFonts w:ascii="Verdana" w:hAnsi="Verdana" w:cs="Arial"/>
          <w:color w:val="000000"/>
          <w:sz w:val="20"/>
          <w:szCs w:val="20"/>
        </w:rPr>
        <w:t xml:space="preserve"> se haya autorizado la anulación del despacho. En este caso, deberá quedar disponible en la carpeta todo el historial de documentos asociados al despacho, incluyendo la resolución que permite su anulación.</w:t>
      </w:r>
    </w:p>
    <w:p w:rsidR="00147F21" w:rsidRPr="009E6B73" w:rsidRDefault="00147F21" w:rsidP="003A4C17">
      <w:pPr>
        <w:tabs>
          <w:tab w:val="left" w:pos="-2977"/>
          <w:tab w:val="left" w:pos="426"/>
        </w:tabs>
        <w:jc w:val="both"/>
        <w:rPr>
          <w:rFonts w:ascii="Verdana" w:hAnsi="Verdana" w:cs="Arial"/>
          <w:color w:val="000000"/>
          <w:sz w:val="20"/>
          <w:szCs w:val="20"/>
        </w:rPr>
      </w:pPr>
    </w:p>
    <w:p w:rsidR="00685FCE" w:rsidRPr="009E6B73" w:rsidRDefault="00AE6DC3" w:rsidP="0055616E">
      <w:pPr>
        <w:tabs>
          <w:tab w:val="left" w:pos="1134"/>
        </w:tabs>
        <w:jc w:val="both"/>
        <w:rPr>
          <w:rFonts w:ascii="Verdana" w:hAnsi="Verdana" w:cs="Arial"/>
          <w:color w:val="000000"/>
          <w:sz w:val="20"/>
          <w:szCs w:val="20"/>
        </w:rPr>
      </w:pPr>
      <w:r w:rsidRPr="009E6B73">
        <w:rPr>
          <w:rFonts w:ascii="Verdana" w:hAnsi="Verdana" w:cs="Arial"/>
          <w:color w:val="000000"/>
          <w:sz w:val="20"/>
          <w:szCs w:val="20"/>
        </w:rPr>
        <w:t>L</w:t>
      </w:r>
      <w:r w:rsidR="00147F21" w:rsidRPr="009E6B73">
        <w:rPr>
          <w:rFonts w:ascii="Verdana" w:hAnsi="Verdana" w:cs="Arial"/>
          <w:color w:val="000000"/>
          <w:sz w:val="20"/>
          <w:szCs w:val="20"/>
        </w:rPr>
        <w:t>a</w:t>
      </w:r>
      <w:r w:rsidR="00887225" w:rsidRPr="009E6B73">
        <w:rPr>
          <w:rFonts w:ascii="Verdana" w:hAnsi="Verdana" w:cs="Arial"/>
          <w:color w:val="000000"/>
          <w:sz w:val="20"/>
          <w:szCs w:val="20"/>
        </w:rPr>
        <w:t>s</w:t>
      </w:r>
      <w:r w:rsidR="00147F21" w:rsidRPr="009E6B73">
        <w:rPr>
          <w:rFonts w:ascii="Verdana" w:hAnsi="Verdana" w:cs="Arial"/>
          <w:color w:val="000000"/>
          <w:sz w:val="20"/>
          <w:szCs w:val="20"/>
        </w:rPr>
        <w:t xml:space="preserve"> carpeta</w:t>
      </w:r>
      <w:r w:rsidR="00887225" w:rsidRPr="009E6B73">
        <w:rPr>
          <w:rFonts w:ascii="Verdana" w:hAnsi="Verdana" w:cs="Arial"/>
          <w:color w:val="000000"/>
          <w:sz w:val="20"/>
          <w:szCs w:val="20"/>
        </w:rPr>
        <w:t>s</w:t>
      </w:r>
      <w:r w:rsidR="00147F21" w:rsidRPr="009E6B73">
        <w:rPr>
          <w:rFonts w:ascii="Verdana" w:hAnsi="Verdana" w:cs="Arial"/>
          <w:color w:val="000000"/>
          <w:sz w:val="20"/>
          <w:szCs w:val="20"/>
        </w:rPr>
        <w:t xml:space="preserve"> de despacho electrónica</w:t>
      </w:r>
      <w:r w:rsidR="00887225" w:rsidRPr="009E6B73">
        <w:rPr>
          <w:rFonts w:ascii="Verdana" w:hAnsi="Verdana" w:cs="Arial"/>
          <w:color w:val="000000"/>
          <w:sz w:val="20"/>
          <w:szCs w:val="20"/>
        </w:rPr>
        <w:t>s</w:t>
      </w:r>
      <w:r w:rsidR="00147F21" w:rsidRPr="009E6B73">
        <w:rPr>
          <w:rFonts w:ascii="Verdana" w:hAnsi="Verdana" w:cs="Arial"/>
          <w:color w:val="000000"/>
          <w:sz w:val="20"/>
          <w:szCs w:val="20"/>
        </w:rPr>
        <w:t xml:space="preserve"> deberá</w:t>
      </w:r>
      <w:r w:rsidR="00887225" w:rsidRPr="009E6B73">
        <w:rPr>
          <w:rFonts w:ascii="Verdana" w:hAnsi="Verdana" w:cs="Arial"/>
          <w:color w:val="000000"/>
          <w:sz w:val="20"/>
          <w:szCs w:val="20"/>
        </w:rPr>
        <w:t>n</w:t>
      </w:r>
      <w:r w:rsidR="00147F21" w:rsidRPr="009E6B73">
        <w:rPr>
          <w:rFonts w:ascii="Verdana" w:hAnsi="Verdana" w:cs="Arial"/>
          <w:color w:val="000000"/>
          <w:sz w:val="20"/>
          <w:szCs w:val="20"/>
        </w:rPr>
        <w:t xml:space="preserve"> </w:t>
      </w:r>
      <w:r w:rsidR="005737E5">
        <w:rPr>
          <w:rFonts w:ascii="Verdana" w:hAnsi="Verdana" w:cs="Arial"/>
          <w:color w:val="000000"/>
          <w:sz w:val="20"/>
          <w:szCs w:val="20"/>
        </w:rPr>
        <w:t>ponerse a disposición del Aduanas en los mismos términos y condiciones exigibles en la modalidad papel.</w:t>
      </w:r>
    </w:p>
    <w:p w:rsidR="00685FCE" w:rsidRPr="009E6B73" w:rsidRDefault="00685FCE" w:rsidP="00DB767F">
      <w:pPr>
        <w:pStyle w:val="Prrafodelista"/>
        <w:rPr>
          <w:rFonts w:ascii="Verdana" w:hAnsi="Verdana" w:cs="Arial"/>
          <w:sz w:val="20"/>
          <w:szCs w:val="20"/>
        </w:rPr>
      </w:pPr>
    </w:p>
    <w:p w:rsidR="00685FCE" w:rsidRPr="009E6B73" w:rsidRDefault="00887225" w:rsidP="00DB767F">
      <w:pPr>
        <w:tabs>
          <w:tab w:val="left" w:pos="1134"/>
        </w:tabs>
        <w:jc w:val="both"/>
        <w:rPr>
          <w:rFonts w:ascii="Verdana" w:hAnsi="Verdana" w:cs="Arial"/>
          <w:sz w:val="20"/>
          <w:szCs w:val="20"/>
        </w:rPr>
      </w:pPr>
      <w:r w:rsidRPr="009E6B73">
        <w:rPr>
          <w:rFonts w:ascii="Verdana" w:hAnsi="Verdana" w:cs="Arial"/>
          <w:sz w:val="20"/>
          <w:szCs w:val="20"/>
        </w:rPr>
        <w:t>Una vez puestas</w:t>
      </w:r>
      <w:r w:rsidR="00685FCE" w:rsidRPr="009E6B73">
        <w:rPr>
          <w:rFonts w:ascii="Verdana" w:hAnsi="Verdana" w:cs="Arial"/>
          <w:sz w:val="20"/>
          <w:szCs w:val="20"/>
        </w:rPr>
        <w:t xml:space="preserve"> a disposición del Servicio Nacional de Aduanas, </w:t>
      </w:r>
      <w:r w:rsidRPr="009E6B73">
        <w:rPr>
          <w:rFonts w:ascii="Verdana" w:hAnsi="Verdana" w:cs="Arial"/>
          <w:sz w:val="20"/>
          <w:szCs w:val="20"/>
        </w:rPr>
        <w:t>dicha</w:t>
      </w:r>
      <w:r w:rsidR="001100A7" w:rsidRPr="009E6B73">
        <w:rPr>
          <w:rFonts w:ascii="Verdana" w:hAnsi="Verdana" w:cs="Arial"/>
          <w:sz w:val="20"/>
          <w:szCs w:val="20"/>
        </w:rPr>
        <w:t xml:space="preserve"> carpetas </w:t>
      </w:r>
      <w:r w:rsidR="00A868B0" w:rsidRPr="009E6B73">
        <w:rPr>
          <w:rFonts w:ascii="Verdana" w:hAnsi="Verdana" w:cs="Arial"/>
          <w:sz w:val="20"/>
          <w:szCs w:val="20"/>
        </w:rPr>
        <w:t>mantendrán tal condición</w:t>
      </w:r>
      <w:r w:rsidR="005737E5">
        <w:rPr>
          <w:rFonts w:ascii="Verdana" w:hAnsi="Verdana" w:cs="Arial"/>
          <w:sz w:val="20"/>
          <w:szCs w:val="20"/>
        </w:rPr>
        <w:t xml:space="preserve"> </w:t>
      </w:r>
      <w:r w:rsidR="00685FCE" w:rsidRPr="009E6B73">
        <w:rPr>
          <w:rFonts w:ascii="Verdana" w:hAnsi="Verdana" w:cs="Arial"/>
          <w:sz w:val="20"/>
          <w:szCs w:val="20"/>
        </w:rPr>
        <w:t xml:space="preserve">durante los 30 días </w:t>
      </w:r>
      <w:r w:rsidR="001100A7" w:rsidRPr="009E6B73">
        <w:rPr>
          <w:rFonts w:ascii="Verdana" w:hAnsi="Verdana" w:cs="Arial"/>
          <w:sz w:val="20"/>
          <w:szCs w:val="20"/>
        </w:rPr>
        <w:t xml:space="preserve">corridos siguientes, </w:t>
      </w:r>
      <w:r w:rsidR="005737E5">
        <w:rPr>
          <w:rFonts w:ascii="Verdana" w:hAnsi="Verdana" w:cs="Arial"/>
          <w:sz w:val="20"/>
          <w:szCs w:val="20"/>
        </w:rPr>
        <w:t xml:space="preserve">renovables, </w:t>
      </w:r>
      <w:r w:rsidR="001100A7" w:rsidRPr="009E6B73">
        <w:rPr>
          <w:rFonts w:ascii="Verdana" w:hAnsi="Verdana" w:cs="Arial"/>
          <w:sz w:val="20"/>
          <w:szCs w:val="20"/>
        </w:rPr>
        <w:t xml:space="preserve">contados desde la fecha en </w:t>
      </w:r>
      <w:r w:rsidRPr="009E6B73">
        <w:rPr>
          <w:rFonts w:ascii="Verdana" w:hAnsi="Verdana" w:cs="Arial"/>
          <w:sz w:val="20"/>
          <w:szCs w:val="20"/>
        </w:rPr>
        <w:t xml:space="preserve">que se </w:t>
      </w:r>
      <w:r w:rsidR="001100A7" w:rsidRPr="009E6B73">
        <w:rPr>
          <w:rFonts w:ascii="Verdana" w:hAnsi="Verdana" w:cs="Arial"/>
          <w:sz w:val="20"/>
          <w:szCs w:val="20"/>
        </w:rPr>
        <w:t>notifica al Servicio de dicha situación.</w:t>
      </w:r>
    </w:p>
    <w:p w:rsidR="00FF51D7" w:rsidRPr="009E6B73" w:rsidRDefault="00FF51D7">
      <w:pPr>
        <w:tabs>
          <w:tab w:val="left" w:pos="1134"/>
        </w:tabs>
        <w:jc w:val="both"/>
        <w:rPr>
          <w:rFonts w:ascii="Verdana" w:hAnsi="Verdana" w:cs="Arial"/>
          <w:sz w:val="20"/>
          <w:szCs w:val="20"/>
        </w:rPr>
      </w:pPr>
    </w:p>
    <w:p w:rsidR="0001614E" w:rsidRPr="009E6B73" w:rsidRDefault="00FF51D7">
      <w:pPr>
        <w:tabs>
          <w:tab w:val="left" w:pos="1134"/>
        </w:tabs>
        <w:jc w:val="both"/>
        <w:rPr>
          <w:rFonts w:ascii="Verdana" w:hAnsi="Verdana" w:cs="Arial"/>
          <w:color w:val="000000"/>
          <w:sz w:val="20"/>
          <w:szCs w:val="20"/>
        </w:rPr>
      </w:pPr>
      <w:r w:rsidRPr="009E6B73">
        <w:rPr>
          <w:rFonts w:ascii="Verdana" w:hAnsi="Verdana" w:cs="Arial"/>
          <w:sz w:val="20"/>
          <w:szCs w:val="20"/>
        </w:rPr>
        <w:t xml:space="preserve">Será obligación del </w:t>
      </w:r>
      <w:r w:rsidR="005737E5">
        <w:rPr>
          <w:rFonts w:ascii="Verdana" w:hAnsi="Verdana" w:cs="Arial"/>
          <w:sz w:val="20"/>
          <w:szCs w:val="20"/>
        </w:rPr>
        <w:t>Agente de Aduanas</w:t>
      </w:r>
      <w:r w:rsidRPr="009E6B73">
        <w:rPr>
          <w:rFonts w:ascii="Verdana" w:hAnsi="Verdana" w:cs="Arial"/>
          <w:sz w:val="20"/>
          <w:szCs w:val="20"/>
        </w:rPr>
        <w:t xml:space="preserve"> mantener las bitácoras de las carpetas en línea para ser consultadas por el Servicio de Aduanas. Estas bitácoras disponibles corresponden a las carpetas de despacho de igual o menos de 12 meses de antigüedad, contados desde la fecha </w:t>
      </w:r>
      <w:r w:rsidR="005737E5">
        <w:rPr>
          <w:rFonts w:ascii="Verdana" w:hAnsi="Verdana" w:cs="Arial"/>
          <w:sz w:val="20"/>
          <w:szCs w:val="20"/>
        </w:rPr>
        <w:t>solicitud de la carpeta</w:t>
      </w:r>
      <w:r w:rsidRPr="009E6B73">
        <w:rPr>
          <w:rFonts w:ascii="Verdana" w:hAnsi="Verdana" w:cs="Arial"/>
          <w:sz w:val="20"/>
          <w:szCs w:val="20"/>
        </w:rPr>
        <w:t>.</w:t>
      </w:r>
    </w:p>
    <w:p w:rsidR="0001614E" w:rsidRPr="009E6B73" w:rsidRDefault="0001614E">
      <w:pPr>
        <w:pStyle w:val="Prrafodelista"/>
        <w:rPr>
          <w:rFonts w:ascii="Verdana" w:hAnsi="Verdana" w:cs="Arial"/>
          <w:color w:val="000000"/>
          <w:sz w:val="20"/>
          <w:szCs w:val="20"/>
        </w:rPr>
      </w:pPr>
    </w:p>
    <w:p w:rsidR="00147F21" w:rsidRPr="009E6B73" w:rsidRDefault="00147F21">
      <w:pPr>
        <w:ind w:left="705" w:hanging="705"/>
        <w:jc w:val="both"/>
        <w:rPr>
          <w:rFonts w:ascii="Verdana" w:hAnsi="Verdana" w:cs="Arial"/>
          <w:color w:val="000000"/>
          <w:sz w:val="20"/>
          <w:szCs w:val="20"/>
        </w:rPr>
      </w:pPr>
      <w:r w:rsidRPr="009E6B73">
        <w:rPr>
          <w:rFonts w:ascii="Verdana" w:hAnsi="Verdana" w:cs="Arial"/>
          <w:color w:val="000000"/>
          <w:sz w:val="20"/>
          <w:szCs w:val="20"/>
        </w:rPr>
        <w:t>La unidad máxima de recuperación y visualización de la bitácora será una a una.</w:t>
      </w:r>
    </w:p>
    <w:p w:rsidR="00147F21" w:rsidRPr="009E6B73" w:rsidRDefault="00147F21" w:rsidP="003A4C17">
      <w:pPr>
        <w:jc w:val="both"/>
        <w:rPr>
          <w:rFonts w:ascii="Verdana" w:hAnsi="Verdana" w:cs="Arial"/>
          <w:sz w:val="20"/>
          <w:szCs w:val="20"/>
        </w:rPr>
      </w:pPr>
    </w:p>
    <w:p w:rsidR="00147F21" w:rsidRPr="009E6B73" w:rsidRDefault="00147F21" w:rsidP="00A135C4">
      <w:pPr>
        <w:numPr>
          <w:ilvl w:val="0"/>
          <w:numId w:val="4"/>
        </w:numPr>
        <w:ind w:left="0" w:firstLine="0"/>
        <w:jc w:val="both"/>
        <w:rPr>
          <w:rFonts w:ascii="Verdana" w:hAnsi="Verdana" w:cs="Arial"/>
          <w:b/>
          <w:bCs/>
          <w:sz w:val="20"/>
          <w:szCs w:val="20"/>
        </w:rPr>
      </w:pPr>
      <w:r w:rsidRPr="009E6B73">
        <w:rPr>
          <w:rFonts w:ascii="Verdana" w:hAnsi="Verdana" w:cs="Arial"/>
          <w:b/>
          <w:bCs/>
          <w:sz w:val="20"/>
          <w:szCs w:val="20"/>
        </w:rPr>
        <w:t>Documentos electrónicos.</w:t>
      </w:r>
    </w:p>
    <w:p w:rsidR="00147F21" w:rsidRPr="009E6B73" w:rsidRDefault="00147F21" w:rsidP="003A4C17">
      <w:pPr>
        <w:jc w:val="both"/>
        <w:rPr>
          <w:rFonts w:ascii="Verdana" w:hAnsi="Verdana" w:cs="Arial"/>
          <w:sz w:val="20"/>
          <w:szCs w:val="20"/>
        </w:rPr>
      </w:pPr>
    </w:p>
    <w:p w:rsidR="00DD0CDA" w:rsidRPr="009E6B73" w:rsidRDefault="00147F21" w:rsidP="003A4C17">
      <w:pPr>
        <w:tabs>
          <w:tab w:val="left" w:pos="1134"/>
        </w:tabs>
        <w:jc w:val="both"/>
        <w:rPr>
          <w:rFonts w:ascii="Verdana" w:hAnsi="Verdana" w:cs="Arial"/>
          <w:sz w:val="20"/>
          <w:szCs w:val="20"/>
        </w:rPr>
      </w:pPr>
      <w:r w:rsidRPr="009E6B73">
        <w:rPr>
          <w:rFonts w:ascii="Verdana" w:hAnsi="Verdana" w:cs="Arial"/>
          <w:sz w:val="20"/>
          <w:szCs w:val="20"/>
        </w:rPr>
        <w:t xml:space="preserve">Los documentos que conformarán la carpeta electrónica de despacho podrán ser originados ya sea a partir de documentos en soporte papel o de documentos generados electrónicamente de acuerdo con las normas </w:t>
      </w:r>
      <w:r w:rsidR="00FF51D7" w:rsidRPr="009E6B73">
        <w:rPr>
          <w:rFonts w:ascii="Verdana" w:hAnsi="Verdana" w:cs="Arial"/>
          <w:sz w:val="20"/>
          <w:szCs w:val="20"/>
        </w:rPr>
        <w:t>nacionales</w:t>
      </w:r>
      <w:r w:rsidRPr="009E6B73">
        <w:rPr>
          <w:rFonts w:ascii="Verdana" w:hAnsi="Verdana" w:cs="Arial"/>
          <w:sz w:val="20"/>
          <w:szCs w:val="20"/>
        </w:rPr>
        <w:t xml:space="preserve"> sobre documento electrónico.</w:t>
      </w:r>
    </w:p>
    <w:p w:rsidR="00DD0CDA" w:rsidRPr="009E6B73" w:rsidRDefault="00DD0CDA" w:rsidP="0055616E">
      <w:pPr>
        <w:tabs>
          <w:tab w:val="left" w:pos="1134"/>
        </w:tabs>
        <w:ind w:left="1134"/>
        <w:jc w:val="both"/>
        <w:rPr>
          <w:rFonts w:ascii="Verdana" w:hAnsi="Verdana" w:cs="Arial"/>
          <w:sz w:val="20"/>
          <w:szCs w:val="20"/>
        </w:rPr>
      </w:pPr>
    </w:p>
    <w:p w:rsidR="00DD0CDA" w:rsidRPr="009E6B73" w:rsidRDefault="00147F21" w:rsidP="00DB767F">
      <w:pPr>
        <w:tabs>
          <w:tab w:val="left" w:pos="1134"/>
        </w:tabs>
        <w:jc w:val="both"/>
        <w:rPr>
          <w:rFonts w:ascii="Verdana" w:hAnsi="Verdana" w:cs="Arial"/>
          <w:sz w:val="20"/>
          <w:szCs w:val="20"/>
        </w:rPr>
      </w:pPr>
      <w:r w:rsidRPr="009E6B73">
        <w:rPr>
          <w:rFonts w:ascii="Verdana" w:hAnsi="Verdana" w:cs="Arial"/>
          <w:sz w:val="20"/>
          <w:szCs w:val="20"/>
        </w:rPr>
        <w:t>Los documentos generados en formato electrónico deberán ser incorporados a la carpeta electrónica de despacho en dicho formato.</w:t>
      </w:r>
    </w:p>
    <w:p w:rsidR="00DD0CDA" w:rsidRPr="009E6B73" w:rsidRDefault="00DD0CDA" w:rsidP="00DB767F">
      <w:pPr>
        <w:pStyle w:val="Prrafodelista"/>
        <w:rPr>
          <w:rFonts w:ascii="Verdana" w:hAnsi="Verdana" w:cs="Arial"/>
          <w:sz w:val="20"/>
          <w:szCs w:val="20"/>
        </w:rPr>
      </w:pPr>
    </w:p>
    <w:p w:rsidR="00DD0CDA" w:rsidRPr="009E6B73" w:rsidRDefault="00147F21">
      <w:pPr>
        <w:tabs>
          <w:tab w:val="left" w:pos="1134"/>
        </w:tabs>
        <w:jc w:val="both"/>
        <w:rPr>
          <w:rFonts w:ascii="Verdana" w:hAnsi="Verdana" w:cs="Arial"/>
          <w:sz w:val="20"/>
          <w:szCs w:val="20"/>
        </w:rPr>
      </w:pPr>
      <w:r w:rsidRPr="009E6B73">
        <w:rPr>
          <w:rFonts w:ascii="Verdana" w:hAnsi="Verdana" w:cs="Arial"/>
          <w:sz w:val="20"/>
          <w:szCs w:val="20"/>
        </w:rPr>
        <w:t>La generación de un documento electrónico a partir de un documento en soporte papel se efectuará mediante un proceso de digitalización el cuál debe cumplir con los estándares mínimos de digitalización, visualización y velar por la legibilidad de los documentos al aplicar criterios de compresión de imágenes, en conformidad a lo establecido en el documento “Especificaciones del Modelo Operacional y Tecnológico de Carpeta de Despacho Electrónica”.</w:t>
      </w:r>
    </w:p>
    <w:p w:rsidR="00DD0CDA" w:rsidRPr="009E6B73" w:rsidRDefault="00DD0CDA">
      <w:pPr>
        <w:pStyle w:val="Prrafodelista"/>
        <w:rPr>
          <w:rFonts w:ascii="Verdana" w:hAnsi="Verdana" w:cs="Arial"/>
          <w:sz w:val="20"/>
          <w:szCs w:val="20"/>
        </w:rPr>
      </w:pPr>
    </w:p>
    <w:p w:rsidR="00DD0CDA" w:rsidRPr="009E6B73" w:rsidRDefault="00147F21">
      <w:pPr>
        <w:tabs>
          <w:tab w:val="left" w:pos="1134"/>
        </w:tabs>
        <w:jc w:val="both"/>
        <w:rPr>
          <w:rFonts w:ascii="Verdana" w:hAnsi="Verdana" w:cs="Arial"/>
          <w:sz w:val="20"/>
          <w:szCs w:val="20"/>
        </w:rPr>
      </w:pPr>
      <w:r w:rsidRPr="009E6B73">
        <w:rPr>
          <w:rFonts w:ascii="Verdana" w:hAnsi="Verdana" w:cs="Arial"/>
          <w:sz w:val="20"/>
          <w:szCs w:val="20"/>
        </w:rPr>
        <w:t>El documento deberá contener metadat</w:t>
      </w:r>
      <w:r w:rsidR="00FC3284" w:rsidRPr="009E6B73">
        <w:rPr>
          <w:rFonts w:ascii="Verdana" w:hAnsi="Verdana" w:cs="Arial"/>
          <w:sz w:val="20"/>
          <w:szCs w:val="20"/>
        </w:rPr>
        <w:t xml:space="preserve">os que permitan su seguimiento. </w:t>
      </w:r>
      <w:r w:rsidRPr="009E6B73">
        <w:rPr>
          <w:rFonts w:ascii="Verdana" w:hAnsi="Verdana" w:cs="Arial"/>
          <w:sz w:val="20"/>
          <w:szCs w:val="20"/>
        </w:rPr>
        <w:t>Como mínimo deberá quedar registrado el número de despacho al cual se asocia el documento, tipo y número de documentos. Además deberá quedar registrado el número total de páginas que conforman el documento.</w:t>
      </w:r>
    </w:p>
    <w:p w:rsidR="00DD0CDA" w:rsidRPr="009E6B73" w:rsidRDefault="00DD0CDA">
      <w:pPr>
        <w:pStyle w:val="Prrafodelista"/>
        <w:rPr>
          <w:rFonts w:ascii="Verdana" w:hAnsi="Verdana" w:cs="Arial"/>
          <w:sz w:val="20"/>
          <w:szCs w:val="20"/>
        </w:rPr>
      </w:pPr>
    </w:p>
    <w:p w:rsidR="00DD0CDA" w:rsidRPr="009E6B73" w:rsidRDefault="00147F21">
      <w:pPr>
        <w:tabs>
          <w:tab w:val="left" w:pos="1134"/>
        </w:tabs>
        <w:jc w:val="both"/>
        <w:rPr>
          <w:rFonts w:ascii="Verdana" w:hAnsi="Verdana" w:cs="Arial"/>
          <w:sz w:val="20"/>
          <w:szCs w:val="20"/>
        </w:rPr>
      </w:pPr>
      <w:r w:rsidRPr="009E6B73">
        <w:rPr>
          <w:rFonts w:ascii="Verdana" w:hAnsi="Verdana" w:cs="Arial"/>
          <w:sz w:val="20"/>
          <w:szCs w:val="20"/>
        </w:rPr>
        <w:t xml:space="preserve">La incorporación o asociación de un documento electrónico o digitalizado a la carpeta de despacho electrónica correspondiente, tiene como requisito que dicho documento sea firmado electrónicamente. Respecto de los documentos digitalizados, </w:t>
      </w:r>
      <w:r w:rsidR="005737E5" w:rsidRPr="009E6B73">
        <w:rPr>
          <w:rFonts w:ascii="Verdana" w:hAnsi="Verdana" w:cs="Arial"/>
          <w:sz w:val="20"/>
          <w:szCs w:val="20"/>
        </w:rPr>
        <w:t>el</w:t>
      </w:r>
      <w:r w:rsidR="005737E5">
        <w:rPr>
          <w:rFonts w:ascii="Verdana" w:hAnsi="Verdana" w:cs="Arial"/>
          <w:sz w:val="20"/>
          <w:szCs w:val="20"/>
        </w:rPr>
        <w:t xml:space="preserve"> </w:t>
      </w:r>
      <w:r w:rsidR="005737E5" w:rsidRPr="009E6B73">
        <w:rPr>
          <w:rFonts w:ascii="Verdana" w:hAnsi="Verdana" w:cs="Arial"/>
          <w:sz w:val="20"/>
          <w:szCs w:val="20"/>
        </w:rPr>
        <w:t>agente</w:t>
      </w:r>
      <w:r w:rsidR="00123050" w:rsidRPr="009E6B73">
        <w:rPr>
          <w:rFonts w:ascii="Verdana" w:hAnsi="Verdana" w:cs="Arial"/>
          <w:sz w:val="20"/>
          <w:szCs w:val="20"/>
        </w:rPr>
        <w:t xml:space="preserve"> de aduana</w:t>
      </w:r>
      <w:r w:rsidRPr="009E6B73">
        <w:rPr>
          <w:rFonts w:ascii="Verdana" w:hAnsi="Verdana" w:cs="Arial"/>
          <w:sz w:val="20"/>
          <w:szCs w:val="20"/>
        </w:rPr>
        <w:t xml:space="preserve"> deberá utilizar firma electrónica avanzada.</w:t>
      </w:r>
    </w:p>
    <w:p w:rsidR="00DD0CDA" w:rsidRPr="009E6B73" w:rsidRDefault="00DD0CDA">
      <w:pPr>
        <w:pStyle w:val="Prrafodelista"/>
        <w:rPr>
          <w:rFonts w:ascii="Verdana" w:hAnsi="Verdana" w:cs="Arial"/>
          <w:sz w:val="20"/>
          <w:szCs w:val="20"/>
        </w:rPr>
      </w:pPr>
    </w:p>
    <w:p w:rsidR="0003086C" w:rsidRPr="009E6B73" w:rsidRDefault="00147F21">
      <w:pPr>
        <w:tabs>
          <w:tab w:val="left" w:pos="1134"/>
        </w:tabs>
        <w:jc w:val="both"/>
        <w:rPr>
          <w:rFonts w:ascii="Verdana" w:hAnsi="Verdana" w:cs="Arial"/>
          <w:sz w:val="20"/>
          <w:szCs w:val="20"/>
        </w:rPr>
      </w:pPr>
      <w:r w:rsidRPr="009E6B73">
        <w:rPr>
          <w:rFonts w:ascii="Verdana" w:hAnsi="Verdana" w:cs="Arial"/>
          <w:sz w:val="20"/>
          <w:szCs w:val="20"/>
        </w:rPr>
        <w:t>Cada uno de los documentos emitidos en formato papel deberá ser incorporado íntegramente. Tratándose de Documentos de Transporte será obligación digitalizar cada hoja del documento, en anverso y reverso. En el caso del resto de la documentación se deberá digitalizar por hoja el anverso y el reverso</w:t>
      </w:r>
      <w:r w:rsidR="00E92B46" w:rsidRPr="009E6B73">
        <w:rPr>
          <w:rFonts w:ascii="Verdana" w:hAnsi="Verdana" w:cs="Arial"/>
          <w:sz w:val="20"/>
          <w:szCs w:val="20"/>
        </w:rPr>
        <w:t>,</w:t>
      </w:r>
      <w:r w:rsidRPr="009E6B73">
        <w:rPr>
          <w:rFonts w:ascii="Verdana" w:hAnsi="Verdana" w:cs="Arial"/>
          <w:sz w:val="20"/>
          <w:szCs w:val="20"/>
        </w:rPr>
        <w:t xml:space="preserve"> sólo si existe información. </w:t>
      </w:r>
    </w:p>
    <w:p w:rsidR="0003086C" w:rsidRPr="009E6B73" w:rsidRDefault="0003086C">
      <w:pPr>
        <w:pStyle w:val="Prrafodelista"/>
        <w:rPr>
          <w:rFonts w:ascii="Verdana" w:hAnsi="Verdana" w:cs="Arial"/>
          <w:sz w:val="20"/>
          <w:szCs w:val="20"/>
        </w:rPr>
      </w:pPr>
    </w:p>
    <w:p w:rsidR="00685FCE" w:rsidRPr="009E6B73" w:rsidRDefault="00147F21">
      <w:pPr>
        <w:tabs>
          <w:tab w:val="left" w:pos="1134"/>
        </w:tabs>
        <w:jc w:val="both"/>
        <w:rPr>
          <w:rFonts w:ascii="Verdana" w:hAnsi="Verdana" w:cs="Arial"/>
          <w:sz w:val="20"/>
          <w:szCs w:val="20"/>
        </w:rPr>
      </w:pPr>
      <w:r w:rsidRPr="009E6B73">
        <w:rPr>
          <w:rFonts w:ascii="Verdana" w:hAnsi="Verdana" w:cs="Arial"/>
          <w:sz w:val="20"/>
          <w:szCs w:val="20"/>
        </w:rPr>
        <w:t>A su vez, al momento de incorporar o asociar un documento electrónico o digitalizado a la carpeta de despacho electrónica correspondiente, deberá existir un proceso automático que valide la indexación del documento a la carpeta correspondiente y no a otro despacho.</w:t>
      </w:r>
    </w:p>
    <w:p w:rsidR="00685FCE" w:rsidRPr="009E6B73" w:rsidRDefault="00685FCE">
      <w:pPr>
        <w:pStyle w:val="Prrafodelista"/>
        <w:rPr>
          <w:rFonts w:ascii="Verdana" w:hAnsi="Verdana" w:cs="Arial"/>
          <w:color w:val="000000"/>
          <w:sz w:val="20"/>
          <w:szCs w:val="20"/>
        </w:rPr>
      </w:pPr>
    </w:p>
    <w:p w:rsidR="00685FCE" w:rsidRPr="009E6B73" w:rsidRDefault="00685FCE">
      <w:pPr>
        <w:tabs>
          <w:tab w:val="left" w:pos="1134"/>
        </w:tabs>
        <w:jc w:val="both"/>
        <w:rPr>
          <w:rFonts w:ascii="Verdana" w:hAnsi="Verdana" w:cs="Arial"/>
          <w:sz w:val="20"/>
          <w:szCs w:val="20"/>
        </w:rPr>
      </w:pPr>
      <w:r w:rsidRPr="009E6B73">
        <w:rPr>
          <w:rFonts w:ascii="Verdana" w:hAnsi="Verdana" w:cs="Arial"/>
          <w:color w:val="000000"/>
          <w:sz w:val="20"/>
          <w:szCs w:val="20"/>
        </w:rPr>
        <w:t>Deberá</w:t>
      </w:r>
      <w:r w:rsidRPr="009E6B73">
        <w:rPr>
          <w:rFonts w:ascii="Verdana" w:hAnsi="Verdana" w:cs="Arial"/>
          <w:sz w:val="20"/>
          <w:szCs w:val="20"/>
        </w:rPr>
        <w:t xml:space="preserve"> permitirse la descarga e impresión de los documentos de las carpetas </w:t>
      </w:r>
      <w:r w:rsidRPr="009E6B73">
        <w:rPr>
          <w:rFonts w:ascii="Verdana" w:hAnsi="Verdana" w:cs="Arial"/>
          <w:color w:val="000000"/>
          <w:sz w:val="20"/>
          <w:szCs w:val="20"/>
        </w:rPr>
        <w:t>consultadas,</w:t>
      </w:r>
      <w:r w:rsidRPr="009E6B73">
        <w:rPr>
          <w:rFonts w:ascii="Verdana" w:hAnsi="Verdana" w:cs="Arial"/>
          <w:sz w:val="20"/>
          <w:szCs w:val="20"/>
        </w:rPr>
        <w:t xml:space="preserve"> como así de sus correspondientes bitácoras, resguardando su integridad y autenticidad de los documentos impresos con relación a los electrónicos.</w:t>
      </w:r>
    </w:p>
    <w:p w:rsidR="0003086C" w:rsidRPr="009E6B73" w:rsidRDefault="0003086C">
      <w:pPr>
        <w:pStyle w:val="Prrafodelista"/>
        <w:rPr>
          <w:rFonts w:ascii="Verdana" w:hAnsi="Verdana" w:cs="Arial"/>
          <w:sz w:val="20"/>
          <w:szCs w:val="20"/>
          <w:highlight w:val="yellow"/>
        </w:rPr>
      </w:pPr>
    </w:p>
    <w:p w:rsidR="00685FCE" w:rsidRPr="009E6B73" w:rsidRDefault="00685FCE">
      <w:pPr>
        <w:tabs>
          <w:tab w:val="left" w:pos="1134"/>
        </w:tabs>
        <w:jc w:val="both"/>
        <w:rPr>
          <w:rFonts w:ascii="Verdana" w:hAnsi="Verdana" w:cs="Arial"/>
          <w:sz w:val="20"/>
          <w:szCs w:val="20"/>
        </w:rPr>
      </w:pPr>
      <w:r w:rsidRPr="009E6B73">
        <w:rPr>
          <w:rFonts w:ascii="Verdana" w:hAnsi="Verdana" w:cs="Arial"/>
          <w:sz w:val="20"/>
          <w:szCs w:val="20"/>
        </w:rPr>
        <w:t>Se entiende que los documentos que la conforman, así como la carpeta de despacho en sí, se deben considerar como documentos reservados circunscritos al ámbito de aplicación de las actividades propias del quehacer del Servicio Nacional d</w:t>
      </w:r>
      <w:r w:rsidR="00AA43A1" w:rsidRPr="009E6B73">
        <w:rPr>
          <w:rFonts w:ascii="Verdana" w:hAnsi="Verdana" w:cs="Arial"/>
          <w:sz w:val="20"/>
          <w:szCs w:val="20"/>
        </w:rPr>
        <w:t>e Aduanas, los que se encontrará</w:t>
      </w:r>
      <w:r w:rsidRPr="009E6B73">
        <w:rPr>
          <w:rFonts w:ascii="Verdana" w:hAnsi="Verdana" w:cs="Arial"/>
          <w:sz w:val="20"/>
          <w:szCs w:val="20"/>
        </w:rPr>
        <w:t>n sujetos a las normas vigentes sobre la materia.</w:t>
      </w:r>
    </w:p>
    <w:p w:rsidR="00147F21" w:rsidRPr="009E6B73" w:rsidRDefault="00147F21">
      <w:pPr>
        <w:tabs>
          <w:tab w:val="num" w:pos="1870"/>
        </w:tabs>
        <w:ind w:left="360"/>
        <w:jc w:val="both"/>
        <w:rPr>
          <w:rFonts w:ascii="Verdana" w:hAnsi="Verdana" w:cs="Arial"/>
          <w:sz w:val="20"/>
          <w:szCs w:val="20"/>
        </w:rPr>
      </w:pPr>
    </w:p>
    <w:p w:rsidR="00147F21" w:rsidRPr="009E6B73" w:rsidRDefault="00640FD2" w:rsidP="00A135C4">
      <w:pPr>
        <w:pStyle w:val="Ttulo1"/>
        <w:numPr>
          <w:ilvl w:val="0"/>
          <w:numId w:val="5"/>
        </w:numPr>
        <w:ind w:left="851" w:hanging="284"/>
        <w:rPr>
          <w:rFonts w:ascii="Verdana" w:hAnsi="Verdana" w:cs="Arial"/>
          <w:sz w:val="20"/>
          <w:szCs w:val="20"/>
        </w:rPr>
      </w:pPr>
      <w:r w:rsidRPr="009E6B73">
        <w:rPr>
          <w:rFonts w:ascii="Verdana" w:hAnsi="Verdana"/>
          <w:sz w:val="20"/>
          <w:szCs w:val="20"/>
        </w:rPr>
        <w:t>Del repositorio o almacenamiento de datos</w:t>
      </w:r>
    </w:p>
    <w:p w:rsidR="00147F21" w:rsidRPr="009E6B73" w:rsidRDefault="00147F21" w:rsidP="00DB767F">
      <w:pPr>
        <w:jc w:val="both"/>
        <w:rPr>
          <w:rFonts w:ascii="Verdana" w:hAnsi="Verdana" w:cs="Arial"/>
          <w:sz w:val="20"/>
          <w:szCs w:val="20"/>
        </w:rPr>
      </w:pPr>
    </w:p>
    <w:p w:rsidR="0003086C" w:rsidRDefault="00147F21" w:rsidP="00A135C4">
      <w:pPr>
        <w:numPr>
          <w:ilvl w:val="0"/>
          <w:numId w:val="7"/>
        </w:numPr>
        <w:tabs>
          <w:tab w:val="left" w:pos="709"/>
        </w:tabs>
        <w:ind w:left="0" w:firstLine="0"/>
        <w:jc w:val="both"/>
        <w:rPr>
          <w:rFonts w:ascii="Verdana" w:hAnsi="Verdana" w:cs="Arial"/>
          <w:color w:val="000000"/>
          <w:sz w:val="20"/>
          <w:szCs w:val="20"/>
        </w:rPr>
      </w:pPr>
      <w:r w:rsidRPr="005737E5">
        <w:rPr>
          <w:rFonts w:ascii="Verdana" w:hAnsi="Verdana" w:cs="Arial"/>
          <w:color w:val="000000"/>
          <w:sz w:val="20"/>
          <w:szCs w:val="20"/>
        </w:rPr>
        <w:t>Las carpetas de despacho electrónicas, así como sus documentos electrónicos asociados, deberán mantenerse en repositorios accesibles por medios electrónicos desde el Servicio Nacional de Aduanas</w:t>
      </w:r>
      <w:r w:rsidR="00E9519C" w:rsidRPr="005737E5">
        <w:rPr>
          <w:rFonts w:ascii="Verdana" w:hAnsi="Verdana" w:cs="Arial"/>
          <w:color w:val="000000"/>
          <w:sz w:val="20"/>
          <w:szCs w:val="20"/>
        </w:rPr>
        <w:t>,</w:t>
      </w:r>
      <w:r w:rsidRPr="005737E5">
        <w:rPr>
          <w:rFonts w:ascii="Verdana" w:hAnsi="Verdana" w:cs="Arial"/>
          <w:color w:val="000000"/>
          <w:sz w:val="20"/>
          <w:szCs w:val="20"/>
        </w:rPr>
        <w:t xml:space="preserve"> por un plazo no inferior a 5 años desde la fecha de aceptación de la destinación aduanera asociada a la carpeta. </w:t>
      </w:r>
    </w:p>
    <w:p w:rsidR="005737E5" w:rsidRPr="005737E5" w:rsidRDefault="005737E5" w:rsidP="005737E5">
      <w:pPr>
        <w:tabs>
          <w:tab w:val="left" w:pos="709"/>
        </w:tabs>
        <w:jc w:val="both"/>
        <w:rPr>
          <w:rFonts w:ascii="Verdana" w:hAnsi="Verdana" w:cs="Arial"/>
          <w:color w:val="000000"/>
          <w:sz w:val="20"/>
          <w:szCs w:val="20"/>
        </w:rPr>
      </w:pPr>
    </w:p>
    <w:p w:rsidR="0003086C" w:rsidRPr="009E6B73" w:rsidRDefault="0003086C" w:rsidP="00A135C4">
      <w:pPr>
        <w:numPr>
          <w:ilvl w:val="0"/>
          <w:numId w:val="7"/>
        </w:numPr>
        <w:tabs>
          <w:tab w:val="left" w:pos="709"/>
        </w:tabs>
        <w:ind w:left="0" w:firstLine="0"/>
        <w:jc w:val="both"/>
        <w:rPr>
          <w:rFonts w:ascii="Verdana" w:hAnsi="Verdana" w:cs="Arial"/>
          <w:color w:val="000000"/>
          <w:sz w:val="20"/>
          <w:szCs w:val="20"/>
        </w:rPr>
      </w:pPr>
      <w:r w:rsidRPr="009E6B73">
        <w:rPr>
          <w:rFonts w:ascii="Verdana" w:hAnsi="Verdana" w:cs="Arial"/>
          <w:sz w:val="20"/>
          <w:szCs w:val="20"/>
        </w:rPr>
        <w:t xml:space="preserve">Los agentes de aduana y las empresas prestadoras de servicios de carpetas de despacho, </w:t>
      </w:r>
      <w:r w:rsidR="00147F21" w:rsidRPr="009E6B73">
        <w:rPr>
          <w:rFonts w:ascii="Verdana" w:hAnsi="Verdana" w:cs="Arial"/>
          <w:sz w:val="20"/>
          <w:szCs w:val="20"/>
        </w:rPr>
        <w:t>deberá</w:t>
      </w:r>
      <w:r w:rsidR="00C31A0A" w:rsidRPr="009E6B73">
        <w:rPr>
          <w:rFonts w:ascii="Verdana" w:hAnsi="Verdana" w:cs="Arial"/>
          <w:sz w:val="20"/>
          <w:szCs w:val="20"/>
        </w:rPr>
        <w:t>n</w:t>
      </w:r>
      <w:r w:rsidR="00147F21" w:rsidRPr="009E6B73">
        <w:rPr>
          <w:rFonts w:ascii="Verdana" w:hAnsi="Verdana" w:cs="Arial"/>
          <w:color w:val="000000"/>
          <w:sz w:val="20"/>
          <w:szCs w:val="20"/>
        </w:rPr>
        <w:t xml:space="preserve"> cumplir con los requerimientos de estándares y estructura del repositorio; así como los de acceso y consultas definidos por parte del Servicio Nacional de Aduanas en el documento técnico “Especificaciones del Modelo Operacional y Tecnológico de Carpeta de Despacho Electrónica”.</w:t>
      </w:r>
    </w:p>
    <w:p w:rsidR="0003086C" w:rsidRPr="009E6B73" w:rsidRDefault="0003086C" w:rsidP="00DB767F">
      <w:pPr>
        <w:pStyle w:val="Prrafodelista"/>
        <w:ind w:left="0"/>
        <w:rPr>
          <w:rFonts w:ascii="Verdana" w:hAnsi="Verdana" w:cs="Arial"/>
          <w:sz w:val="20"/>
          <w:szCs w:val="20"/>
        </w:rPr>
      </w:pPr>
    </w:p>
    <w:p w:rsidR="001100A7" w:rsidRPr="009E6B73" w:rsidRDefault="001100A7" w:rsidP="00DB767F">
      <w:pPr>
        <w:ind w:left="993"/>
        <w:jc w:val="both"/>
        <w:rPr>
          <w:rFonts w:ascii="Verdana" w:hAnsi="Verdana" w:cs="Arial"/>
          <w:color w:val="000000"/>
          <w:sz w:val="20"/>
          <w:szCs w:val="20"/>
        </w:rPr>
      </w:pPr>
    </w:p>
    <w:p w:rsidR="00147F21" w:rsidRPr="009E6B73" w:rsidRDefault="00640FD2" w:rsidP="00A135C4">
      <w:pPr>
        <w:pStyle w:val="Ttulo1"/>
        <w:numPr>
          <w:ilvl w:val="0"/>
          <w:numId w:val="5"/>
        </w:numPr>
        <w:ind w:left="851" w:hanging="284"/>
        <w:rPr>
          <w:rFonts w:ascii="Verdana" w:hAnsi="Verdana" w:cs="Arial"/>
          <w:bCs w:val="0"/>
          <w:sz w:val="20"/>
          <w:szCs w:val="20"/>
        </w:rPr>
      </w:pPr>
      <w:r w:rsidRPr="009E6B73">
        <w:rPr>
          <w:rFonts w:ascii="Verdana" w:hAnsi="Verdana" w:cs="Arial"/>
          <w:sz w:val="20"/>
          <w:szCs w:val="20"/>
        </w:rPr>
        <w:t>De la seguridad de los datos almacenados</w:t>
      </w:r>
    </w:p>
    <w:p w:rsidR="00147F21" w:rsidRPr="009E6B73" w:rsidRDefault="00147F21" w:rsidP="00DB767F">
      <w:pPr>
        <w:jc w:val="both"/>
        <w:rPr>
          <w:rFonts w:ascii="Verdana" w:hAnsi="Verdana" w:cs="Arial"/>
          <w:sz w:val="20"/>
          <w:szCs w:val="20"/>
        </w:rPr>
      </w:pPr>
    </w:p>
    <w:p w:rsidR="001100A7" w:rsidRPr="009E6B73" w:rsidRDefault="00147F21" w:rsidP="00A135C4">
      <w:pPr>
        <w:numPr>
          <w:ilvl w:val="0"/>
          <w:numId w:val="8"/>
        </w:numPr>
        <w:ind w:left="0" w:firstLine="0"/>
        <w:jc w:val="both"/>
        <w:rPr>
          <w:rFonts w:ascii="Verdana" w:hAnsi="Verdana" w:cs="Arial"/>
          <w:sz w:val="20"/>
          <w:szCs w:val="20"/>
        </w:rPr>
      </w:pPr>
      <w:r w:rsidRPr="009E6B73">
        <w:rPr>
          <w:rFonts w:ascii="Verdana" w:hAnsi="Verdana" w:cs="Arial"/>
          <w:sz w:val="20"/>
          <w:szCs w:val="20"/>
        </w:rPr>
        <w:t xml:space="preserve">Los </w:t>
      </w:r>
      <w:r w:rsidR="001100A7" w:rsidRPr="009E6B73">
        <w:rPr>
          <w:rFonts w:ascii="Verdana" w:hAnsi="Verdana" w:cs="Arial"/>
          <w:sz w:val="20"/>
          <w:szCs w:val="20"/>
        </w:rPr>
        <w:t xml:space="preserve">agentes de aduana, </w:t>
      </w:r>
      <w:r w:rsidRPr="009E6B73">
        <w:rPr>
          <w:rFonts w:ascii="Verdana" w:hAnsi="Verdana" w:cs="Arial"/>
          <w:sz w:val="20"/>
          <w:szCs w:val="20"/>
        </w:rPr>
        <w:t>deberán velar por la integridad, disponibilidad, confidencialidad e integración del proceso y de los elementos registrados.</w:t>
      </w:r>
    </w:p>
    <w:p w:rsidR="001100A7" w:rsidRPr="009E6B73" w:rsidRDefault="001100A7" w:rsidP="00DB767F">
      <w:pPr>
        <w:jc w:val="both"/>
        <w:rPr>
          <w:rFonts w:ascii="Verdana" w:hAnsi="Verdana" w:cs="Arial"/>
          <w:sz w:val="20"/>
          <w:szCs w:val="20"/>
        </w:rPr>
      </w:pPr>
    </w:p>
    <w:p w:rsidR="001100A7" w:rsidRPr="009E6B73" w:rsidRDefault="00147F21" w:rsidP="00A135C4">
      <w:pPr>
        <w:numPr>
          <w:ilvl w:val="0"/>
          <w:numId w:val="8"/>
        </w:numPr>
        <w:ind w:left="0" w:firstLine="0"/>
        <w:jc w:val="both"/>
        <w:rPr>
          <w:rFonts w:ascii="Verdana" w:hAnsi="Verdana" w:cs="Arial"/>
          <w:sz w:val="20"/>
          <w:szCs w:val="20"/>
        </w:rPr>
      </w:pPr>
      <w:r w:rsidRPr="009E6B73">
        <w:rPr>
          <w:rFonts w:ascii="Verdana" w:hAnsi="Verdana" w:cs="Arial"/>
          <w:sz w:val="20"/>
          <w:szCs w:val="20"/>
        </w:rPr>
        <w:t xml:space="preserve">La plataforma, sistemas y procesos que soporten la carpeta de despacho electrónica deberán seguir las recomendaciones de los Títulos III y IV del Decreto Supremo 83/2004, en concordancia con el documento técnico </w:t>
      </w:r>
      <w:r w:rsidRPr="009E6B73">
        <w:rPr>
          <w:rFonts w:ascii="Verdana" w:hAnsi="Verdana" w:cs="Arial"/>
          <w:color w:val="000000"/>
          <w:sz w:val="20"/>
          <w:szCs w:val="20"/>
        </w:rPr>
        <w:t>“Especificaciones del Modelo Operacional y Tecnológico de Carpeta de Despacho Electrónica” mencionado precedentemente.</w:t>
      </w:r>
    </w:p>
    <w:p w:rsidR="001100A7" w:rsidRPr="009E6B73" w:rsidRDefault="001100A7" w:rsidP="00DB767F">
      <w:pPr>
        <w:pStyle w:val="Prrafodelista"/>
        <w:ind w:left="0"/>
        <w:rPr>
          <w:rFonts w:ascii="Verdana" w:hAnsi="Verdana" w:cs="Arial"/>
          <w:sz w:val="20"/>
          <w:szCs w:val="20"/>
        </w:rPr>
      </w:pPr>
    </w:p>
    <w:p w:rsidR="00147F21" w:rsidRPr="009E6B73" w:rsidRDefault="00147F21" w:rsidP="00A135C4">
      <w:pPr>
        <w:numPr>
          <w:ilvl w:val="0"/>
          <w:numId w:val="8"/>
        </w:numPr>
        <w:ind w:left="0" w:firstLine="0"/>
        <w:jc w:val="both"/>
        <w:rPr>
          <w:rFonts w:ascii="Verdana" w:hAnsi="Verdana" w:cs="Arial"/>
          <w:sz w:val="20"/>
          <w:szCs w:val="20"/>
        </w:rPr>
      </w:pPr>
      <w:r w:rsidRPr="009E6B73">
        <w:rPr>
          <w:rFonts w:ascii="Verdana" w:hAnsi="Verdana" w:cs="Arial"/>
          <w:sz w:val="20"/>
          <w:szCs w:val="20"/>
        </w:rPr>
        <w:t>Asimismo, se deberá disponer los medios informáticos necesarios que permitan la firma electrónica avanzada, en los siguientes componentes:</w:t>
      </w:r>
    </w:p>
    <w:p w:rsidR="00147F21" w:rsidRPr="009E6B73" w:rsidRDefault="00147F21" w:rsidP="00DB767F">
      <w:pPr>
        <w:jc w:val="both"/>
        <w:rPr>
          <w:rFonts w:ascii="Verdana" w:hAnsi="Verdana" w:cs="Arial"/>
          <w:sz w:val="20"/>
          <w:szCs w:val="20"/>
        </w:rPr>
      </w:pPr>
    </w:p>
    <w:p w:rsidR="00147F21" w:rsidRPr="009E6B73" w:rsidRDefault="00147F21" w:rsidP="00A135C4">
      <w:pPr>
        <w:numPr>
          <w:ilvl w:val="1"/>
          <w:numId w:val="3"/>
        </w:numPr>
        <w:tabs>
          <w:tab w:val="clear" w:pos="1440"/>
          <w:tab w:val="num" w:pos="426"/>
        </w:tabs>
        <w:ind w:left="0" w:firstLine="0"/>
        <w:jc w:val="both"/>
        <w:rPr>
          <w:rFonts w:ascii="Verdana" w:hAnsi="Verdana" w:cs="Arial"/>
          <w:sz w:val="20"/>
          <w:szCs w:val="20"/>
        </w:rPr>
      </w:pPr>
      <w:r w:rsidRPr="009E6B73">
        <w:rPr>
          <w:rFonts w:ascii="Verdana" w:hAnsi="Verdana" w:cs="Arial"/>
          <w:sz w:val="20"/>
          <w:szCs w:val="20"/>
        </w:rPr>
        <w:t>Cada documento digitalizado que se ingrese a la carpeta deberá ser firmado, de esta forma</w:t>
      </w:r>
      <w:r w:rsidR="00441F83" w:rsidRPr="009E6B73">
        <w:rPr>
          <w:rFonts w:ascii="Verdana" w:hAnsi="Verdana" w:cs="Arial"/>
          <w:sz w:val="20"/>
          <w:szCs w:val="20"/>
        </w:rPr>
        <w:t>,</w:t>
      </w:r>
      <w:r w:rsidRPr="009E6B73">
        <w:rPr>
          <w:rFonts w:ascii="Verdana" w:hAnsi="Verdana" w:cs="Arial"/>
          <w:sz w:val="20"/>
          <w:szCs w:val="20"/>
        </w:rPr>
        <w:t xml:space="preserve"> </w:t>
      </w:r>
      <w:r w:rsidR="005737E5" w:rsidRPr="009E6B73">
        <w:rPr>
          <w:rFonts w:ascii="Verdana" w:hAnsi="Verdana" w:cs="Arial"/>
          <w:sz w:val="20"/>
          <w:szCs w:val="20"/>
        </w:rPr>
        <w:t>el agente</w:t>
      </w:r>
      <w:r w:rsidR="00123050" w:rsidRPr="009E6B73">
        <w:rPr>
          <w:rFonts w:ascii="Verdana" w:hAnsi="Verdana" w:cs="Arial"/>
          <w:sz w:val="20"/>
          <w:szCs w:val="20"/>
        </w:rPr>
        <w:t xml:space="preserve"> de aduana</w:t>
      </w:r>
      <w:r w:rsidRPr="009E6B73">
        <w:rPr>
          <w:rFonts w:ascii="Verdana" w:hAnsi="Verdana" w:cs="Arial"/>
          <w:sz w:val="20"/>
          <w:szCs w:val="20"/>
        </w:rPr>
        <w:t xml:space="preserve"> confirma su aceptación sobre los datos ingresados. </w:t>
      </w:r>
    </w:p>
    <w:p w:rsidR="00147F21" w:rsidRPr="009E6B73" w:rsidRDefault="00147F21" w:rsidP="00DB767F">
      <w:pPr>
        <w:tabs>
          <w:tab w:val="num" w:pos="426"/>
        </w:tabs>
        <w:jc w:val="both"/>
        <w:rPr>
          <w:rFonts w:ascii="Verdana" w:hAnsi="Verdana" w:cs="Arial"/>
          <w:sz w:val="20"/>
          <w:szCs w:val="20"/>
        </w:rPr>
      </w:pPr>
    </w:p>
    <w:p w:rsidR="00147F21" w:rsidRPr="009E6B73" w:rsidRDefault="00147F21" w:rsidP="00A135C4">
      <w:pPr>
        <w:numPr>
          <w:ilvl w:val="1"/>
          <w:numId w:val="3"/>
        </w:numPr>
        <w:tabs>
          <w:tab w:val="clear" w:pos="1440"/>
          <w:tab w:val="num" w:pos="426"/>
        </w:tabs>
        <w:ind w:left="0" w:firstLine="0"/>
        <w:jc w:val="both"/>
        <w:rPr>
          <w:rFonts w:ascii="Verdana" w:hAnsi="Verdana" w:cs="Arial"/>
          <w:sz w:val="20"/>
          <w:szCs w:val="20"/>
        </w:rPr>
      </w:pPr>
      <w:r w:rsidRPr="009E6B73">
        <w:rPr>
          <w:rFonts w:ascii="Verdana" w:hAnsi="Verdana" w:cs="Arial"/>
          <w:sz w:val="20"/>
          <w:szCs w:val="20"/>
        </w:rPr>
        <w:t>Cada vez que se realice una modificación, se ingresará el documento modificado como un documento nuevo, que tiene que estar firmado. Se deberá agregar información que permita identificar el número de versiones. Los documentos antiguos no podrán ser eliminados de la carpeta para permitir el seguimiento de los cambios.</w:t>
      </w:r>
    </w:p>
    <w:p w:rsidR="00147F21" w:rsidRPr="009E6B73" w:rsidRDefault="00147F21" w:rsidP="00DB767F">
      <w:pPr>
        <w:tabs>
          <w:tab w:val="num" w:pos="426"/>
        </w:tabs>
        <w:jc w:val="both"/>
        <w:rPr>
          <w:rFonts w:ascii="Verdana" w:hAnsi="Verdana" w:cs="Arial"/>
          <w:sz w:val="20"/>
          <w:szCs w:val="20"/>
        </w:rPr>
      </w:pPr>
    </w:p>
    <w:p w:rsidR="00147F21" w:rsidRPr="009E6B73" w:rsidRDefault="00147F21" w:rsidP="00A135C4">
      <w:pPr>
        <w:numPr>
          <w:ilvl w:val="1"/>
          <w:numId w:val="3"/>
        </w:numPr>
        <w:tabs>
          <w:tab w:val="clear" w:pos="1440"/>
          <w:tab w:val="num" w:pos="426"/>
        </w:tabs>
        <w:ind w:left="0" w:firstLine="0"/>
        <w:jc w:val="both"/>
        <w:rPr>
          <w:rFonts w:ascii="Verdana" w:hAnsi="Verdana" w:cs="Arial"/>
          <w:sz w:val="20"/>
          <w:szCs w:val="20"/>
        </w:rPr>
      </w:pPr>
      <w:r w:rsidRPr="009E6B73">
        <w:rPr>
          <w:rFonts w:ascii="Verdana" w:hAnsi="Verdana" w:cs="Arial"/>
          <w:sz w:val="20"/>
          <w:szCs w:val="20"/>
        </w:rPr>
        <w:t>La carpeta de despacho cerrada deberá ser firmada por el agente de aduana.</w:t>
      </w:r>
    </w:p>
    <w:p w:rsidR="00147F21" w:rsidRPr="009E6B73" w:rsidRDefault="00147F21" w:rsidP="00DB767F">
      <w:pPr>
        <w:jc w:val="both"/>
        <w:rPr>
          <w:rFonts w:ascii="Verdana" w:hAnsi="Verdana" w:cs="Arial"/>
          <w:sz w:val="20"/>
          <w:szCs w:val="20"/>
        </w:rPr>
      </w:pPr>
    </w:p>
    <w:p w:rsidR="001100A7" w:rsidRPr="009E6B73" w:rsidRDefault="00147F21" w:rsidP="00A135C4">
      <w:pPr>
        <w:numPr>
          <w:ilvl w:val="0"/>
          <w:numId w:val="7"/>
        </w:numPr>
        <w:ind w:left="0" w:firstLine="0"/>
        <w:jc w:val="both"/>
        <w:rPr>
          <w:rFonts w:ascii="Verdana" w:hAnsi="Verdana" w:cs="Arial"/>
          <w:sz w:val="20"/>
          <w:szCs w:val="20"/>
        </w:rPr>
      </w:pPr>
      <w:r w:rsidRPr="009E6B73">
        <w:rPr>
          <w:rFonts w:ascii="Verdana" w:hAnsi="Verdana" w:cs="Arial"/>
          <w:sz w:val="20"/>
          <w:szCs w:val="20"/>
        </w:rPr>
        <w:t xml:space="preserve">Cada registro en la bitácora deberá ser asegurado por el sistema, con firma electrónica </w:t>
      </w:r>
      <w:r w:rsidR="00104E36" w:rsidRPr="009E6B73">
        <w:rPr>
          <w:rFonts w:ascii="Verdana" w:hAnsi="Verdana" w:cs="Arial"/>
          <w:sz w:val="20"/>
          <w:szCs w:val="20"/>
        </w:rPr>
        <w:t>avanzada,</w:t>
      </w:r>
      <w:r w:rsidRPr="009E6B73">
        <w:rPr>
          <w:rFonts w:ascii="Verdana" w:hAnsi="Verdana" w:cs="Arial"/>
          <w:sz w:val="20"/>
          <w:szCs w:val="20"/>
        </w:rPr>
        <w:t xml:space="preserve"> que garantice que dicho elemento no ha sido modificado o alterado.</w:t>
      </w:r>
    </w:p>
    <w:p w:rsidR="001100A7" w:rsidRPr="009E6B73" w:rsidRDefault="001100A7" w:rsidP="00DB767F">
      <w:pPr>
        <w:jc w:val="both"/>
        <w:rPr>
          <w:rFonts w:ascii="Verdana" w:hAnsi="Verdana" w:cs="Arial"/>
          <w:sz w:val="20"/>
          <w:szCs w:val="20"/>
        </w:rPr>
      </w:pPr>
    </w:p>
    <w:p w:rsidR="00147F21" w:rsidRPr="009E6B73" w:rsidRDefault="005737E5" w:rsidP="00A135C4">
      <w:pPr>
        <w:numPr>
          <w:ilvl w:val="0"/>
          <w:numId w:val="7"/>
        </w:numPr>
        <w:ind w:left="0" w:firstLine="0"/>
        <w:jc w:val="both"/>
        <w:rPr>
          <w:rFonts w:ascii="Verdana" w:hAnsi="Verdana" w:cs="Arial"/>
          <w:sz w:val="20"/>
          <w:szCs w:val="20"/>
        </w:rPr>
      </w:pPr>
      <w:r>
        <w:rPr>
          <w:rFonts w:ascii="Verdana" w:hAnsi="Verdana" w:cs="Arial"/>
          <w:sz w:val="20"/>
          <w:szCs w:val="20"/>
        </w:rPr>
        <w:t>L</w:t>
      </w:r>
      <w:r w:rsidR="00147F21" w:rsidRPr="009E6B73">
        <w:rPr>
          <w:rFonts w:ascii="Verdana" w:hAnsi="Verdana" w:cs="Arial"/>
          <w:sz w:val="20"/>
          <w:szCs w:val="20"/>
        </w:rPr>
        <w:t>os agentes de aduana</w:t>
      </w:r>
      <w:r>
        <w:rPr>
          <w:rFonts w:ascii="Verdana" w:hAnsi="Verdana" w:cs="Arial"/>
          <w:sz w:val="20"/>
          <w:szCs w:val="20"/>
        </w:rPr>
        <w:t xml:space="preserve"> por si, o a través de</w:t>
      </w:r>
      <w:r w:rsidR="00147F21" w:rsidRPr="009E6B73">
        <w:rPr>
          <w:rFonts w:ascii="Verdana" w:hAnsi="Verdana" w:cs="Arial"/>
          <w:sz w:val="20"/>
          <w:szCs w:val="20"/>
        </w:rPr>
        <w:t xml:space="preserve"> las empresas proveedoras</w:t>
      </w:r>
      <w:r>
        <w:rPr>
          <w:rFonts w:ascii="Verdana" w:hAnsi="Verdana" w:cs="Arial"/>
          <w:sz w:val="20"/>
          <w:szCs w:val="20"/>
        </w:rPr>
        <w:t>,</w:t>
      </w:r>
      <w:r w:rsidR="00147F21" w:rsidRPr="009E6B73">
        <w:rPr>
          <w:rFonts w:ascii="Verdana" w:hAnsi="Verdana" w:cs="Arial"/>
          <w:sz w:val="20"/>
          <w:szCs w:val="20"/>
        </w:rPr>
        <w:t xml:space="preserve"> deberán desarrollar un procedimiento de intercambio y recuperación de los registros específicamente para los respaldos entregados al Servicio de Aduana</w:t>
      </w:r>
      <w:r w:rsidR="00C773B0" w:rsidRPr="009E6B73">
        <w:rPr>
          <w:rFonts w:ascii="Verdana" w:hAnsi="Verdana" w:cs="Arial"/>
          <w:sz w:val="20"/>
          <w:szCs w:val="20"/>
        </w:rPr>
        <w:t>s</w:t>
      </w:r>
      <w:r w:rsidR="00147F21" w:rsidRPr="009E6B73">
        <w:rPr>
          <w:rFonts w:ascii="Verdana" w:hAnsi="Verdana" w:cs="Arial"/>
          <w:sz w:val="20"/>
          <w:szCs w:val="20"/>
        </w:rPr>
        <w:t>. Dicho procedimiento deberá ser seguritizado de manera de evitar fugas de información ante eventuales pérdidas de los medios de respaldo.</w:t>
      </w:r>
    </w:p>
    <w:p w:rsidR="00147F21" w:rsidRPr="009E6B73" w:rsidRDefault="00147F21" w:rsidP="00DB767F">
      <w:pPr>
        <w:ind w:left="1341"/>
        <w:jc w:val="both"/>
        <w:rPr>
          <w:rFonts w:ascii="Verdana" w:hAnsi="Verdana" w:cs="Arial"/>
          <w:strike/>
          <w:sz w:val="20"/>
          <w:szCs w:val="20"/>
        </w:rPr>
      </w:pPr>
    </w:p>
    <w:p w:rsidR="00147F21" w:rsidRPr="009E6B73" w:rsidRDefault="00640FD2" w:rsidP="00A135C4">
      <w:pPr>
        <w:pStyle w:val="Ttulo1"/>
        <w:numPr>
          <w:ilvl w:val="0"/>
          <w:numId w:val="5"/>
        </w:numPr>
        <w:ind w:left="851" w:hanging="284"/>
        <w:rPr>
          <w:rFonts w:ascii="Verdana" w:hAnsi="Verdana" w:cs="Arial"/>
          <w:bCs w:val="0"/>
          <w:color w:val="000000"/>
          <w:sz w:val="20"/>
          <w:szCs w:val="20"/>
        </w:rPr>
      </w:pPr>
      <w:r w:rsidRPr="009E6B73">
        <w:rPr>
          <w:rFonts w:ascii="Verdana" w:hAnsi="Verdana" w:cs="Arial"/>
          <w:color w:val="000000"/>
          <w:sz w:val="20"/>
          <w:szCs w:val="20"/>
        </w:rPr>
        <w:t>Del requerimiento de la carpeta de despacho durante el procedimiento de fiscalización de aduanas</w:t>
      </w:r>
    </w:p>
    <w:p w:rsidR="00E30385" w:rsidRPr="009E6B73" w:rsidRDefault="00E30385" w:rsidP="00DB767F">
      <w:pPr>
        <w:jc w:val="both"/>
        <w:rPr>
          <w:rFonts w:ascii="Verdana" w:hAnsi="Verdana"/>
          <w:sz w:val="20"/>
          <w:szCs w:val="20"/>
        </w:rPr>
      </w:pPr>
    </w:p>
    <w:p w:rsidR="00DB767F" w:rsidRPr="00206E69" w:rsidRDefault="00147F21" w:rsidP="00A135C4">
      <w:pPr>
        <w:pStyle w:val="Prrafodelista"/>
        <w:numPr>
          <w:ilvl w:val="0"/>
          <w:numId w:val="9"/>
        </w:numPr>
        <w:tabs>
          <w:tab w:val="left" w:pos="426"/>
        </w:tabs>
        <w:ind w:left="0" w:firstLine="0"/>
        <w:jc w:val="both"/>
        <w:rPr>
          <w:rFonts w:ascii="Verdana" w:hAnsi="Verdana"/>
          <w:sz w:val="20"/>
          <w:szCs w:val="20"/>
        </w:rPr>
      </w:pPr>
      <w:r w:rsidRPr="009E6B73">
        <w:rPr>
          <w:rFonts w:ascii="Verdana" w:hAnsi="Verdana"/>
          <w:sz w:val="20"/>
          <w:szCs w:val="20"/>
        </w:rPr>
        <w:t xml:space="preserve">La fiscalización que efectúe el Servicio Nacional de Aduanas se realizará </w:t>
      </w:r>
      <w:r w:rsidRPr="009E6B73">
        <w:rPr>
          <w:rFonts w:ascii="Verdana" w:hAnsi="Verdana"/>
          <w:color w:val="000000"/>
          <w:sz w:val="20"/>
          <w:szCs w:val="20"/>
        </w:rPr>
        <w:t>analizando los documentos de base que conforman la carpeta en formato papel o electrónico, que haya sido puesta a disposición del Servicio, siendo responsabilidad del</w:t>
      </w:r>
      <w:r w:rsidR="005737E5">
        <w:rPr>
          <w:rFonts w:ascii="Verdana" w:hAnsi="Verdana"/>
          <w:color w:val="000000"/>
          <w:sz w:val="20"/>
          <w:szCs w:val="20"/>
        </w:rPr>
        <w:t xml:space="preserve"> </w:t>
      </w:r>
      <w:r w:rsidR="00123050" w:rsidRPr="009E6B73">
        <w:rPr>
          <w:rFonts w:ascii="Verdana" w:hAnsi="Verdana"/>
          <w:color w:val="000000"/>
          <w:sz w:val="20"/>
          <w:szCs w:val="20"/>
        </w:rPr>
        <w:t>agente de aduana</w:t>
      </w:r>
      <w:r w:rsidRPr="009E6B73">
        <w:rPr>
          <w:rFonts w:ascii="Verdana" w:hAnsi="Verdana"/>
          <w:color w:val="000000"/>
          <w:sz w:val="20"/>
          <w:szCs w:val="20"/>
        </w:rPr>
        <w:t xml:space="preserve"> disponer de los documentos en papel para el cumplimiento de las obligaciones establecidas en otros cuerpos legales distintos de la legislación aduanera. Una vez </w:t>
      </w:r>
      <w:r w:rsidR="00E436CE">
        <w:rPr>
          <w:rFonts w:ascii="Verdana" w:hAnsi="Verdana"/>
          <w:color w:val="000000"/>
          <w:sz w:val="20"/>
          <w:szCs w:val="20"/>
        </w:rPr>
        <w:t>presentada</w:t>
      </w:r>
      <w:r w:rsidR="005737E5">
        <w:rPr>
          <w:rFonts w:ascii="Verdana" w:hAnsi="Verdana"/>
          <w:color w:val="000000"/>
          <w:sz w:val="20"/>
          <w:szCs w:val="20"/>
        </w:rPr>
        <w:t xml:space="preserve"> </w:t>
      </w:r>
      <w:r w:rsidRPr="009E6B73">
        <w:rPr>
          <w:rFonts w:ascii="Verdana" w:hAnsi="Verdana"/>
          <w:color w:val="000000"/>
          <w:sz w:val="20"/>
          <w:szCs w:val="20"/>
        </w:rPr>
        <w:t>formalmente la carpeta, no podrá ser objeto de cambios o modificaciones.</w:t>
      </w:r>
    </w:p>
    <w:p w:rsidR="00DB767F" w:rsidRPr="00206E69" w:rsidRDefault="00DB767F" w:rsidP="00DB767F">
      <w:pPr>
        <w:jc w:val="both"/>
        <w:rPr>
          <w:rFonts w:ascii="Verdana" w:hAnsi="Verdana"/>
          <w:color w:val="000000"/>
          <w:sz w:val="20"/>
          <w:szCs w:val="20"/>
        </w:rPr>
      </w:pPr>
    </w:p>
    <w:p w:rsidR="00147F21" w:rsidRPr="009E6B73" w:rsidRDefault="00147F21" w:rsidP="00A135C4">
      <w:pPr>
        <w:pStyle w:val="Prrafodelista"/>
        <w:numPr>
          <w:ilvl w:val="0"/>
          <w:numId w:val="9"/>
        </w:numPr>
        <w:tabs>
          <w:tab w:val="left" w:pos="426"/>
        </w:tabs>
        <w:ind w:left="0" w:firstLine="0"/>
        <w:jc w:val="both"/>
        <w:rPr>
          <w:rFonts w:ascii="Verdana" w:hAnsi="Verdana"/>
          <w:color w:val="000000"/>
          <w:sz w:val="20"/>
          <w:szCs w:val="20"/>
        </w:rPr>
      </w:pPr>
      <w:r w:rsidRPr="00340A45">
        <w:rPr>
          <w:rFonts w:ascii="Verdana" w:hAnsi="Verdana"/>
          <w:color w:val="000000"/>
          <w:sz w:val="20"/>
          <w:szCs w:val="20"/>
        </w:rPr>
        <w:t>Durante la</w:t>
      </w:r>
      <w:r w:rsidRPr="002A5BFE">
        <w:rPr>
          <w:rFonts w:ascii="Verdana" w:hAnsi="Verdana"/>
          <w:color w:val="000000"/>
          <w:sz w:val="20"/>
          <w:szCs w:val="20"/>
        </w:rPr>
        <w:t xml:space="preserve"> fiscalización, el Servicio podrá notificar al</w:t>
      </w:r>
      <w:r w:rsidR="005737E5">
        <w:rPr>
          <w:rFonts w:ascii="Verdana" w:hAnsi="Verdana"/>
          <w:color w:val="000000"/>
          <w:sz w:val="20"/>
          <w:szCs w:val="20"/>
        </w:rPr>
        <w:t xml:space="preserve"> </w:t>
      </w:r>
      <w:r w:rsidR="00123050" w:rsidRPr="007B5938">
        <w:rPr>
          <w:rFonts w:ascii="Verdana" w:hAnsi="Verdana"/>
          <w:color w:val="000000"/>
          <w:sz w:val="20"/>
          <w:szCs w:val="20"/>
        </w:rPr>
        <w:t>agente de aduana</w:t>
      </w:r>
      <w:r w:rsidRPr="00984922">
        <w:rPr>
          <w:rFonts w:ascii="Verdana" w:hAnsi="Verdana"/>
          <w:color w:val="000000"/>
          <w:sz w:val="20"/>
          <w:szCs w:val="20"/>
        </w:rPr>
        <w:t xml:space="preserve"> respectivo, para que subsane defectos menores que hayan sido detectados en la carpeta de despacho electrónica</w:t>
      </w:r>
      <w:r w:rsidR="007D4F22" w:rsidRPr="009E6B73">
        <w:rPr>
          <w:rFonts w:ascii="Verdana" w:hAnsi="Verdana"/>
          <w:color w:val="000000"/>
          <w:sz w:val="20"/>
          <w:szCs w:val="20"/>
        </w:rPr>
        <w:t xml:space="preserve">. </w:t>
      </w:r>
      <w:r w:rsidRPr="009E6B73">
        <w:rPr>
          <w:rFonts w:ascii="Verdana" w:hAnsi="Verdana"/>
          <w:color w:val="000000"/>
          <w:sz w:val="20"/>
          <w:szCs w:val="20"/>
        </w:rPr>
        <w:t>La carpeta reparada deberá estar disponible en el plazo de 24 horas contadas desde la respectiva notificación.</w:t>
      </w:r>
    </w:p>
    <w:p w:rsidR="00E30385" w:rsidRPr="009E6B73" w:rsidRDefault="00E30385" w:rsidP="00DB767F">
      <w:pPr>
        <w:jc w:val="both"/>
        <w:rPr>
          <w:rFonts w:ascii="Verdana" w:hAnsi="Verdana"/>
          <w:color w:val="000000"/>
          <w:sz w:val="20"/>
          <w:szCs w:val="20"/>
        </w:rPr>
      </w:pPr>
    </w:p>
    <w:p w:rsidR="00147F21" w:rsidRPr="009E6B73" w:rsidRDefault="00147F21" w:rsidP="00A135C4">
      <w:pPr>
        <w:pStyle w:val="Prrafodelista"/>
        <w:numPr>
          <w:ilvl w:val="0"/>
          <w:numId w:val="9"/>
        </w:numPr>
        <w:tabs>
          <w:tab w:val="left" w:pos="426"/>
        </w:tabs>
        <w:ind w:left="0" w:firstLine="0"/>
        <w:jc w:val="both"/>
        <w:rPr>
          <w:rFonts w:ascii="Verdana" w:hAnsi="Verdana"/>
          <w:color w:val="000000"/>
          <w:sz w:val="20"/>
          <w:szCs w:val="20"/>
        </w:rPr>
      </w:pPr>
      <w:r w:rsidRPr="009E6B73">
        <w:rPr>
          <w:rFonts w:ascii="Verdana" w:hAnsi="Verdana"/>
          <w:color w:val="000000"/>
          <w:sz w:val="20"/>
          <w:szCs w:val="20"/>
        </w:rPr>
        <w:t>El ejercicio del procedimiento de reparo no impide que Aduanas determine denunciar o aplicar sanciones conforme la normativa vigente.</w:t>
      </w:r>
    </w:p>
    <w:p w:rsidR="00147F21" w:rsidRPr="009E6B73" w:rsidRDefault="00147F21" w:rsidP="00DB767F">
      <w:pPr>
        <w:ind w:left="993"/>
        <w:jc w:val="both"/>
        <w:rPr>
          <w:rFonts w:ascii="Verdana" w:hAnsi="Verdana" w:cs="Arial"/>
          <w:color w:val="000000"/>
          <w:sz w:val="20"/>
          <w:szCs w:val="20"/>
        </w:rPr>
      </w:pPr>
    </w:p>
    <w:p w:rsidR="00147F21" w:rsidRPr="009E6B73" w:rsidRDefault="00640FD2" w:rsidP="00A135C4">
      <w:pPr>
        <w:pStyle w:val="Ttulo1"/>
        <w:numPr>
          <w:ilvl w:val="0"/>
          <w:numId w:val="5"/>
        </w:numPr>
        <w:ind w:left="851" w:hanging="284"/>
        <w:rPr>
          <w:rFonts w:ascii="Verdana" w:hAnsi="Verdana" w:cs="Arial"/>
          <w:bCs w:val="0"/>
          <w:color w:val="000000"/>
          <w:sz w:val="20"/>
          <w:szCs w:val="20"/>
        </w:rPr>
      </w:pPr>
      <w:r w:rsidRPr="009E6B73">
        <w:rPr>
          <w:rFonts w:ascii="Verdana" w:hAnsi="Verdana" w:cs="Arial"/>
          <w:color w:val="000000"/>
          <w:sz w:val="20"/>
          <w:szCs w:val="20"/>
        </w:rPr>
        <w:t>Disposiciones transitorias</w:t>
      </w:r>
    </w:p>
    <w:p w:rsidR="00147F21" w:rsidRPr="009E6B73" w:rsidRDefault="00147F21" w:rsidP="00DB767F">
      <w:pPr>
        <w:ind w:left="720"/>
        <w:jc w:val="both"/>
        <w:rPr>
          <w:rFonts w:ascii="Verdana" w:hAnsi="Verdana" w:cs="Arial"/>
          <w:sz w:val="20"/>
          <w:szCs w:val="20"/>
        </w:rPr>
      </w:pPr>
    </w:p>
    <w:p w:rsidR="00147F21" w:rsidRPr="009E6B73" w:rsidRDefault="007D4F22" w:rsidP="00DB767F">
      <w:pPr>
        <w:jc w:val="both"/>
        <w:rPr>
          <w:rFonts w:ascii="Verdana" w:hAnsi="Verdana" w:cs="Arial"/>
          <w:sz w:val="20"/>
          <w:szCs w:val="20"/>
        </w:rPr>
      </w:pPr>
      <w:r w:rsidRPr="009E6B73">
        <w:rPr>
          <w:rFonts w:ascii="Verdana" w:hAnsi="Verdana" w:cs="Arial"/>
          <w:sz w:val="20"/>
          <w:szCs w:val="20"/>
        </w:rPr>
        <w:t>Desde la entrada en vigencia del sistema de carpeta de despacho ele</w:t>
      </w:r>
      <w:r w:rsidR="00EB4F46" w:rsidRPr="009E6B73">
        <w:rPr>
          <w:rFonts w:ascii="Verdana" w:hAnsi="Verdana" w:cs="Arial"/>
          <w:sz w:val="20"/>
          <w:szCs w:val="20"/>
        </w:rPr>
        <w:t>ctrónica, los agentes de aduana</w:t>
      </w:r>
      <w:r w:rsidRPr="009E6B73">
        <w:rPr>
          <w:rFonts w:ascii="Verdana" w:hAnsi="Verdana" w:cs="Arial"/>
          <w:sz w:val="20"/>
          <w:szCs w:val="20"/>
        </w:rPr>
        <w:t xml:space="preserve"> que mantengan en su poder carpetas </w:t>
      </w:r>
      <w:r w:rsidR="00EB4F46" w:rsidRPr="009E6B73">
        <w:rPr>
          <w:rFonts w:ascii="Verdana" w:hAnsi="Verdana" w:cs="Arial"/>
          <w:sz w:val="20"/>
          <w:szCs w:val="20"/>
        </w:rPr>
        <w:t xml:space="preserve">de despacho </w:t>
      </w:r>
      <w:r w:rsidRPr="009E6B73">
        <w:rPr>
          <w:rFonts w:ascii="Verdana" w:hAnsi="Verdana" w:cs="Arial"/>
          <w:sz w:val="20"/>
          <w:szCs w:val="20"/>
        </w:rPr>
        <w:t>cuyo plazo de conservación se encuentre en curso, podrán incorporarlas al presente sistema</w:t>
      </w:r>
      <w:r w:rsidR="00EB4F46" w:rsidRPr="009E6B73">
        <w:rPr>
          <w:rFonts w:ascii="Verdana" w:hAnsi="Verdana" w:cs="Arial"/>
          <w:sz w:val="20"/>
          <w:szCs w:val="20"/>
        </w:rPr>
        <w:t>,</w:t>
      </w:r>
      <w:r w:rsidRPr="009E6B73">
        <w:rPr>
          <w:rFonts w:ascii="Verdana" w:hAnsi="Verdana" w:cs="Arial"/>
          <w:sz w:val="20"/>
          <w:szCs w:val="20"/>
        </w:rPr>
        <w:t xml:space="preserve"> de conformidad al procedi</w:t>
      </w:r>
      <w:r w:rsidR="00EB4F46" w:rsidRPr="009E6B73">
        <w:rPr>
          <w:rFonts w:ascii="Verdana" w:hAnsi="Verdana" w:cs="Arial"/>
          <w:sz w:val="20"/>
          <w:szCs w:val="20"/>
        </w:rPr>
        <w:t>miento que se determine por el Servicio N</w:t>
      </w:r>
      <w:r w:rsidRPr="009E6B73">
        <w:rPr>
          <w:rFonts w:ascii="Verdana" w:hAnsi="Verdana" w:cs="Arial"/>
          <w:sz w:val="20"/>
          <w:szCs w:val="20"/>
        </w:rPr>
        <w:t>acional de Aduanas.</w:t>
      </w:r>
    </w:p>
    <w:p w:rsidR="00147F21" w:rsidRPr="009E6B73" w:rsidRDefault="00147F21">
      <w:pPr>
        <w:ind w:left="993"/>
        <w:jc w:val="both"/>
        <w:rPr>
          <w:rFonts w:ascii="Verdana" w:hAnsi="Verdana" w:cs="Arial"/>
          <w:sz w:val="20"/>
          <w:szCs w:val="20"/>
        </w:rPr>
      </w:pPr>
    </w:p>
    <w:p w:rsidR="005762A1" w:rsidRPr="009E6B73" w:rsidRDefault="00640FD2" w:rsidP="00A135C4">
      <w:pPr>
        <w:pStyle w:val="Ttulo1"/>
        <w:numPr>
          <w:ilvl w:val="0"/>
          <w:numId w:val="5"/>
        </w:numPr>
        <w:ind w:left="851" w:hanging="284"/>
        <w:rPr>
          <w:rFonts w:ascii="Verdana" w:hAnsi="Verdana" w:cs="Arial"/>
          <w:bCs w:val="0"/>
          <w:sz w:val="20"/>
          <w:szCs w:val="20"/>
        </w:rPr>
      </w:pPr>
      <w:r w:rsidRPr="009E6B73">
        <w:rPr>
          <w:rFonts w:ascii="Verdana" w:hAnsi="Verdana" w:cs="Arial"/>
          <w:sz w:val="20"/>
          <w:szCs w:val="20"/>
        </w:rPr>
        <w:t>Documento anexo</w:t>
      </w:r>
    </w:p>
    <w:p w:rsidR="005762A1" w:rsidRPr="009E6B73" w:rsidRDefault="005762A1">
      <w:pPr>
        <w:jc w:val="both"/>
        <w:rPr>
          <w:rFonts w:ascii="Verdana" w:hAnsi="Verdana" w:cs="Arial"/>
          <w:b/>
          <w:bCs/>
          <w:sz w:val="20"/>
          <w:szCs w:val="20"/>
        </w:rPr>
      </w:pPr>
    </w:p>
    <w:p w:rsidR="006D1B0C" w:rsidRPr="009E6B73" w:rsidRDefault="005762A1">
      <w:pPr>
        <w:jc w:val="both"/>
        <w:rPr>
          <w:rFonts w:ascii="Verdana" w:hAnsi="Verdana" w:cs="Arial"/>
          <w:sz w:val="20"/>
          <w:szCs w:val="20"/>
        </w:rPr>
      </w:pPr>
      <w:r w:rsidRPr="009E6B73">
        <w:rPr>
          <w:rFonts w:ascii="Verdana" w:hAnsi="Verdana" w:cs="Arial"/>
          <w:bCs/>
          <w:sz w:val="20"/>
          <w:szCs w:val="20"/>
        </w:rPr>
        <w:t>Forma</w:t>
      </w:r>
      <w:r w:rsidR="005737E5">
        <w:rPr>
          <w:rFonts w:ascii="Verdana" w:hAnsi="Verdana" w:cs="Arial"/>
          <w:bCs/>
          <w:sz w:val="20"/>
          <w:szCs w:val="20"/>
        </w:rPr>
        <w:t xml:space="preserve"> </w:t>
      </w:r>
      <w:r w:rsidR="00EF53F9" w:rsidRPr="009E6B73">
        <w:rPr>
          <w:rFonts w:ascii="Verdana" w:hAnsi="Verdana" w:cs="Arial"/>
          <w:bCs/>
          <w:sz w:val="20"/>
          <w:szCs w:val="20"/>
        </w:rPr>
        <w:t>parte</w:t>
      </w:r>
      <w:r w:rsidR="005737E5">
        <w:rPr>
          <w:rFonts w:ascii="Verdana" w:hAnsi="Verdana" w:cs="Arial"/>
          <w:bCs/>
          <w:sz w:val="20"/>
          <w:szCs w:val="20"/>
        </w:rPr>
        <w:t xml:space="preserve"> </w:t>
      </w:r>
      <w:r w:rsidRPr="009E6B73">
        <w:rPr>
          <w:rFonts w:ascii="Verdana" w:hAnsi="Verdana" w:cs="Arial"/>
          <w:bCs/>
          <w:sz w:val="20"/>
          <w:szCs w:val="20"/>
        </w:rPr>
        <w:t xml:space="preserve">integrante </w:t>
      </w:r>
      <w:r w:rsidR="00147F21" w:rsidRPr="009E6B73">
        <w:rPr>
          <w:rFonts w:ascii="Verdana" w:hAnsi="Verdana" w:cs="Arial"/>
          <w:bCs/>
          <w:sz w:val="20"/>
          <w:szCs w:val="20"/>
        </w:rPr>
        <w:t xml:space="preserve">de la presente Resolución </w:t>
      </w:r>
      <w:r w:rsidR="008855C2" w:rsidRPr="009E6B73">
        <w:rPr>
          <w:rFonts w:ascii="Verdana" w:hAnsi="Verdana" w:cs="Arial"/>
          <w:bCs/>
          <w:sz w:val="20"/>
          <w:szCs w:val="20"/>
        </w:rPr>
        <w:t>el documento anexo denominado</w:t>
      </w:r>
      <w:r w:rsidR="005737E5">
        <w:rPr>
          <w:rFonts w:ascii="Verdana" w:hAnsi="Verdana" w:cs="Arial"/>
          <w:bCs/>
          <w:sz w:val="20"/>
          <w:szCs w:val="20"/>
        </w:rPr>
        <w:t xml:space="preserve"> </w:t>
      </w:r>
      <w:r w:rsidR="00EF53F9" w:rsidRPr="009E6B73">
        <w:rPr>
          <w:rFonts w:ascii="Verdana" w:hAnsi="Verdana" w:cs="Arial"/>
          <w:sz w:val="20"/>
          <w:szCs w:val="20"/>
        </w:rPr>
        <w:t>“Especificaciones del Modelo Operacional y Tecnológico de C</w:t>
      </w:r>
      <w:r w:rsidRPr="009E6B73">
        <w:rPr>
          <w:rFonts w:ascii="Verdana" w:hAnsi="Verdana" w:cs="Arial"/>
          <w:sz w:val="20"/>
          <w:szCs w:val="20"/>
        </w:rPr>
        <w:t>arpeta de Despacho Electrónica”,</w:t>
      </w:r>
      <w:r w:rsidR="005737E5">
        <w:rPr>
          <w:rFonts w:ascii="Verdana" w:hAnsi="Verdana" w:cs="Arial"/>
          <w:sz w:val="20"/>
          <w:szCs w:val="20"/>
        </w:rPr>
        <w:t xml:space="preserve"> </w:t>
      </w:r>
      <w:r w:rsidRPr="009E6B73">
        <w:rPr>
          <w:rFonts w:ascii="Verdana" w:hAnsi="Verdana" w:cs="Arial"/>
          <w:sz w:val="20"/>
          <w:szCs w:val="20"/>
        </w:rPr>
        <w:t xml:space="preserve">el cual </w:t>
      </w:r>
      <w:r w:rsidR="00EF53F9" w:rsidRPr="009E6B73">
        <w:rPr>
          <w:rFonts w:ascii="Verdana" w:hAnsi="Verdana" w:cs="Arial"/>
          <w:sz w:val="20"/>
          <w:szCs w:val="20"/>
        </w:rPr>
        <w:t xml:space="preserve">contiene el estándar y estructura de la carpeta de despacho electrónica, de los documentos que la </w:t>
      </w:r>
      <w:r w:rsidR="00147F21" w:rsidRPr="009E6B73">
        <w:rPr>
          <w:rFonts w:ascii="Verdana" w:hAnsi="Verdana" w:cs="Arial"/>
          <w:sz w:val="20"/>
          <w:szCs w:val="20"/>
        </w:rPr>
        <w:t>conforman y del repositorio</w:t>
      </w:r>
      <w:r w:rsidR="006D1B0C" w:rsidRPr="009E6B73">
        <w:rPr>
          <w:rFonts w:ascii="Verdana" w:hAnsi="Verdana" w:cs="Arial"/>
          <w:sz w:val="20"/>
          <w:szCs w:val="20"/>
        </w:rPr>
        <w:t>.</w:t>
      </w:r>
      <w:r w:rsidR="006D1B0C" w:rsidRPr="009E6B73">
        <w:rPr>
          <w:rFonts w:ascii="Verdana" w:hAnsi="Verdana" w:cs="Arial"/>
          <w:sz w:val="20"/>
          <w:szCs w:val="20"/>
        </w:rPr>
        <w:tab/>
      </w:r>
    </w:p>
    <w:p w:rsidR="00117E8E" w:rsidRPr="009E6B73" w:rsidRDefault="00117E8E">
      <w:pPr>
        <w:jc w:val="both"/>
        <w:rPr>
          <w:rFonts w:ascii="Verdana" w:hAnsi="Verdana" w:cs="Arial"/>
          <w:sz w:val="20"/>
          <w:szCs w:val="20"/>
        </w:rPr>
      </w:pPr>
    </w:p>
    <w:p w:rsidR="00FD281B" w:rsidRPr="009E6B73" w:rsidRDefault="00FD281B">
      <w:pPr>
        <w:jc w:val="both"/>
        <w:rPr>
          <w:rFonts w:ascii="Verdana" w:hAnsi="Verdana" w:cs="Arial"/>
          <w:b/>
          <w:sz w:val="20"/>
          <w:szCs w:val="20"/>
        </w:rPr>
      </w:pPr>
    </w:p>
    <w:p w:rsidR="00612A04" w:rsidRPr="009E6B73" w:rsidRDefault="00640FD2" w:rsidP="00A135C4">
      <w:pPr>
        <w:pStyle w:val="Ttulo1"/>
        <w:numPr>
          <w:ilvl w:val="0"/>
          <w:numId w:val="5"/>
        </w:numPr>
        <w:ind w:left="851" w:hanging="284"/>
        <w:rPr>
          <w:rFonts w:ascii="Verdana" w:hAnsi="Verdana" w:cs="Arial"/>
          <w:sz w:val="20"/>
          <w:szCs w:val="20"/>
        </w:rPr>
      </w:pPr>
      <w:r w:rsidRPr="009E6B73">
        <w:rPr>
          <w:rFonts w:ascii="Verdana" w:hAnsi="Verdana" w:cs="Arial"/>
          <w:sz w:val="20"/>
          <w:szCs w:val="20"/>
        </w:rPr>
        <w:t>Vigencia</w:t>
      </w:r>
    </w:p>
    <w:p w:rsidR="00612A04" w:rsidRPr="009E6B73" w:rsidRDefault="00612A04">
      <w:pPr>
        <w:jc w:val="both"/>
        <w:rPr>
          <w:rFonts w:ascii="Verdana" w:hAnsi="Verdana" w:cs="Arial"/>
          <w:b/>
          <w:sz w:val="20"/>
          <w:szCs w:val="20"/>
        </w:rPr>
      </w:pPr>
    </w:p>
    <w:p w:rsidR="00147F21" w:rsidRPr="009E6B73" w:rsidRDefault="00147F21">
      <w:pPr>
        <w:jc w:val="both"/>
        <w:rPr>
          <w:rFonts w:ascii="Verdana" w:hAnsi="Verdana" w:cs="Arial"/>
          <w:sz w:val="20"/>
          <w:szCs w:val="20"/>
        </w:rPr>
      </w:pPr>
      <w:r w:rsidRPr="009E6B73">
        <w:rPr>
          <w:rFonts w:ascii="Verdana" w:hAnsi="Verdana" w:cs="Arial"/>
          <w:sz w:val="20"/>
          <w:szCs w:val="20"/>
        </w:rPr>
        <w:t xml:space="preserve">La presente resolución comenzará a regir </w:t>
      </w:r>
      <w:r w:rsidR="005737E5">
        <w:rPr>
          <w:rFonts w:ascii="Verdana" w:hAnsi="Verdana" w:cs="Arial"/>
          <w:sz w:val="20"/>
          <w:szCs w:val="20"/>
        </w:rPr>
        <w:t>a contar de</w:t>
      </w:r>
    </w:p>
    <w:p w:rsidR="00147F21" w:rsidRPr="009E6B73" w:rsidRDefault="00147F21">
      <w:pPr>
        <w:ind w:left="360"/>
        <w:jc w:val="both"/>
        <w:rPr>
          <w:rFonts w:ascii="Verdana" w:hAnsi="Verdana" w:cs="Arial"/>
          <w:sz w:val="20"/>
          <w:szCs w:val="20"/>
        </w:rPr>
      </w:pPr>
    </w:p>
    <w:p w:rsidR="00147F21" w:rsidRPr="009E6B73" w:rsidRDefault="00147F21">
      <w:pPr>
        <w:ind w:left="360"/>
        <w:jc w:val="both"/>
        <w:rPr>
          <w:rFonts w:ascii="Verdana" w:hAnsi="Verdana" w:cs="Arial"/>
          <w:sz w:val="20"/>
          <w:szCs w:val="20"/>
        </w:rPr>
      </w:pPr>
    </w:p>
    <w:p w:rsidR="00147F21" w:rsidRPr="009E6B73" w:rsidRDefault="00147F21" w:rsidP="00C14091">
      <w:pPr>
        <w:jc w:val="both"/>
        <w:rPr>
          <w:rFonts w:ascii="Verdana" w:eastAsia="Arial Unicode MS" w:hAnsi="Verdana" w:cs="Arial"/>
          <w:sz w:val="20"/>
          <w:szCs w:val="20"/>
        </w:rPr>
      </w:pPr>
      <w:r w:rsidRPr="009E6B73">
        <w:rPr>
          <w:rFonts w:ascii="Verdana" w:eastAsia="Arial Unicode MS" w:hAnsi="Verdana" w:cs="Arial"/>
          <w:sz w:val="20"/>
          <w:szCs w:val="20"/>
        </w:rPr>
        <w:t>Anótese, comuníquese y publíquese en el Diario Oficial y en el sitio web del Servicio.</w:t>
      </w: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ind w:left="4680"/>
        <w:jc w:val="center"/>
        <w:rPr>
          <w:rFonts w:ascii="Verdana" w:eastAsia="Arial Unicode MS" w:hAnsi="Verdana"/>
          <w:sz w:val="20"/>
          <w:szCs w:val="20"/>
        </w:rPr>
      </w:pPr>
    </w:p>
    <w:p w:rsidR="00147F21" w:rsidRPr="009E6B73" w:rsidRDefault="00147F21">
      <w:pPr>
        <w:rPr>
          <w:rFonts w:ascii="Verdana" w:eastAsia="Arial Unicode MS" w:hAnsi="Verdana"/>
          <w:sz w:val="20"/>
          <w:szCs w:val="20"/>
        </w:rPr>
      </w:pPr>
    </w:p>
    <w:p w:rsidR="00EB4F46" w:rsidRPr="009E6B73" w:rsidRDefault="00EB4F46">
      <w:pPr>
        <w:ind w:left="4680"/>
        <w:jc w:val="center"/>
        <w:rPr>
          <w:rFonts w:ascii="Verdana" w:eastAsia="Arial Unicode MS" w:hAnsi="Verdana" w:cs="Arial"/>
          <w:b/>
          <w:bCs/>
          <w:sz w:val="20"/>
          <w:szCs w:val="20"/>
        </w:rPr>
      </w:pPr>
    </w:p>
    <w:p w:rsidR="00EB4F46" w:rsidRPr="009E6B73" w:rsidRDefault="00EB4F46">
      <w:pPr>
        <w:ind w:left="4680"/>
        <w:jc w:val="center"/>
        <w:rPr>
          <w:rFonts w:ascii="Verdana" w:eastAsia="Arial Unicode MS" w:hAnsi="Verdana" w:cs="Arial"/>
          <w:b/>
          <w:bCs/>
          <w:sz w:val="20"/>
          <w:szCs w:val="20"/>
        </w:rPr>
      </w:pPr>
    </w:p>
    <w:p w:rsidR="00147F21" w:rsidRPr="009E6B73" w:rsidRDefault="00147F21">
      <w:pPr>
        <w:ind w:left="4680"/>
        <w:jc w:val="center"/>
        <w:rPr>
          <w:rFonts w:ascii="Verdana" w:eastAsia="Arial Unicode MS" w:hAnsi="Verdana"/>
          <w:b/>
          <w:bCs/>
          <w:sz w:val="20"/>
          <w:szCs w:val="20"/>
        </w:rPr>
      </w:pPr>
      <w:r w:rsidRPr="009E6B73">
        <w:rPr>
          <w:rFonts w:ascii="Verdana" w:eastAsia="Arial Unicode MS" w:hAnsi="Verdana" w:cs="Arial"/>
          <w:b/>
          <w:bCs/>
          <w:sz w:val="20"/>
          <w:szCs w:val="20"/>
        </w:rPr>
        <w:t>Director Nacional de Aduanas</w:t>
      </w:r>
    </w:p>
    <w:p w:rsidR="00147F21" w:rsidRPr="009E6B73" w:rsidRDefault="00147F21">
      <w:pPr>
        <w:jc w:val="both"/>
        <w:rPr>
          <w:rFonts w:ascii="Verdana" w:hAnsi="Verdana" w:cs="Arial"/>
          <w:sz w:val="20"/>
          <w:szCs w:val="20"/>
        </w:rPr>
      </w:pPr>
    </w:p>
    <w:p w:rsidR="00147F21" w:rsidRPr="009E6B73" w:rsidRDefault="00147F21">
      <w:pPr>
        <w:jc w:val="both"/>
        <w:rPr>
          <w:rFonts w:ascii="Verdana" w:hAnsi="Verdana" w:cs="Arial"/>
          <w:sz w:val="20"/>
          <w:szCs w:val="20"/>
        </w:rPr>
      </w:pPr>
    </w:p>
    <w:p w:rsidR="00147F21" w:rsidRPr="009E6B73" w:rsidRDefault="00147F21">
      <w:pPr>
        <w:jc w:val="both"/>
        <w:rPr>
          <w:rFonts w:ascii="Verdana" w:hAnsi="Verdana" w:cs="Arial"/>
          <w:sz w:val="20"/>
          <w:szCs w:val="20"/>
        </w:rPr>
      </w:pPr>
    </w:p>
    <w:p w:rsidR="00147F21" w:rsidRPr="009E6B73" w:rsidRDefault="00EB4F46">
      <w:pPr>
        <w:jc w:val="both"/>
        <w:rPr>
          <w:rFonts w:ascii="Verdana" w:hAnsi="Verdana" w:cs="Arial"/>
          <w:sz w:val="20"/>
          <w:szCs w:val="20"/>
        </w:rPr>
      </w:pPr>
      <w:r w:rsidRPr="009E6B73">
        <w:rPr>
          <w:rFonts w:ascii="Verdana" w:hAnsi="Verdana" w:cs="Arial"/>
          <w:sz w:val="20"/>
          <w:szCs w:val="20"/>
        </w:rPr>
        <w:t>PAG</w:t>
      </w:r>
      <w:r w:rsidR="0001614E" w:rsidRPr="009E6B73">
        <w:rPr>
          <w:rFonts w:ascii="Verdana" w:hAnsi="Verdana" w:cs="Arial"/>
          <w:sz w:val="20"/>
          <w:szCs w:val="20"/>
        </w:rPr>
        <w:t>/</w:t>
      </w:r>
      <w:r w:rsidR="00B824CB" w:rsidRPr="009E6B73">
        <w:rPr>
          <w:rFonts w:ascii="Verdana" w:hAnsi="Verdana" w:cs="Arial"/>
          <w:sz w:val="20"/>
          <w:szCs w:val="20"/>
        </w:rPr>
        <w:t>JL</w:t>
      </w:r>
      <w:r w:rsidRPr="009E6B73">
        <w:rPr>
          <w:rFonts w:ascii="Verdana" w:hAnsi="Verdana" w:cs="Arial"/>
          <w:sz w:val="20"/>
          <w:szCs w:val="20"/>
        </w:rPr>
        <w:t>CM</w:t>
      </w:r>
      <w:r w:rsidR="0001614E" w:rsidRPr="009E6B73">
        <w:rPr>
          <w:rFonts w:ascii="Verdana" w:hAnsi="Verdana" w:cs="Arial"/>
          <w:sz w:val="20"/>
          <w:szCs w:val="20"/>
        </w:rPr>
        <w:t>/</w:t>
      </w:r>
      <w:r w:rsidR="00B824CB" w:rsidRPr="009E6B73">
        <w:rPr>
          <w:rFonts w:ascii="Verdana" w:hAnsi="Verdana" w:cs="Arial"/>
          <w:sz w:val="20"/>
          <w:szCs w:val="20"/>
        </w:rPr>
        <w:t>AAL</w:t>
      </w:r>
      <w:r w:rsidR="0001614E" w:rsidRPr="009E6B73">
        <w:rPr>
          <w:rFonts w:ascii="Verdana" w:hAnsi="Verdana" w:cs="Arial"/>
          <w:sz w:val="20"/>
          <w:szCs w:val="20"/>
        </w:rPr>
        <w:t>/</w:t>
      </w:r>
      <w:r w:rsidRPr="009E6B73">
        <w:rPr>
          <w:rFonts w:ascii="Verdana" w:hAnsi="Verdana" w:cs="Arial"/>
          <w:sz w:val="20"/>
          <w:szCs w:val="20"/>
        </w:rPr>
        <w:t>JPG</w:t>
      </w:r>
    </w:p>
    <w:sectPr w:rsidR="00147F21" w:rsidRPr="009E6B73" w:rsidSect="004D0347">
      <w:headerReference w:type="default" r:id="rId8"/>
      <w:footerReference w:type="default" r:id="rId9"/>
      <w:pgSz w:w="12242" w:h="18705" w:code="124"/>
      <w:pgMar w:top="0" w:right="1043" w:bottom="1418" w:left="1843" w:header="284" w:footer="170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5C4" w:rsidRDefault="00A135C4">
      <w:r>
        <w:separator/>
      </w:r>
    </w:p>
  </w:endnote>
  <w:endnote w:type="continuationSeparator" w:id="1">
    <w:p w:rsidR="00A135C4" w:rsidRDefault="00A135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DB" w:rsidRDefault="00302B7A" w:rsidP="004D0347">
    <w:pPr>
      <w:pStyle w:val="Piedepgina"/>
      <w:tabs>
        <w:tab w:val="clear" w:pos="8504"/>
        <w:tab w:val="right" w:pos="10490"/>
      </w:tabs>
      <w:ind w:left="-1985"/>
    </w:pPr>
    <w:r w:rsidRPr="00302B7A">
      <w:rPr>
        <w:noProof/>
        <w:szCs w:val="20"/>
        <w:lang w:val="es-MX" w:eastAsia="es-MX"/>
      </w:rPr>
      <w:pict>
        <v:group id="Group 1" o:spid="_x0000_s2049" style="position:absolute;left:0;text-align:left;margin-left:-79.1pt;margin-top:14.45pt;width:243pt;height:78.35pt;z-index:251657216" coordorigin="81,16619" coordsize="4860,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DwcwMAAEQLAAAOAAAAZHJzL2Uyb0RvYy54bWzsVttu2zgQfV9g/4Hgu6JLJFkSohSJbQUL&#10;pBeg7QfQEnXBSqSWpCNni/57h6TsODHaDRps+xI/CCSHHM45M3PMize7oUd3VMiOsxz7Zx5GlJW8&#10;6liT48+fCifBSCrCKtJzRnN8TyV+c/nnHxfTmNGAt7yvqEDghMlsGnPcKjVmrivLlg5EnvGRMjDW&#10;XAxEwVQ0biXIBN6H3g08L3YnLqpR8JJKCasra8SXxn9d01K9r2tJFepzDLEp8xXmu9Ff9/KCZI0g&#10;Y9uVcxjkJ6IYSMfg0oOrFVEEbUV34mroSsElr9VZyQeX13VXUoMB0PjeEzQ3gm9Hg6XJpmY80ATU&#10;PuHpp92W7+4+CNRVOT7HiJEBUmRuRb6mZhqbDHbciPHj+EFYfDC85eXfEszuU7ueN3Yz2kxveQXu&#10;yFZxQ82uFoN2AaDRzmTg/pABulOohMVzL4l9DxJVgi1NIy+MbIrKFvKojyU+RmDz49hP96b1fDpM&#10;4vmoH8ULbXVJZq81oc6haVxQbfKBUPkyQj+2ZKQmT1LTNRMa7gn9pNFd8x0KLKdmkyYUqR0sAxjD&#10;j7S8IsaXLWENvRKCTy0lFURnsgEYDkctBqmd/BfR/sLbc5YGoeXswHcQ7hnzEtMNB8ZINgqpbigf&#10;kB7kWEAzmUDJ3a1Ultz9Fp1Xxouu72GdZD17tAA+7QpcC0e1TQdg+uNL6qXrZJ2EThjEayf0Vivn&#10;qliGTlz4i2h1vlouV/5Xfa8fZm1XVZTpa/a96ofPS92sGrbLDt0qed9V2p0OSYpms+wFuiOgFYX5&#10;zSV0tM19HIapMMDyBJIPtF4HqVPEycIJizBy0oWXOJ6fXqexF6bhqngM6bZj9OWQ0ARNEwWRLafv&#10;YvPM7xQbyYZOgRr33QB9dthEMl2Ea1aZ1CrS9XZ8RIUO/4EKSPc+0aZkdZXaelW7zQ686Dre8Ooe&#10;ildwqCwoQfgLgUHLxb8YTSDHOZb/bImgGPV/MWiA1A91pSozCaNFABNxbNkcWwgrwVWOFUZ2uFRW&#10;87ej6JoWbrItx/gVqFPdmWp+iMoom1GIXyQV0YlUnP8WqTgVV92nWpj92EutKp9I66tQFMVpMx11&#10;hxUY2xWvQvFsoTCvkvkZ8gy9YPC+/H/VQo5aLYofqYV5ZsBTzYjh/KzUb8HjuVGXh8fv5TcAAAD/&#10;/wMAUEsDBBQABgAIAAAAIQBAje1P4QAAAAsBAAAPAAAAZHJzL2Rvd25yZXYueG1sTI9Ba4NAEIXv&#10;hf6HZQq9JasGU2NcQwhtT6GQpFB62+hEJe6suBs1/77TU3sc5uO972WbybRiwN41lhSE8wAEUmHL&#10;hioFn6e3WQLCeU2lbi2hgjs62OSPD5lOSzvSAYejrwSHkEu1gtr7LpXSFTUa7ea2Q+LfxfZGez77&#10;Spa9HjnctDIKgqU0uiFuqHWHuxqL6/FmFLyPetwuwtdhf73s7t+n+ONrH6JSz0/Tdg3C4+T/YPjV&#10;Z3XI2elsb1Q60SqYhXESMasgSlYgmFhELzzmzGgSL0Hmmfy/If8BAAD//wMAUEsBAi0AFAAGAAgA&#10;AAAhALaDOJL+AAAA4QEAABMAAAAAAAAAAAAAAAAAAAAAAFtDb250ZW50X1R5cGVzXS54bWxQSwEC&#10;LQAUAAYACAAAACEAOP0h/9YAAACUAQAACwAAAAAAAAAAAAAAAAAvAQAAX3JlbHMvLnJlbHNQSwEC&#10;LQAUAAYACAAAACEA90og8HMDAABECwAADgAAAAAAAAAAAAAAAAAuAgAAZHJzL2Uyb0RvYy54bWxQ&#10;SwECLQAUAAYACAAAACEAQI3tT+EAAAALAQAADwAAAAAAAAAAAAAAAADNBQAAZHJzL2Rvd25yZXYu&#10;eG1sUEsFBgAAAAAEAAQA8wAAANsGAAAAAA==&#10;">
          <v:shapetype id="_x0000_t202" coordsize="21600,21600" o:spt="202" path="m,l,21600r21600,l21600,xe">
            <v:stroke joinstyle="miter"/>
            <v:path gradientshapeok="t" o:connecttype="rect"/>
          </v:shapetype>
          <v:shape id="Text Box 2" o:spid="_x0000_s2050" type="#_x0000_t202" style="position:absolute;left:1701;top:16924;width:32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E4EDB" w:rsidRPr="00ED6980" w:rsidRDefault="003E4EDB" w:rsidP="004D03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Dirección Plaza Sotomayor N° 60</w:t>
                  </w:r>
                </w:p>
                <w:p w:rsidR="003E4EDB" w:rsidRPr="00ED6980" w:rsidRDefault="003E4EDB" w:rsidP="004D03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3E4EDB" w:rsidRPr="000A40FB" w:rsidRDefault="003E4EDB" w:rsidP="004D03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 xml:space="preserve">213 </w:t>
                  </w:r>
                  <w:r w:rsidR="0095718C">
                    <w:rPr>
                      <w:rFonts w:ascii="Verdana" w:hAnsi="Verdana" w:cs="Arial"/>
                      <w:color w:val="999999"/>
                      <w:sz w:val="16"/>
                      <w:szCs w:val="18"/>
                    </w:rPr>
                    <w:t>4505</w:t>
                  </w:r>
                </w:p>
              </w:txbxContent>
            </v:textbox>
          </v:shape>
          <v:shape id="Text Box 3" o:spid="_x0000_s2051" type="#_x0000_t202" style="position:absolute;left:81;top:16619;width:1609;height:15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3E4EDB" w:rsidRDefault="003E4EDB">
                  <w:r>
                    <w:rPr>
                      <w:rFonts w:ascii="Calibri" w:hAnsi="Calibri"/>
                      <w:noProof/>
                      <w:sz w:val="22"/>
                      <w:szCs w:val="22"/>
                      <w:lang w:val="es-CL" w:eastAsia="es-CL"/>
                    </w:rPr>
                    <w:drawing>
                      <wp:inline distT="0" distB="0" distL="0" distR="0">
                        <wp:extent cx="819785" cy="903605"/>
                        <wp:effectExtent l="19050" t="0" r="0" b="0"/>
                        <wp:docPr id="1"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srcRect/>
                                <a:stretch>
                                  <a:fillRect/>
                                </a:stretch>
                              </pic:blipFill>
                              <pic:spPr bwMode="auto">
                                <a:xfrm>
                                  <a:off x="0" y="0"/>
                                  <a:ext cx="819785" cy="903605"/>
                                </a:xfrm>
                                <a:prstGeom prst="rect">
                                  <a:avLst/>
                                </a:prstGeom>
                                <a:noFill/>
                                <a:ln w="9525">
                                  <a:noFill/>
                                  <a:miter lim="800000"/>
                                  <a:headEnd/>
                                  <a:tailEnd/>
                                </a:ln>
                              </pic:spPr>
                            </pic:pic>
                          </a:graphicData>
                        </a:graphic>
                      </wp:inline>
                    </w:drawing>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5C4" w:rsidRDefault="00A135C4">
      <w:r>
        <w:separator/>
      </w:r>
    </w:p>
  </w:footnote>
  <w:footnote w:type="continuationSeparator" w:id="1">
    <w:p w:rsidR="00A135C4" w:rsidRDefault="00A1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DB" w:rsidRPr="00305D41" w:rsidRDefault="00302B7A" w:rsidP="004D0347">
    <w:pPr>
      <w:pStyle w:val="Encabezado"/>
      <w:ind w:left="-1418"/>
    </w:pPr>
    <w:r w:rsidRPr="00302B7A">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3E4EDB">
      <w:rPr>
        <w:noProof/>
        <w:lang w:val="es-CL" w:eastAsia="es-CL"/>
      </w:rPr>
      <w:drawing>
        <wp:inline distT="0" distB="0" distL="0" distR="0">
          <wp:extent cx="903605" cy="903605"/>
          <wp:effectExtent l="1905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3605" cy="903605"/>
                  </a:xfrm>
                  <a:prstGeom prst="rect">
                    <a:avLst/>
                  </a:prstGeom>
                  <a:noFill/>
                  <a:ln w="9525">
                    <a:noFill/>
                    <a:miter lim="800000"/>
                    <a:headEnd/>
                    <a:tailEnd/>
                  </a:ln>
                </pic:spPr>
              </pic:pic>
            </a:graphicData>
          </a:graphic>
        </wp:inline>
      </w:drawing>
    </w:r>
  </w:p>
  <w:p w:rsidR="003E4EDB" w:rsidRDefault="003E4EDB" w:rsidP="004D0347">
    <w:pPr>
      <w:pStyle w:val="Encabezado"/>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0F42"/>
    <w:multiLevelType w:val="hybridMultilevel"/>
    <w:tmpl w:val="5F9409E8"/>
    <w:lvl w:ilvl="0" w:tplc="7BF61AA8">
      <w:start w:val="1"/>
      <w:numFmt w:val="decimal"/>
      <w:lvlText w:val="7.%1."/>
      <w:lvlJc w:val="left"/>
      <w:pPr>
        <w:tabs>
          <w:tab w:val="num" w:pos="0"/>
        </w:tabs>
        <w:ind w:left="720" w:hanging="360"/>
      </w:pPr>
      <w:rPr>
        <w:rFonts w:ascii="Arial" w:hAnsi="Arial" w:cs="Arial" w:hint="default"/>
        <w:color w:val="000000"/>
        <w:sz w:val="22"/>
        <w:szCs w:val="22"/>
      </w:rPr>
    </w:lvl>
    <w:lvl w:ilvl="1" w:tplc="0C0A0017">
      <w:start w:val="1"/>
      <w:numFmt w:val="lowerLetter"/>
      <w:lvlText w:val="%2)"/>
      <w:lvlJc w:val="left"/>
      <w:pPr>
        <w:tabs>
          <w:tab w:val="num" w:pos="1440"/>
        </w:tabs>
        <w:ind w:left="1440" w:hanging="360"/>
      </w:pPr>
      <w:rPr>
        <w:rFonts w:hint="default"/>
        <w:color w:val="00000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16F065C"/>
    <w:multiLevelType w:val="hybridMultilevel"/>
    <w:tmpl w:val="F56E250C"/>
    <w:lvl w:ilvl="0" w:tplc="C046C7DC">
      <w:start w:val="1"/>
      <w:numFmt w:val="decimal"/>
      <w:lvlText w:val="5.1.%1."/>
      <w:lvlJc w:val="left"/>
      <w:pPr>
        <w:tabs>
          <w:tab w:val="num" w:pos="360"/>
        </w:tabs>
        <w:ind w:left="1080" w:hanging="360"/>
      </w:pPr>
      <w:rPr>
        <w:rFonts w:ascii="Arial" w:hAnsi="Arial" w:cs="Arial" w:hint="default"/>
        <w:color w:val="000000"/>
        <w:sz w:val="22"/>
        <w:szCs w:val="22"/>
      </w:rPr>
    </w:lvl>
    <w:lvl w:ilvl="1" w:tplc="0C0A0017">
      <w:start w:val="1"/>
      <w:numFmt w:val="lowerLetter"/>
      <w:lvlText w:val="%2)"/>
      <w:lvlJc w:val="left"/>
      <w:pPr>
        <w:tabs>
          <w:tab w:val="num" w:pos="1800"/>
        </w:tabs>
        <w:ind w:left="1800" w:hanging="360"/>
      </w:pPr>
      <w:rPr>
        <w:rFonts w:hint="default"/>
        <w:color w:val="000000"/>
        <w:sz w:val="22"/>
        <w:szCs w:val="22"/>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nsid w:val="1DCB1E7B"/>
    <w:multiLevelType w:val="multilevel"/>
    <w:tmpl w:val="D286D42E"/>
    <w:lvl w:ilvl="0">
      <w:start w:val="1"/>
      <w:numFmt w:val="decimal"/>
      <w:lvlText w:val="%1."/>
      <w:lvlJc w:val="left"/>
      <w:pPr>
        <w:ind w:left="1068"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
    <w:nsid w:val="277B489F"/>
    <w:multiLevelType w:val="hybridMultilevel"/>
    <w:tmpl w:val="9EA6D4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B12871"/>
    <w:multiLevelType w:val="multilevel"/>
    <w:tmpl w:val="023E75B4"/>
    <w:lvl w:ilvl="0">
      <w:start w:val="1"/>
      <w:numFmt w:val="upperRoman"/>
      <w:lvlText w:val="%1."/>
      <w:lvlJc w:val="right"/>
      <w:pPr>
        <w:ind w:left="600" w:hanging="600"/>
      </w:pPr>
      <w:rPr>
        <w:rFonts w:hint="default"/>
      </w:rPr>
    </w:lvl>
    <w:lvl w:ilvl="1">
      <w:start w:val="6"/>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5">
    <w:nsid w:val="41D31072"/>
    <w:multiLevelType w:val="multilevel"/>
    <w:tmpl w:val="9AD43370"/>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4209" w:hanging="180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419" w:hanging="2160"/>
      </w:pPr>
      <w:rPr>
        <w:rFonts w:hint="default"/>
      </w:rPr>
    </w:lvl>
    <w:lvl w:ilvl="8">
      <w:start w:val="1"/>
      <w:numFmt w:val="decimal"/>
      <w:isLgl/>
      <w:lvlText w:val="%1.%2.%3.%4.%5.%6.%7.%8.%9"/>
      <w:lvlJc w:val="left"/>
      <w:pPr>
        <w:ind w:left="6204" w:hanging="2520"/>
      </w:pPr>
      <w:rPr>
        <w:rFonts w:hint="default"/>
      </w:rPr>
    </w:lvl>
  </w:abstractNum>
  <w:abstractNum w:abstractNumId="6">
    <w:nsid w:val="4451105F"/>
    <w:multiLevelType w:val="hybridMultilevel"/>
    <w:tmpl w:val="BA26CF18"/>
    <w:lvl w:ilvl="0" w:tplc="0C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C2D1E77"/>
    <w:multiLevelType w:val="hybridMultilevel"/>
    <w:tmpl w:val="2FA2C7F8"/>
    <w:lvl w:ilvl="0" w:tplc="0C0A0017">
      <w:start w:val="1"/>
      <w:numFmt w:val="lowerLetter"/>
      <w:lvlText w:val="%1)"/>
      <w:lvlJc w:val="left"/>
      <w:pPr>
        <w:tabs>
          <w:tab w:val="num" w:pos="99"/>
        </w:tabs>
        <w:ind w:left="99" w:hanging="360"/>
      </w:pPr>
    </w:lvl>
    <w:lvl w:ilvl="1" w:tplc="0C0A0019">
      <w:start w:val="1"/>
      <w:numFmt w:val="lowerLetter"/>
      <w:lvlText w:val="%2."/>
      <w:lvlJc w:val="left"/>
      <w:pPr>
        <w:tabs>
          <w:tab w:val="num" w:pos="819"/>
        </w:tabs>
        <w:ind w:left="819" w:hanging="360"/>
      </w:pPr>
    </w:lvl>
    <w:lvl w:ilvl="2" w:tplc="0C0A001B">
      <w:start w:val="1"/>
      <w:numFmt w:val="lowerRoman"/>
      <w:lvlText w:val="%3."/>
      <w:lvlJc w:val="right"/>
      <w:pPr>
        <w:tabs>
          <w:tab w:val="num" w:pos="1539"/>
        </w:tabs>
        <w:ind w:left="1539" w:hanging="180"/>
      </w:pPr>
    </w:lvl>
    <w:lvl w:ilvl="3" w:tplc="0C0A000F">
      <w:start w:val="1"/>
      <w:numFmt w:val="decimal"/>
      <w:lvlText w:val="%4."/>
      <w:lvlJc w:val="left"/>
      <w:pPr>
        <w:tabs>
          <w:tab w:val="num" w:pos="2259"/>
        </w:tabs>
        <w:ind w:left="2259" w:hanging="360"/>
      </w:pPr>
    </w:lvl>
    <w:lvl w:ilvl="4" w:tplc="0C0A0019">
      <w:start w:val="1"/>
      <w:numFmt w:val="lowerLetter"/>
      <w:lvlText w:val="%5."/>
      <w:lvlJc w:val="left"/>
      <w:pPr>
        <w:tabs>
          <w:tab w:val="num" w:pos="2979"/>
        </w:tabs>
        <w:ind w:left="2979" w:hanging="360"/>
      </w:pPr>
    </w:lvl>
    <w:lvl w:ilvl="5" w:tplc="0C0A001B">
      <w:start w:val="1"/>
      <w:numFmt w:val="lowerRoman"/>
      <w:lvlText w:val="%6."/>
      <w:lvlJc w:val="right"/>
      <w:pPr>
        <w:tabs>
          <w:tab w:val="num" w:pos="3699"/>
        </w:tabs>
        <w:ind w:left="3699" w:hanging="180"/>
      </w:pPr>
    </w:lvl>
    <w:lvl w:ilvl="6" w:tplc="0C0A000F">
      <w:start w:val="1"/>
      <w:numFmt w:val="decimal"/>
      <w:lvlText w:val="%7."/>
      <w:lvlJc w:val="left"/>
      <w:pPr>
        <w:tabs>
          <w:tab w:val="num" w:pos="4419"/>
        </w:tabs>
        <w:ind w:left="4419" w:hanging="360"/>
      </w:pPr>
    </w:lvl>
    <w:lvl w:ilvl="7" w:tplc="0C0A0019">
      <w:start w:val="1"/>
      <w:numFmt w:val="lowerLetter"/>
      <w:lvlText w:val="%8."/>
      <w:lvlJc w:val="left"/>
      <w:pPr>
        <w:tabs>
          <w:tab w:val="num" w:pos="5139"/>
        </w:tabs>
        <w:ind w:left="5139" w:hanging="360"/>
      </w:pPr>
    </w:lvl>
    <w:lvl w:ilvl="8" w:tplc="0C0A001B">
      <w:start w:val="1"/>
      <w:numFmt w:val="lowerRoman"/>
      <w:lvlText w:val="%9."/>
      <w:lvlJc w:val="right"/>
      <w:pPr>
        <w:tabs>
          <w:tab w:val="num" w:pos="5859"/>
        </w:tabs>
        <w:ind w:left="5859" w:hanging="180"/>
      </w:pPr>
    </w:lvl>
  </w:abstractNum>
  <w:abstractNum w:abstractNumId="8">
    <w:nsid w:val="5807578D"/>
    <w:multiLevelType w:val="hybridMultilevel"/>
    <w:tmpl w:val="0EF2A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E20FB7"/>
    <w:multiLevelType w:val="hybridMultilevel"/>
    <w:tmpl w:val="275C6FD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7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4D78E2"/>
    <w:rsid w:val="00002F90"/>
    <w:rsid w:val="00005436"/>
    <w:rsid w:val="000135DF"/>
    <w:rsid w:val="00015448"/>
    <w:rsid w:val="0001614E"/>
    <w:rsid w:val="00017DB6"/>
    <w:rsid w:val="000210B2"/>
    <w:rsid w:val="00021F33"/>
    <w:rsid w:val="000240CE"/>
    <w:rsid w:val="000247F1"/>
    <w:rsid w:val="0003086C"/>
    <w:rsid w:val="00036A4C"/>
    <w:rsid w:val="000424C3"/>
    <w:rsid w:val="0004506B"/>
    <w:rsid w:val="000456B2"/>
    <w:rsid w:val="00060F0E"/>
    <w:rsid w:val="00084839"/>
    <w:rsid w:val="0008558F"/>
    <w:rsid w:val="000955EC"/>
    <w:rsid w:val="000A40FB"/>
    <w:rsid w:val="000A5A30"/>
    <w:rsid w:val="000B1F6D"/>
    <w:rsid w:val="000B4DC9"/>
    <w:rsid w:val="000C356B"/>
    <w:rsid w:val="000D0D02"/>
    <w:rsid w:val="000D3CF8"/>
    <w:rsid w:val="000D4C3A"/>
    <w:rsid w:val="000E4109"/>
    <w:rsid w:val="000F1D47"/>
    <w:rsid w:val="0010304C"/>
    <w:rsid w:val="00104E36"/>
    <w:rsid w:val="001100A7"/>
    <w:rsid w:val="00117E8E"/>
    <w:rsid w:val="0012274F"/>
    <w:rsid w:val="00123050"/>
    <w:rsid w:val="00124555"/>
    <w:rsid w:val="00124630"/>
    <w:rsid w:val="001330E7"/>
    <w:rsid w:val="00133B85"/>
    <w:rsid w:val="001427AE"/>
    <w:rsid w:val="00143C2A"/>
    <w:rsid w:val="001472AE"/>
    <w:rsid w:val="00147F21"/>
    <w:rsid w:val="00150E90"/>
    <w:rsid w:val="001569B6"/>
    <w:rsid w:val="00171A6E"/>
    <w:rsid w:val="001B027E"/>
    <w:rsid w:val="001B102F"/>
    <w:rsid w:val="001B2978"/>
    <w:rsid w:val="001B2F23"/>
    <w:rsid w:val="001D74A6"/>
    <w:rsid w:val="001E06CF"/>
    <w:rsid w:val="001E338D"/>
    <w:rsid w:val="001E7BB5"/>
    <w:rsid w:val="001F375B"/>
    <w:rsid w:val="001F4BFA"/>
    <w:rsid w:val="001F708D"/>
    <w:rsid w:val="00206E69"/>
    <w:rsid w:val="00212502"/>
    <w:rsid w:val="002138E1"/>
    <w:rsid w:val="0022526D"/>
    <w:rsid w:val="00242536"/>
    <w:rsid w:val="00246BAD"/>
    <w:rsid w:val="00250B06"/>
    <w:rsid w:val="00255162"/>
    <w:rsid w:val="002623BD"/>
    <w:rsid w:val="002744B5"/>
    <w:rsid w:val="00275E9F"/>
    <w:rsid w:val="00287438"/>
    <w:rsid w:val="002A5BFE"/>
    <w:rsid w:val="002B3BB2"/>
    <w:rsid w:val="002B52A4"/>
    <w:rsid w:val="002B797B"/>
    <w:rsid w:val="002C16DB"/>
    <w:rsid w:val="002C23A6"/>
    <w:rsid w:val="002D33E0"/>
    <w:rsid w:val="002D626D"/>
    <w:rsid w:val="002E45B7"/>
    <w:rsid w:val="002E60F7"/>
    <w:rsid w:val="002F1F49"/>
    <w:rsid w:val="00302B7A"/>
    <w:rsid w:val="0030381B"/>
    <w:rsid w:val="00305D41"/>
    <w:rsid w:val="00305EDE"/>
    <w:rsid w:val="00313520"/>
    <w:rsid w:val="00322B17"/>
    <w:rsid w:val="00325040"/>
    <w:rsid w:val="00327224"/>
    <w:rsid w:val="00332A4C"/>
    <w:rsid w:val="00340A45"/>
    <w:rsid w:val="00343B57"/>
    <w:rsid w:val="00364F15"/>
    <w:rsid w:val="00365E17"/>
    <w:rsid w:val="003718C8"/>
    <w:rsid w:val="00375AE0"/>
    <w:rsid w:val="00376267"/>
    <w:rsid w:val="003770DD"/>
    <w:rsid w:val="00381E85"/>
    <w:rsid w:val="00383538"/>
    <w:rsid w:val="0038753E"/>
    <w:rsid w:val="00397BFE"/>
    <w:rsid w:val="003A4C17"/>
    <w:rsid w:val="003A5B4F"/>
    <w:rsid w:val="003C4D1F"/>
    <w:rsid w:val="003E4EDB"/>
    <w:rsid w:val="003E726C"/>
    <w:rsid w:val="003F29EC"/>
    <w:rsid w:val="003F74A2"/>
    <w:rsid w:val="004064CD"/>
    <w:rsid w:val="00407785"/>
    <w:rsid w:val="00414513"/>
    <w:rsid w:val="00414769"/>
    <w:rsid w:val="00433F12"/>
    <w:rsid w:val="00435247"/>
    <w:rsid w:val="004361E2"/>
    <w:rsid w:val="004363F9"/>
    <w:rsid w:val="00441F83"/>
    <w:rsid w:val="00444BE1"/>
    <w:rsid w:val="00467656"/>
    <w:rsid w:val="0047151E"/>
    <w:rsid w:val="00481E53"/>
    <w:rsid w:val="00484231"/>
    <w:rsid w:val="00490D3E"/>
    <w:rsid w:val="00491D06"/>
    <w:rsid w:val="00496C94"/>
    <w:rsid w:val="004A68BE"/>
    <w:rsid w:val="004B1548"/>
    <w:rsid w:val="004B2974"/>
    <w:rsid w:val="004B4742"/>
    <w:rsid w:val="004D0347"/>
    <w:rsid w:val="004D5949"/>
    <w:rsid w:val="004D78E2"/>
    <w:rsid w:val="004F3844"/>
    <w:rsid w:val="004F7434"/>
    <w:rsid w:val="00501658"/>
    <w:rsid w:val="005022E7"/>
    <w:rsid w:val="00502BA2"/>
    <w:rsid w:val="00503AE1"/>
    <w:rsid w:val="0051013F"/>
    <w:rsid w:val="00510206"/>
    <w:rsid w:val="0052272E"/>
    <w:rsid w:val="00531A84"/>
    <w:rsid w:val="00541DB7"/>
    <w:rsid w:val="00550DEF"/>
    <w:rsid w:val="0055616E"/>
    <w:rsid w:val="00556356"/>
    <w:rsid w:val="005569D0"/>
    <w:rsid w:val="00563F0C"/>
    <w:rsid w:val="00567AFB"/>
    <w:rsid w:val="005737E5"/>
    <w:rsid w:val="005762A1"/>
    <w:rsid w:val="0058283E"/>
    <w:rsid w:val="00582A9D"/>
    <w:rsid w:val="005858B6"/>
    <w:rsid w:val="005965A4"/>
    <w:rsid w:val="005B2D68"/>
    <w:rsid w:val="005D7253"/>
    <w:rsid w:val="005E294D"/>
    <w:rsid w:val="005E35FF"/>
    <w:rsid w:val="005F50AB"/>
    <w:rsid w:val="005F6A77"/>
    <w:rsid w:val="00612A04"/>
    <w:rsid w:val="00631E37"/>
    <w:rsid w:val="00634A83"/>
    <w:rsid w:val="00640FD2"/>
    <w:rsid w:val="00667F48"/>
    <w:rsid w:val="006844EF"/>
    <w:rsid w:val="00685FCE"/>
    <w:rsid w:val="006A133C"/>
    <w:rsid w:val="006A2759"/>
    <w:rsid w:val="006B5727"/>
    <w:rsid w:val="006B5C8D"/>
    <w:rsid w:val="006B6F2E"/>
    <w:rsid w:val="006D15B5"/>
    <w:rsid w:val="006D1B0C"/>
    <w:rsid w:val="006D4998"/>
    <w:rsid w:val="006D4B17"/>
    <w:rsid w:val="006F211F"/>
    <w:rsid w:val="006F4269"/>
    <w:rsid w:val="006F7C75"/>
    <w:rsid w:val="00700637"/>
    <w:rsid w:val="00705973"/>
    <w:rsid w:val="00712F91"/>
    <w:rsid w:val="00716DDE"/>
    <w:rsid w:val="007206A2"/>
    <w:rsid w:val="007230C6"/>
    <w:rsid w:val="0074195C"/>
    <w:rsid w:val="007440BE"/>
    <w:rsid w:val="00751E58"/>
    <w:rsid w:val="007613F6"/>
    <w:rsid w:val="00783E8C"/>
    <w:rsid w:val="007A22E1"/>
    <w:rsid w:val="007B0717"/>
    <w:rsid w:val="007B35C7"/>
    <w:rsid w:val="007B5938"/>
    <w:rsid w:val="007C2B98"/>
    <w:rsid w:val="007D034C"/>
    <w:rsid w:val="007D4F22"/>
    <w:rsid w:val="007E3532"/>
    <w:rsid w:val="007F0681"/>
    <w:rsid w:val="007F3E85"/>
    <w:rsid w:val="007F4B67"/>
    <w:rsid w:val="00814872"/>
    <w:rsid w:val="008174DA"/>
    <w:rsid w:val="00820FA2"/>
    <w:rsid w:val="00830848"/>
    <w:rsid w:val="00833885"/>
    <w:rsid w:val="008339B8"/>
    <w:rsid w:val="008436E9"/>
    <w:rsid w:val="00866F39"/>
    <w:rsid w:val="0087134D"/>
    <w:rsid w:val="00871C27"/>
    <w:rsid w:val="00881609"/>
    <w:rsid w:val="0088262B"/>
    <w:rsid w:val="008855C2"/>
    <w:rsid w:val="00887225"/>
    <w:rsid w:val="00887E7F"/>
    <w:rsid w:val="00891F8B"/>
    <w:rsid w:val="008A0F42"/>
    <w:rsid w:val="008B0745"/>
    <w:rsid w:val="008B320F"/>
    <w:rsid w:val="008C0BDD"/>
    <w:rsid w:val="008C28D8"/>
    <w:rsid w:val="008D1229"/>
    <w:rsid w:val="008D434D"/>
    <w:rsid w:val="008E421B"/>
    <w:rsid w:val="008F08CA"/>
    <w:rsid w:val="00900369"/>
    <w:rsid w:val="009058C6"/>
    <w:rsid w:val="00910C4D"/>
    <w:rsid w:val="00921370"/>
    <w:rsid w:val="00921CDF"/>
    <w:rsid w:val="00933E14"/>
    <w:rsid w:val="00936480"/>
    <w:rsid w:val="00937AA8"/>
    <w:rsid w:val="00942FF2"/>
    <w:rsid w:val="00943849"/>
    <w:rsid w:val="00955F30"/>
    <w:rsid w:val="0095718C"/>
    <w:rsid w:val="00962775"/>
    <w:rsid w:val="00970F87"/>
    <w:rsid w:val="00974753"/>
    <w:rsid w:val="00984922"/>
    <w:rsid w:val="00993028"/>
    <w:rsid w:val="009A4187"/>
    <w:rsid w:val="009A5692"/>
    <w:rsid w:val="009E0B5D"/>
    <w:rsid w:val="009E6B73"/>
    <w:rsid w:val="009F7B0F"/>
    <w:rsid w:val="00A00C8C"/>
    <w:rsid w:val="00A05E22"/>
    <w:rsid w:val="00A06DBF"/>
    <w:rsid w:val="00A072A9"/>
    <w:rsid w:val="00A135C4"/>
    <w:rsid w:val="00A20421"/>
    <w:rsid w:val="00A33289"/>
    <w:rsid w:val="00A42B33"/>
    <w:rsid w:val="00A46377"/>
    <w:rsid w:val="00A4643D"/>
    <w:rsid w:val="00A54022"/>
    <w:rsid w:val="00A55D85"/>
    <w:rsid w:val="00A709AB"/>
    <w:rsid w:val="00A7385A"/>
    <w:rsid w:val="00A868B0"/>
    <w:rsid w:val="00A91C41"/>
    <w:rsid w:val="00A97E49"/>
    <w:rsid w:val="00AA39A7"/>
    <w:rsid w:val="00AA43A1"/>
    <w:rsid w:val="00AA4402"/>
    <w:rsid w:val="00AB530E"/>
    <w:rsid w:val="00AB5E95"/>
    <w:rsid w:val="00AC099E"/>
    <w:rsid w:val="00AC0C80"/>
    <w:rsid w:val="00AC63DF"/>
    <w:rsid w:val="00AE6DC3"/>
    <w:rsid w:val="00AF531A"/>
    <w:rsid w:val="00AF5B07"/>
    <w:rsid w:val="00B00A1E"/>
    <w:rsid w:val="00B220B2"/>
    <w:rsid w:val="00B30FFD"/>
    <w:rsid w:val="00B41639"/>
    <w:rsid w:val="00B80BA6"/>
    <w:rsid w:val="00B824CB"/>
    <w:rsid w:val="00B8378C"/>
    <w:rsid w:val="00B9651D"/>
    <w:rsid w:val="00BA6EF7"/>
    <w:rsid w:val="00BB46C4"/>
    <w:rsid w:val="00BC2F83"/>
    <w:rsid w:val="00BD39C3"/>
    <w:rsid w:val="00BE5AEF"/>
    <w:rsid w:val="00BF50BA"/>
    <w:rsid w:val="00BF7454"/>
    <w:rsid w:val="00C00961"/>
    <w:rsid w:val="00C0171F"/>
    <w:rsid w:val="00C072C0"/>
    <w:rsid w:val="00C14091"/>
    <w:rsid w:val="00C257F1"/>
    <w:rsid w:val="00C31A0A"/>
    <w:rsid w:val="00C35358"/>
    <w:rsid w:val="00C447E4"/>
    <w:rsid w:val="00C56D6C"/>
    <w:rsid w:val="00C57E5A"/>
    <w:rsid w:val="00C63DFD"/>
    <w:rsid w:val="00C70622"/>
    <w:rsid w:val="00C771AF"/>
    <w:rsid w:val="00C773B0"/>
    <w:rsid w:val="00C81591"/>
    <w:rsid w:val="00C868B4"/>
    <w:rsid w:val="00C875D6"/>
    <w:rsid w:val="00C90A13"/>
    <w:rsid w:val="00C911FC"/>
    <w:rsid w:val="00CA4DD7"/>
    <w:rsid w:val="00CA74B9"/>
    <w:rsid w:val="00CB4173"/>
    <w:rsid w:val="00CB6719"/>
    <w:rsid w:val="00CC1134"/>
    <w:rsid w:val="00CC21CB"/>
    <w:rsid w:val="00CD0530"/>
    <w:rsid w:val="00CF5DEC"/>
    <w:rsid w:val="00CF7FDD"/>
    <w:rsid w:val="00D0118F"/>
    <w:rsid w:val="00D02F80"/>
    <w:rsid w:val="00D06A0B"/>
    <w:rsid w:val="00D1020B"/>
    <w:rsid w:val="00D11F43"/>
    <w:rsid w:val="00D15825"/>
    <w:rsid w:val="00D15A19"/>
    <w:rsid w:val="00D20D06"/>
    <w:rsid w:val="00D249EA"/>
    <w:rsid w:val="00D256FC"/>
    <w:rsid w:val="00D36E05"/>
    <w:rsid w:val="00D40323"/>
    <w:rsid w:val="00D40B36"/>
    <w:rsid w:val="00D57AB1"/>
    <w:rsid w:val="00D77427"/>
    <w:rsid w:val="00D86DA2"/>
    <w:rsid w:val="00DA23BD"/>
    <w:rsid w:val="00DA50E0"/>
    <w:rsid w:val="00DB33E7"/>
    <w:rsid w:val="00DB409F"/>
    <w:rsid w:val="00DB61D9"/>
    <w:rsid w:val="00DB767F"/>
    <w:rsid w:val="00DC0CF2"/>
    <w:rsid w:val="00DC26B3"/>
    <w:rsid w:val="00DC5210"/>
    <w:rsid w:val="00DD0CDA"/>
    <w:rsid w:val="00DE0F9A"/>
    <w:rsid w:val="00DE1128"/>
    <w:rsid w:val="00DF1A18"/>
    <w:rsid w:val="00E027F8"/>
    <w:rsid w:val="00E06B65"/>
    <w:rsid w:val="00E1307F"/>
    <w:rsid w:val="00E179EB"/>
    <w:rsid w:val="00E30385"/>
    <w:rsid w:val="00E36921"/>
    <w:rsid w:val="00E36F51"/>
    <w:rsid w:val="00E436CE"/>
    <w:rsid w:val="00E4405E"/>
    <w:rsid w:val="00E77301"/>
    <w:rsid w:val="00E92B46"/>
    <w:rsid w:val="00E93918"/>
    <w:rsid w:val="00E94225"/>
    <w:rsid w:val="00E9519C"/>
    <w:rsid w:val="00EB26C8"/>
    <w:rsid w:val="00EB4F46"/>
    <w:rsid w:val="00ED5038"/>
    <w:rsid w:val="00EE084D"/>
    <w:rsid w:val="00EF3907"/>
    <w:rsid w:val="00EF53F9"/>
    <w:rsid w:val="00F06539"/>
    <w:rsid w:val="00F14FBA"/>
    <w:rsid w:val="00F2081D"/>
    <w:rsid w:val="00F20956"/>
    <w:rsid w:val="00F316B6"/>
    <w:rsid w:val="00F341D4"/>
    <w:rsid w:val="00F35025"/>
    <w:rsid w:val="00F435A1"/>
    <w:rsid w:val="00F46D72"/>
    <w:rsid w:val="00F5336C"/>
    <w:rsid w:val="00F534F7"/>
    <w:rsid w:val="00F635D0"/>
    <w:rsid w:val="00F665DD"/>
    <w:rsid w:val="00F73DF9"/>
    <w:rsid w:val="00F74399"/>
    <w:rsid w:val="00F74769"/>
    <w:rsid w:val="00F76437"/>
    <w:rsid w:val="00F77808"/>
    <w:rsid w:val="00F84937"/>
    <w:rsid w:val="00F9006D"/>
    <w:rsid w:val="00F90E8A"/>
    <w:rsid w:val="00F97B70"/>
    <w:rsid w:val="00FA2F0A"/>
    <w:rsid w:val="00FB1BB1"/>
    <w:rsid w:val="00FC3284"/>
    <w:rsid w:val="00FC4EBE"/>
    <w:rsid w:val="00FD032B"/>
    <w:rsid w:val="00FD281B"/>
    <w:rsid w:val="00FE19B1"/>
    <w:rsid w:val="00FE59B6"/>
    <w:rsid w:val="00FF1490"/>
    <w:rsid w:val="00FF51D7"/>
    <w:rsid w:val="00FF7CA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F39"/>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751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9E6"/>
    <w:rPr>
      <w:rFonts w:ascii="Lucida Grande" w:hAnsi="Lucida Grande"/>
      <w:sz w:val="18"/>
      <w:szCs w:val="18"/>
    </w:rPr>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147F21"/>
    <w:pPr>
      <w:ind w:left="708"/>
    </w:pPr>
  </w:style>
  <w:style w:type="character" w:customStyle="1" w:styleId="PiedepginaCar">
    <w:name w:val="Pie de página Car"/>
    <w:basedOn w:val="Fuentedeprrafopredeter"/>
    <w:link w:val="Piedepgina"/>
    <w:uiPriority w:val="99"/>
    <w:rsid w:val="000A40FB"/>
    <w:rPr>
      <w:sz w:val="24"/>
      <w:szCs w:val="24"/>
      <w:lang w:val="es-ES_tradnl" w:eastAsia="es-ES_tradnl"/>
    </w:rPr>
  </w:style>
  <w:style w:type="paragraph" w:styleId="NormalWeb">
    <w:name w:val="Normal (Web)"/>
    <w:basedOn w:val="Normal"/>
    <w:uiPriority w:val="99"/>
    <w:unhideWhenUsed/>
    <w:rsid w:val="000210B2"/>
    <w:pPr>
      <w:spacing w:before="100" w:beforeAutospacing="1" w:after="100" w:afterAutospacing="1"/>
    </w:pPr>
    <w:rPr>
      <w:lang w:val="es-CL" w:eastAsia="es-CL"/>
    </w:rPr>
  </w:style>
  <w:style w:type="table" w:styleId="Tablabsica3">
    <w:name w:val="Table Simple 3"/>
    <w:basedOn w:val="Tablanormal"/>
    <w:rsid w:val="001330E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profesional">
    <w:name w:val="Table Professional"/>
    <w:basedOn w:val="Tablanormal"/>
    <w:rsid w:val="001330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rsid w:val="007440BE"/>
    <w:rPr>
      <w:sz w:val="16"/>
      <w:szCs w:val="16"/>
    </w:rPr>
  </w:style>
  <w:style w:type="paragraph" w:styleId="Textocomentario">
    <w:name w:val="annotation text"/>
    <w:basedOn w:val="Normal"/>
    <w:link w:val="TextocomentarioCar"/>
    <w:rsid w:val="007440BE"/>
    <w:rPr>
      <w:sz w:val="20"/>
      <w:szCs w:val="20"/>
    </w:rPr>
  </w:style>
  <w:style w:type="character" w:customStyle="1" w:styleId="TextocomentarioCar">
    <w:name w:val="Texto comentario Car"/>
    <w:basedOn w:val="Fuentedeprrafopredeter"/>
    <w:link w:val="Textocomentario"/>
    <w:rsid w:val="007440BE"/>
    <w:rPr>
      <w:lang w:val="es-ES_tradnl" w:eastAsia="es-ES_tradnl"/>
    </w:rPr>
  </w:style>
  <w:style w:type="paragraph" w:styleId="Asuntodelcomentario">
    <w:name w:val="annotation subject"/>
    <w:basedOn w:val="Textocomentario"/>
    <w:next w:val="Textocomentario"/>
    <w:link w:val="AsuntodelcomentarioCar"/>
    <w:rsid w:val="007440BE"/>
    <w:rPr>
      <w:b/>
      <w:bCs/>
    </w:rPr>
  </w:style>
  <w:style w:type="character" w:customStyle="1" w:styleId="AsuntodelcomentarioCar">
    <w:name w:val="Asunto del comentario Car"/>
    <w:basedOn w:val="TextocomentarioCar"/>
    <w:link w:val="Asuntodelcomentario"/>
    <w:rsid w:val="007440BE"/>
    <w:rPr>
      <w:b/>
      <w:bCs/>
      <w:lang w:val="es-ES_tradnl" w:eastAsia="es-ES_tradnl"/>
    </w:rPr>
  </w:style>
  <w:style w:type="paragraph" w:customStyle="1" w:styleId="Standard">
    <w:name w:val="Standard"/>
    <w:rsid w:val="00F9006D"/>
    <w:pPr>
      <w:widowControl w:val="0"/>
      <w:suppressAutoHyphens/>
      <w:autoSpaceDN w:val="0"/>
      <w:textAlignment w:val="baseline"/>
    </w:pPr>
    <w:rPr>
      <w:rFonts w:ascii="Liberation Serif" w:eastAsia="DejaVu Sans" w:hAnsi="Liberation Serif" w:cs="DejaVu Sans"/>
      <w:kern w:val="3"/>
      <w:sz w:val="24"/>
      <w:szCs w:val="24"/>
    </w:rPr>
  </w:style>
  <w:style w:type="paragraph" w:styleId="Textonotapie">
    <w:name w:val="footnote text"/>
    <w:basedOn w:val="Normal"/>
    <w:link w:val="TextonotapieCar"/>
    <w:uiPriority w:val="99"/>
    <w:unhideWhenUsed/>
    <w:rsid w:val="00501658"/>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rsid w:val="00501658"/>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501658"/>
    <w:rPr>
      <w:vertAlign w:val="superscript"/>
    </w:rPr>
  </w:style>
  <w:style w:type="paragraph" w:styleId="Revisin">
    <w:name w:val="Revision"/>
    <w:hidden/>
    <w:uiPriority w:val="99"/>
    <w:semiHidden/>
    <w:rsid w:val="00937AA8"/>
    <w:rPr>
      <w:sz w:val="24"/>
      <w:szCs w:val="24"/>
      <w:lang w:val="es-ES_tradnl" w:eastAsia="es-ES_tradnl"/>
    </w:rPr>
  </w:style>
  <w:style w:type="paragraph" w:styleId="HTMLconformatoprevio">
    <w:name w:val="HTML Preformatted"/>
    <w:basedOn w:val="Normal"/>
    <w:link w:val="HTMLconformatoprevioCar"/>
    <w:uiPriority w:val="99"/>
    <w:unhideWhenUsed/>
    <w:rsid w:val="00340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340A4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F39"/>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751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9E6"/>
    <w:rPr>
      <w:rFonts w:ascii="Lucida Grande" w:hAnsi="Lucida Grande"/>
      <w:sz w:val="18"/>
      <w:szCs w:val="18"/>
    </w:rPr>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147F21"/>
    <w:pPr>
      <w:ind w:left="708"/>
    </w:pPr>
  </w:style>
  <w:style w:type="character" w:customStyle="1" w:styleId="PiedepginaCar">
    <w:name w:val="Pie de página Car"/>
    <w:basedOn w:val="Fuentedeprrafopredeter"/>
    <w:link w:val="Piedepgina"/>
    <w:uiPriority w:val="99"/>
    <w:rsid w:val="000A40FB"/>
    <w:rPr>
      <w:sz w:val="24"/>
      <w:szCs w:val="24"/>
      <w:lang w:val="es-ES_tradnl" w:eastAsia="es-ES_tradnl"/>
    </w:rPr>
  </w:style>
  <w:style w:type="paragraph" w:styleId="NormalWeb">
    <w:name w:val="Normal (Web)"/>
    <w:basedOn w:val="Normal"/>
    <w:uiPriority w:val="99"/>
    <w:unhideWhenUsed/>
    <w:rsid w:val="000210B2"/>
    <w:pPr>
      <w:spacing w:before="100" w:beforeAutospacing="1" w:after="100" w:afterAutospacing="1"/>
    </w:pPr>
    <w:rPr>
      <w:lang w:val="es-CL" w:eastAsia="es-CL"/>
    </w:rPr>
  </w:style>
  <w:style w:type="table" w:styleId="Tablabsica3">
    <w:name w:val="Table Simple 3"/>
    <w:basedOn w:val="Tablanormal"/>
    <w:rsid w:val="001330E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profesional">
    <w:name w:val="Table Professional"/>
    <w:basedOn w:val="Tablanormal"/>
    <w:rsid w:val="001330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rsid w:val="007440BE"/>
    <w:rPr>
      <w:sz w:val="16"/>
      <w:szCs w:val="16"/>
    </w:rPr>
  </w:style>
  <w:style w:type="paragraph" w:styleId="Textocomentario">
    <w:name w:val="annotation text"/>
    <w:basedOn w:val="Normal"/>
    <w:link w:val="TextocomentarioCar"/>
    <w:rsid w:val="007440BE"/>
    <w:rPr>
      <w:sz w:val="20"/>
      <w:szCs w:val="20"/>
    </w:rPr>
  </w:style>
  <w:style w:type="character" w:customStyle="1" w:styleId="TextocomentarioCar">
    <w:name w:val="Texto comentario Car"/>
    <w:basedOn w:val="Fuentedeprrafopredeter"/>
    <w:link w:val="Textocomentario"/>
    <w:rsid w:val="007440BE"/>
    <w:rPr>
      <w:lang w:val="es-ES_tradnl" w:eastAsia="es-ES_tradnl"/>
    </w:rPr>
  </w:style>
  <w:style w:type="paragraph" w:styleId="Asuntodelcomentario">
    <w:name w:val="annotation subject"/>
    <w:basedOn w:val="Textocomentario"/>
    <w:next w:val="Textocomentario"/>
    <w:link w:val="AsuntodelcomentarioCar"/>
    <w:rsid w:val="007440BE"/>
    <w:rPr>
      <w:b/>
      <w:bCs/>
    </w:rPr>
  </w:style>
  <w:style w:type="character" w:customStyle="1" w:styleId="AsuntodelcomentarioCar">
    <w:name w:val="Asunto del comentario Car"/>
    <w:basedOn w:val="TextocomentarioCar"/>
    <w:link w:val="Asuntodelcomentario"/>
    <w:rsid w:val="007440BE"/>
    <w:rPr>
      <w:b/>
      <w:bCs/>
      <w:lang w:val="es-ES_tradnl" w:eastAsia="es-ES_tradnl"/>
    </w:rPr>
  </w:style>
  <w:style w:type="paragraph" w:customStyle="1" w:styleId="Standard">
    <w:name w:val="Standard"/>
    <w:rsid w:val="00F9006D"/>
    <w:pPr>
      <w:widowControl w:val="0"/>
      <w:suppressAutoHyphens/>
      <w:autoSpaceDN w:val="0"/>
      <w:textAlignment w:val="baseline"/>
    </w:pPr>
    <w:rPr>
      <w:rFonts w:ascii="Liberation Serif" w:eastAsia="DejaVu Sans" w:hAnsi="Liberation Serif" w:cs="DejaVu Sans"/>
      <w:kern w:val="3"/>
      <w:sz w:val="24"/>
      <w:szCs w:val="24"/>
    </w:rPr>
  </w:style>
  <w:style w:type="paragraph" w:styleId="Textonotapie">
    <w:name w:val="footnote text"/>
    <w:basedOn w:val="Normal"/>
    <w:link w:val="TextonotapieCar"/>
    <w:uiPriority w:val="99"/>
    <w:unhideWhenUsed/>
    <w:rsid w:val="00501658"/>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rsid w:val="00501658"/>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501658"/>
    <w:rPr>
      <w:vertAlign w:val="superscript"/>
    </w:rPr>
  </w:style>
  <w:style w:type="paragraph" w:styleId="Revisin">
    <w:name w:val="Revision"/>
    <w:hidden/>
    <w:uiPriority w:val="99"/>
    <w:semiHidden/>
    <w:rsid w:val="00937AA8"/>
    <w:rPr>
      <w:sz w:val="24"/>
      <w:szCs w:val="24"/>
      <w:lang w:val="es-ES_tradnl" w:eastAsia="es-ES_tradnl"/>
    </w:rPr>
  </w:style>
  <w:style w:type="paragraph" w:styleId="HTMLconformatoprevio">
    <w:name w:val="HTML Preformatted"/>
    <w:basedOn w:val="Normal"/>
    <w:link w:val="HTMLconformatoprevioCar"/>
    <w:uiPriority w:val="99"/>
    <w:unhideWhenUsed/>
    <w:rsid w:val="00340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340A4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68223612">
      <w:bodyDiv w:val="1"/>
      <w:marLeft w:val="0"/>
      <w:marRight w:val="0"/>
      <w:marTop w:val="0"/>
      <w:marBottom w:val="0"/>
      <w:divBdr>
        <w:top w:val="none" w:sz="0" w:space="0" w:color="auto"/>
        <w:left w:val="none" w:sz="0" w:space="0" w:color="auto"/>
        <w:bottom w:val="none" w:sz="0" w:space="0" w:color="auto"/>
        <w:right w:val="none" w:sz="0" w:space="0" w:color="auto"/>
      </w:divBdr>
    </w:div>
    <w:div w:id="1070424713">
      <w:bodyDiv w:val="1"/>
      <w:marLeft w:val="0"/>
      <w:marRight w:val="0"/>
      <w:marTop w:val="0"/>
      <w:marBottom w:val="0"/>
      <w:divBdr>
        <w:top w:val="none" w:sz="0" w:space="0" w:color="auto"/>
        <w:left w:val="none" w:sz="0" w:space="0" w:color="auto"/>
        <w:bottom w:val="none" w:sz="0" w:space="0" w:color="auto"/>
        <w:right w:val="none" w:sz="0" w:space="0" w:color="auto"/>
      </w:divBdr>
    </w:div>
    <w:div w:id="1192693816">
      <w:bodyDiv w:val="1"/>
      <w:marLeft w:val="0"/>
      <w:marRight w:val="0"/>
      <w:marTop w:val="0"/>
      <w:marBottom w:val="0"/>
      <w:divBdr>
        <w:top w:val="none" w:sz="0" w:space="0" w:color="auto"/>
        <w:left w:val="none" w:sz="0" w:space="0" w:color="auto"/>
        <w:bottom w:val="none" w:sz="0" w:space="0" w:color="auto"/>
        <w:right w:val="none" w:sz="0" w:space="0" w:color="auto"/>
      </w:divBdr>
    </w:div>
    <w:div w:id="1239362388">
      <w:bodyDiv w:val="1"/>
      <w:marLeft w:val="0"/>
      <w:marRight w:val="0"/>
      <w:marTop w:val="0"/>
      <w:marBottom w:val="0"/>
      <w:divBdr>
        <w:top w:val="none" w:sz="0" w:space="0" w:color="auto"/>
        <w:left w:val="none" w:sz="0" w:space="0" w:color="auto"/>
        <w:bottom w:val="none" w:sz="0" w:space="0" w:color="auto"/>
        <w:right w:val="none" w:sz="0" w:space="0" w:color="auto"/>
      </w:divBdr>
    </w:div>
    <w:div w:id="1249845734">
      <w:bodyDiv w:val="1"/>
      <w:marLeft w:val="0"/>
      <w:marRight w:val="0"/>
      <w:marTop w:val="0"/>
      <w:marBottom w:val="0"/>
      <w:divBdr>
        <w:top w:val="none" w:sz="0" w:space="0" w:color="auto"/>
        <w:left w:val="none" w:sz="0" w:space="0" w:color="auto"/>
        <w:bottom w:val="none" w:sz="0" w:space="0" w:color="auto"/>
        <w:right w:val="none" w:sz="0" w:space="0" w:color="auto"/>
      </w:divBdr>
    </w:div>
    <w:div w:id="1338769917">
      <w:bodyDiv w:val="1"/>
      <w:marLeft w:val="0"/>
      <w:marRight w:val="0"/>
      <w:marTop w:val="0"/>
      <w:marBottom w:val="0"/>
      <w:divBdr>
        <w:top w:val="none" w:sz="0" w:space="0" w:color="auto"/>
        <w:left w:val="none" w:sz="0" w:space="0" w:color="auto"/>
        <w:bottom w:val="none" w:sz="0" w:space="0" w:color="auto"/>
        <w:right w:val="none" w:sz="0" w:space="0" w:color="auto"/>
      </w:divBdr>
    </w:div>
    <w:div w:id="14823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F3DF0-8721-4417-A26B-879F74C1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4649</Words>
  <Characters>25570</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KCI</cp:lastModifiedBy>
  <cp:revision>4</cp:revision>
  <cp:lastPrinted>2015-12-04T14:29:00Z</cp:lastPrinted>
  <dcterms:created xsi:type="dcterms:W3CDTF">2015-12-04T16:04:00Z</dcterms:created>
  <dcterms:modified xsi:type="dcterms:W3CDTF">2015-12-04T16:13:00Z</dcterms:modified>
</cp:coreProperties>
</file>